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C67" w:rsidRPr="00A1230A" w:rsidRDefault="004A0C67" w:rsidP="004A0C67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A1230A">
        <w:rPr>
          <w:rFonts w:ascii="Arial" w:hAnsi="Arial" w:cs="Arial"/>
          <w:b/>
          <w:color w:val="000000" w:themeColor="text1"/>
          <w:sz w:val="24"/>
          <w:szCs w:val="24"/>
        </w:rPr>
        <w:t>АДМИНИСТРАЦИЯ</w:t>
      </w:r>
    </w:p>
    <w:p w:rsidR="004A0C67" w:rsidRPr="00A1230A" w:rsidRDefault="004A0C67" w:rsidP="004A0C67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A1230A">
        <w:rPr>
          <w:rFonts w:ascii="Arial" w:hAnsi="Arial" w:cs="Arial"/>
          <w:b/>
          <w:color w:val="000000" w:themeColor="text1"/>
          <w:sz w:val="24"/>
          <w:szCs w:val="24"/>
        </w:rPr>
        <w:t>ЛОГОВСКОГО СЕЛЬСКОГО ПОСЕЛЕНИЯ</w:t>
      </w:r>
    </w:p>
    <w:p w:rsidR="004A0C67" w:rsidRPr="00A1230A" w:rsidRDefault="004A0C67" w:rsidP="004A0C67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A1230A">
        <w:rPr>
          <w:rFonts w:ascii="Arial" w:hAnsi="Arial" w:cs="Arial"/>
          <w:b/>
          <w:color w:val="000000" w:themeColor="text1"/>
          <w:sz w:val="24"/>
          <w:szCs w:val="24"/>
        </w:rPr>
        <w:t>КАЛАЧЕВСКОГО МУНИЦИПАЛЬНОГО РАЙОНА</w:t>
      </w:r>
    </w:p>
    <w:p w:rsidR="004A0C67" w:rsidRPr="00A1230A" w:rsidRDefault="004A0C67" w:rsidP="004A0C67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A1230A">
        <w:rPr>
          <w:rFonts w:ascii="Arial" w:hAnsi="Arial" w:cs="Arial"/>
          <w:b/>
          <w:color w:val="000000" w:themeColor="text1"/>
          <w:sz w:val="24"/>
          <w:szCs w:val="24"/>
        </w:rPr>
        <w:t>ВОЛГОГРАДСКОЙ ОБЛАСТИ</w:t>
      </w:r>
    </w:p>
    <w:tbl>
      <w:tblPr>
        <w:tblW w:w="9226" w:type="dxa"/>
        <w:tblBorders>
          <w:top w:val="single" w:sz="4" w:space="0" w:color="auto"/>
        </w:tblBorders>
        <w:tblLook w:val="0000"/>
      </w:tblPr>
      <w:tblGrid>
        <w:gridCol w:w="9226"/>
      </w:tblGrid>
      <w:tr w:rsidR="004A0C67" w:rsidRPr="00A1230A" w:rsidTr="00A4542A">
        <w:trPr>
          <w:trHeight w:val="231"/>
        </w:trPr>
        <w:tc>
          <w:tcPr>
            <w:tcW w:w="9226" w:type="dxa"/>
            <w:tcBorders>
              <w:top w:val="thinThickSmallGap" w:sz="24" w:space="0" w:color="auto"/>
            </w:tcBorders>
          </w:tcPr>
          <w:p w:rsidR="004A0C67" w:rsidRPr="00A1230A" w:rsidRDefault="004A0C67" w:rsidP="00A4542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4A0C67" w:rsidRPr="00A1230A" w:rsidRDefault="004A0C67" w:rsidP="004A0C67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A1230A">
        <w:rPr>
          <w:rFonts w:ascii="Arial" w:hAnsi="Arial" w:cs="Arial"/>
          <w:b/>
          <w:color w:val="000000" w:themeColor="text1"/>
          <w:sz w:val="24"/>
          <w:szCs w:val="24"/>
        </w:rPr>
        <w:t>ПОСТАНОВЛЕНИЕ</w:t>
      </w:r>
    </w:p>
    <w:p w:rsidR="004A0C67" w:rsidRPr="00A1230A" w:rsidRDefault="004A0C67" w:rsidP="004A0C67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4A0C67" w:rsidRPr="00A1230A" w:rsidRDefault="004A0C67" w:rsidP="004A0C67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A1230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От </w:t>
      </w:r>
      <w:r w:rsidR="00A1230A" w:rsidRPr="00A1230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23 апреля </w:t>
      </w:r>
      <w:r w:rsidRPr="00A1230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2026 г. № </w:t>
      </w:r>
      <w:r w:rsidR="00A1230A" w:rsidRPr="00A1230A">
        <w:rPr>
          <w:rFonts w:ascii="Arial" w:hAnsi="Arial" w:cs="Arial"/>
          <w:b/>
          <w:bCs/>
          <w:color w:val="000000" w:themeColor="text1"/>
          <w:sz w:val="24"/>
          <w:szCs w:val="24"/>
        </w:rPr>
        <w:t>29</w:t>
      </w:r>
    </w:p>
    <w:p w:rsidR="00B04E09" w:rsidRPr="00A1230A" w:rsidRDefault="00B04E09">
      <w:pPr>
        <w:pStyle w:val="ConsPlusCell"/>
        <w:jc w:val="center"/>
        <w:rPr>
          <w:rFonts w:cs="Arial"/>
          <w:b/>
          <w:color w:val="000000" w:themeColor="text1"/>
          <w:sz w:val="24"/>
          <w:szCs w:val="24"/>
        </w:rPr>
      </w:pPr>
    </w:p>
    <w:p w:rsidR="00B04E09" w:rsidRPr="00A1230A" w:rsidRDefault="00B04E09">
      <w:pPr>
        <w:pStyle w:val="ConsPlusCell"/>
        <w:jc w:val="center"/>
        <w:rPr>
          <w:rFonts w:cs="Arial"/>
          <w:b/>
          <w:color w:val="000000" w:themeColor="text1"/>
          <w:sz w:val="24"/>
          <w:szCs w:val="24"/>
        </w:rPr>
      </w:pPr>
    </w:p>
    <w:p w:rsidR="004A0C67" w:rsidRPr="00A1230A" w:rsidRDefault="007E02DA" w:rsidP="004A0C67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A1230A">
        <w:rPr>
          <w:rFonts w:ascii="Arial" w:hAnsi="Arial" w:cs="Arial"/>
          <w:b/>
          <w:color w:val="000000" w:themeColor="text1"/>
          <w:sz w:val="24"/>
          <w:szCs w:val="24"/>
        </w:rPr>
        <w:t>О внесении изменений в постановление</w:t>
      </w:r>
      <w:r w:rsidR="004A0C67" w:rsidRPr="00A1230A">
        <w:rPr>
          <w:rFonts w:ascii="Arial" w:hAnsi="Arial" w:cs="Arial"/>
          <w:b/>
          <w:color w:val="000000" w:themeColor="text1"/>
          <w:sz w:val="24"/>
          <w:szCs w:val="24"/>
        </w:rPr>
        <w:t xml:space="preserve"> администрации Логовского сельского поселения Калачевского муниципального района Волгоградской области </w:t>
      </w:r>
      <w:r w:rsidRPr="00A1230A">
        <w:rPr>
          <w:rFonts w:ascii="Arial" w:hAnsi="Arial" w:cs="Arial"/>
          <w:b/>
          <w:color w:val="000000" w:themeColor="text1"/>
          <w:sz w:val="24"/>
          <w:szCs w:val="24"/>
        </w:rPr>
        <w:t xml:space="preserve">от </w:t>
      </w:r>
      <w:r w:rsidR="004A0C67" w:rsidRPr="00A1230A">
        <w:rPr>
          <w:rFonts w:ascii="Arial" w:hAnsi="Arial" w:cs="Arial"/>
          <w:b/>
          <w:color w:val="000000" w:themeColor="text1"/>
          <w:sz w:val="24"/>
          <w:szCs w:val="24"/>
        </w:rPr>
        <w:t xml:space="preserve"> 15 декабря 2025 </w:t>
      </w:r>
      <w:r w:rsidRPr="00A1230A">
        <w:rPr>
          <w:rFonts w:ascii="Arial" w:hAnsi="Arial" w:cs="Arial"/>
          <w:b/>
          <w:color w:val="000000" w:themeColor="text1"/>
          <w:sz w:val="24"/>
          <w:szCs w:val="24"/>
        </w:rPr>
        <w:t xml:space="preserve">г. № </w:t>
      </w:r>
      <w:r w:rsidR="00C33B5C" w:rsidRPr="00A1230A">
        <w:rPr>
          <w:rFonts w:ascii="Arial" w:hAnsi="Arial" w:cs="Arial"/>
          <w:b/>
          <w:color w:val="000000" w:themeColor="text1"/>
          <w:sz w:val="24"/>
          <w:szCs w:val="24"/>
        </w:rPr>
        <w:t>100 «</w:t>
      </w:r>
      <w:r w:rsidR="004A0C67" w:rsidRPr="00A1230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Об утверждении административного регламента предоставления муниципальной услуги </w:t>
      </w:r>
      <w:r w:rsidR="004A0C67" w:rsidRPr="00A1230A">
        <w:rPr>
          <w:rFonts w:ascii="Arial" w:hAnsi="Arial" w:cs="Arial"/>
          <w:b/>
          <w:color w:val="000000" w:themeColor="text1"/>
          <w:sz w:val="24"/>
          <w:szCs w:val="24"/>
        </w:rPr>
        <w:t>"Предоставление  земельных участков, находящихся в  муниципальной собственности Логовского сельского поселения Калачевского муниципального района Волгоградской области, расположенных на территории Логовского сельского поселения Калачевского муниципального района Волгоградской области, в постоянное (бессрочное) пользование"</w:t>
      </w:r>
    </w:p>
    <w:p w:rsidR="00B04E09" w:rsidRPr="00A1230A" w:rsidRDefault="00B04E09" w:rsidP="004A0C67">
      <w:pPr>
        <w:pStyle w:val="ConsPlusCell"/>
        <w:jc w:val="center"/>
        <w:rPr>
          <w:rFonts w:cs="Arial"/>
          <w:color w:val="000000" w:themeColor="text1"/>
          <w:sz w:val="24"/>
          <w:szCs w:val="24"/>
        </w:rPr>
      </w:pPr>
    </w:p>
    <w:p w:rsidR="004A0C67" w:rsidRPr="00A1230A" w:rsidRDefault="007E02DA" w:rsidP="00C33B5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1230A">
        <w:rPr>
          <w:rFonts w:ascii="Arial" w:hAnsi="Arial" w:cs="Arial"/>
          <w:color w:val="000000" w:themeColor="text1"/>
          <w:sz w:val="24"/>
          <w:szCs w:val="24"/>
        </w:rPr>
        <w:t>В соответствии с федеральными законами от 27.07.2010 № 210-ФЗ «Об организации предоставления государственных и муниципальных услуг», от 31.07.2025 № 295-ФЗ «О внесении изменений в Земельный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</w:r>
      <w:r w:rsidR="00101D14" w:rsidRPr="00A1230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4A0C67" w:rsidRPr="00A1230A">
        <w:rPr>
          <w:rFonts w:ascii="Arial" w:hAnsi="Arial" w:cs="Arial"/>
          <w:color w:val="000000" w:themeColor="text1"/>
          <w:sz w:val="24"/>
          <w:szCs w:val="24"/>
        </w:rPr>
        <w:t>Устав</w:t>
      </w:r>
      <w:r w:rsidR="00101D14" w:rsidRPr="00A1230A">
        <w:rPr>
          <w:rFonts w:ascii="Arial" w:hAnsi="Arial" w:cs="Arial"/>
          <w:color w:val="000000" w:themeColor="text1"/>
          <w:sz w:val="24"/>
          <w:szCs w:val="24"/>
        </w:rPr>
        <w:t xml:space="preserve">ом </w:t>
      </w:r>
      <w:r w:rsidR="004A0C67" w:rsidRPr="00A1230A">
        <w:rPr>
          <w:rFonts w:ascii="Arial" w:hAnsi="Arial" w:cs="Arial"/>
          <w:color w:val="000000" w:themeColor="text1"/>
          <w:sz w:val="24"/>
          <w:szCs w:val="24"/>
        </w:rPr>
        <w:t xml:space="preserve"> Логовского сельского поселения Калачевского муниципального района Волгоградской области, администрация Логовского сельского поселения Калачевского муниципального района </w:t>
      </w:r>
      <w:r w:rsidR="00C33B5C" w:rsidRPr="00A1230A">
        <w:rPr>
          <w:rFonts w:ascii="Arial" w:hAnsi="Arial" w:cs="Arial"/>
          <w:color w:val="000000" w:themeColor="text1"/>
          <w:sz w:val="24"/>
          <w:szCs w:val="24"/>
        </w:rPr>
        <w:t>Волгоградской области</w:t>
      </w:r>
    </w:p>
    <w:p w:rsidR="004A0C67" w:rsidRPr="00A1230A" w:rsidRDefault="004A0C67" w:rsidP="004A0C67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A0C67" w:rsidRPr="00A1230A" w:rsidRDefault="004A0C67" w:rsidP="004A0C6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A1230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A1230A">
        <w:rPr>
          <w:rFonts w:ascii="Arial" w:hAnsi="Arial" w:cs="Arial"/>
          <w:b/>
          <w:color w:val="000000" w:themeColor="text1"/>
          <w:spacing w:val="30"/>
          <w:sz w:val="24"/>
          <w:szCs w:val="24"/>
        </w:rPr>
        <w:t>ПОСТАНОВЛЯЕТ</w:t>
      </w:r>
      <w:r w:rsidRPr="00A1230A">
        <w:rPr>
          <w:rFonts w:ascii="Arial" w:hAnsi="Arial" w:cs="Arial"/>
          <w:b/>
          <w:color w:val="000000" w:themeColor="text1"/>
          <w:sz w:val="24"/>
          <w:szCs w:val="24"/>
        </w:rPr>
        <w:t>:</w:t>
      </w:r>
    </w:p>
    <w:p w:rsidR="00B04E09" w:rsidRPr="00A1230A" w:rsidRDefault="00B04E09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04E09" w:rsidRPr="00A1230A" w:rsidRDefault="007E02DA" w:rsidP="00C33B5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1230A">
        <w:rPr>
          <w:rFonts w:ascii="Arial" w:hAnsi="Arial" w:cs="Arial"/>
          <w:color w:val="000000" w:themeColor="text1"/>
          <w:sz w:val="24"/>
          <w:szCs w:val="24"/>
        </w:rPr>
        <w:t xml:space="preserve">1. Внести в административный регламент предоставления муниципальной услуги </w:t>
      </w:r>
      <w:r w:rsidR="004A0C67" w:rsidRPr="00A1230A">
        <w:rPr>
          <w:rFonts w:ascii="Arial" w:hAnsi="Arial" w:cs="Arial"/>
          <w:color w:val="000000" w:themeColor="text1"/>
          <w:sz w:val="24"/>
          <w:szCs w:val="24"/>
        </w:rPr>
        <w:t xml:space="preserve">"Предоставление  земельных участков, находящихся в  муниципальной собственности Логовского сельского поселения Калачевского муниципального района Волгоградской области, расположенных на территории Логовского сельского поселения Калачевского муниципального района Волгоградской области, в постоянное (бессрочное) пользование" </w:t>
      </w:r>
      <w:r w:rsidRPr="00A1230A"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 w:rsidR="004A0C67" w:rsidRPr="00A1230A">
        <w:rPr>
          <w:rFonts w:ascii="Arial" w:hAnsi="Arial" w:cs="Arial"/>
          <w:color w:val="000000" w:themeColor="text1"/>
          <w:sz w:val="24"/>
          <w:szCs w:val="24"/>
        </w:rPr>
        <w:t xml:space="preserve"> 15 декабря 2025 г.</w:t>
      </w:r>
      <w:r w:rsidRPr="00A123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33B5C" w:rsidRPr="00A1230A">
        <w:rPr>
          <w:rFonts w:ascii="Arial" w:hAnsi="Arial" w:cs="Arial"/>
          <w:color w:val="000000" w:themeColor="text1"/>
          <w:sz w:val="24"/>
          <w:szCs w:val="24"/>
        </w:rPr>
        <w:t xml:space="preserve">№ 100 </w:t>
      </w:r>
      <w:r w:rsidRPr="00A1230A">
        <w:rPr>
          <w:rFonts w:ascii="Arial" w:hAnsi="Arial" w:cs="Arial"/>
          <w:color w:val="000000" w:themeColor="text1"/>
          <w:sz w:val="24"/>
          <w:szCs w:val="24"/>
        </w:rPr>
        <w:t>следующие изменения:</w:t>
      </w:r>
    </w:p>
    <w:p w:rsidR="00B04E09" w:rsidRPr="00A1230A" w:rsidRDefault="007E02DA" w:rsidP="00C33B5C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1230A">
        <w:rPr>
          <w:rFonts w:ascii="Arial" w:hAnsi="Arial" w:cs="Arial"/>
          <w:color w:val="000000" w:themeColor="text1"/>
          <w:sz w:val="24"/>
          <w:szCs w:val="24"/>
        </w:rPr>
        <w:t>1) подпункт 3 пункта 2.5.1.2 изложить в следующей редакции:</w:t>
      </w:r>
    </w:p>
    <w:p w:rsidR="00C33B5C" w:rsidRPr="00A1230A" w:rsidRDefault="007E02DA" w:rsidP="00C33B5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1230A">
        <w:rPr>
          <w:rFonts w:ascii="Arial" w:hAnsi="Arial" w:cs="Arial"/>
          <w:color w:val="000000" w:themeColor="text1"/>
          <w:sz w:val="24"/>
          <w:szCs w:val="24"/>
        </w:rPr>
        <w:t>«3) проектная документация лесных участков в случае, если подано заявление о предварительном согласовании предоставления лесного участка, за исключением лесного участка, образуемого в целях строительства, реконструкции линейного объекта;»;</w:t>
      </w:r>
    </w:p>
    <w:p w:rsidR="00C33B5C" w:rsidRPr="00A1230A" w:rsidRDefault="007E02DA">
      <w:pPr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1230A">
        <w:rPr>
          <w:rFonts w:ascii="Arial" w:hAnsi="Arial" w:cs="Arial"/>
          <w:color w:val="000000" w:themeColor="text1"/>
          <w:sz w:val="24"/>
          <w:szCs w:val="24"/>
        </w:rPr>
        <w:t>2) подпункты 14, 16 и 17 пункта 2.10изложить в следующей редакции:</w:t>
      </w:r>
    </w:p>
    <w:p w:rsidR="00B04E09" w:rsidRPr="00A1230A" w:rsidRDefault="007E02DA">
      <w:pPr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1230A">
        <w:rPr>
          <w:rFonts w:ascii="Arial" w:hAnsi="Arial" w:cs="Arial"/>
          <w:color w:val="000000" w:themeColor="text1"/>
          <w:sz w:val="24"/>
          <w:szCs w:val="24"/>
        </w:rPr>
        <w:t xml:space="preserve">«14) цель использования такого земельного участка, указанная в заявлении о предоставлении земельного участка, не соответствует основному виду разрешенного использования земельного участка, сведения о котором внесены в Единый государственный реестр недвижимости, или видам разрешенного использования земельного участка, установленным регламентом использования территории. Положения настоящего подпункта не применяются, если для цели, указанной в заявлении о предоставлении земельного участка, </w:t>
      </w:r>
      <w:r w:rsidRPr="00A1230A">
        <w:rPr>
          <w:rFonts w:ascii="Arial" w:hAnsi="Arial" w:cs="Arial"/>
          <w:color w:val="000000" w:themeColor="text1"/>
          <w:sz w:val="24"/>
          <w:szCs w:val="24"/>
        </w:rPr>
        <w:lastRenderedPageBreak/>
        <w:t>такой земельный участок может использоваться независимо от категории земель и вида разрешенного использования, а также в случае размещения линейного объекта в соответствии с утвержденной документацией по планировке территории;»;</w:t>
      </w:r>
    </w:p>
    <w:p w:rsidR="00B04E09" w:rsidRPr="00A1230A" w:rsidRDefault="007E02DA">
      <w:pPr>
        <w:ind w:firstLine="60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1230A">
        <w:rPr>
          <w:rFonts w:ascii="Arial" w:hAnsi="Arial" w:cs="Arial"/>
          <w:color w:val="000000" w:themeColor="text1"/>
          <w:sz w:val="24"/>
          <w:szCs w:val="24"/>
        </w:rPr>
        <w:t>«16)указанный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земельного участка обратилось лицо, не уполномоченное на строительство этих объектов, за исключением случаев, если с заявлением о предоставлении земельного участка обратились правообладатель расположенных на таком земельном участке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пользования;»;</w:t>
      </w:r>
    </w:p>
    <w:p w:rsidR="00B04E09" w:rsidRPr="00A1230A" w:rsidRDefault="007E02DA">
      <w:pPr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1230A">
        <w:rPr>
          <w:rFonts w:ascii="Arial" w:hAnsi="Arial" w:cs="Arial"/>
          <w:color w:val="000000" w:themeColor="text1"/>
          <w:sz w:val="24"/>
          <w:szCs w:val="24"/>
        </w:rPr>
        <w:t xml:space="preserve"> «17) указанный в заявлении о предоставлении земельного участка земельный участок предназначен для размещения здания, сооружения в соответствии с государственной программой Российской Федерации, государственной программой субъекта Российской Федерации и с заявлением о предоставлении земельного участка обратилось лицо, не уполномоченное на строительство этих здания, сооружения, за исключением случаев, если с заявлением о предоставлении земельного участка обратились правообладатель расположенных на таком земельном участке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пользования;»;</w:t>
      </w:r>
    </w:p>
    <w:p w:rsidR="00B04E09" w:rsidRPr="00A1230A" w:rsidRDefault="007E02DA">
      <w:pPr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1230A">
        <w:rPr>
          <w:rFonts w:ascii="Arial" w:hAnsi="Arial" w:cs="Arial"/>
          <w:color w:val="000000" w:themeColor="text1"/>
          <w:sz w:val="24"/>
          <w:szCs w:val="24"/>
        </w:rPr>
        <w:t>3) пункт 2.12 изложить в следующей редакции:</w:t>
      </w:r>
    </w:p>
    <w:p w:rsidR="00B04E09" w:rsidRPr="00A1230A" w:rsidRDefault="007E02DA">
      <w:pPr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1230A">
        <w:rPr>
          <w:rFonts w:ascii="Arial" w:hAnsi="Arial" w:cs="Arial"/>
          <w:color w:val="000000" w:themeColor="text1"/>
          <w:sz w:val="24"/>
          <w:szCs w:val="24"/>
        </w:rPr>
        <w:t>«2.12. Максимальный</w:t>
      </w:r>
      <w:r w:rsidR="004A0C67" w:rsidRPr="00A123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1230A">
        <w:rPr>
          <w:rFonts w:ascii="Arial" w:hAnsi="Arial" w:cs="Arial"/>
          <w:color w:val="000000" w:themeColor="text1"/>
          <w:sz w:val="24"/>
          <w:szCs w:val="24"/>
        </w:rPr>
        <w:t>срок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уполномоченный орган или МФЦ, составляет 15 минут.»;</w:t>
      </w:r>
    </w:p>
    <w:p w:rsidR="00403199" w:rsidRPr="00A1230A" w:rsidRDefault="00403199" w:rsidP="00403199">
      <w:pPr>
        <w:pStyle w:val="a8"/>
        <w:tabs>
          <w:tab w:val="left" w:pos="993"/>
        </w:tabs>
        <w:spacing w:after="0" w:line="24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1230A">
        <w:rPr>
          <w:rFonts w:ascii="Arial" w:hAnsi="Arial" w:cs="Arial"/>
          <w:color w:val="000000" w:themeColor="text1"/>
          <w:sz w:val="24"/>
          <w:szCs w:val="24"/>
        </w:rPr>
        <w:tab/>
        <w:t>2. Настоящее постановление подлежит обнародованию и размещению на официальном сайте администрации Логовского  сельского поселения Калачевского муниципального района Волгоградской области в сети «Интернет».</w:t>
      </w:r>
    </w:p>
    <w:p w:rsidR="00403199" w:rsidRPr="00A1230A" w:rsidRDefault="00403199" w:rsidP="00403199">
      <w:pPr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1230A">
        <w:rPr>
          <w:rFonts w:ascii="Arial" w:hAnsi="Arial" w:cs="Arial"/>
          <w:color w:val="000000" w:themeColor="text1"/>
          <w:sz w:val="24"/>
          <w:szCs w:val="24"/>
        </w:rPr>
        <w:t>3. Контроль исполнения настоящего постановления оставляю за собой.</w:t>
      </w:r>
    </w:p>
    <w:p w:rsidR="00B04E09" w:rsidRPr="00A1230A" w:rsidRDefault="00B04E09">
      <w:pPr>
        <w:widowControl w:val="0"/>
        <w:rPr>
          <w:rFonts w:ascii="Arial" w:hAnsi="Arial" w:cs="Arial"/>
          <w:color w:val="000000" w:themeColor="text1"/>
          <w:sz w:val="24"/>
          <w:szCs w:val="24"/>
        </w:rPr>
      </w:pPr>
    </w:p>
    <w:p w:rsidR="004A0C67" w:rsidRPr="00A1230A" w:rsidRDefault="004A0C67" w:rsidP="004A0C67">
      <w:pPr>
        <w:widowControl w:val="0"/>
        <w:autoSpaceDE w:val="0"/>
        <w:rPr>
          <w:rFonts w:ascii="Arial" w:hAnsi="Arial" w:cs="Arial"/>
          <w:color w:val="000000" w:themeColor="text1"/>
          <w:sz w:val="24"/>
          <w:szCs w:val="24"/>
        </w:rPr>
      </w:pPr>
    </w:p>
    <w:p w:rsidR="004A0C67" w:rsidRPr="00A1230A" w:rsidRDefault="004A0C67" w:rsidP="004A0C67">
      <w:pPr>
        <w:widowControl w:val="0"/>
        <w:autoSpaceDE w:val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A1230A">
        <w:rPr>
          <w:rFonts w:ascii="Arial" w:hAnsi="Arial" w:cs="Arial"/>
          <w:b/>
          <w:color w:val="000000" w:themeColor="text1"/>
          <w:sz w:val="24"/>
          <w:szCs w:val="24"/>
        </w:rPr>
        <w:t>Глава Логовского</w:t>
      </w:r>
    </w:p>
    <w:p w:rsidR="004A0C67" w:rsidRPr="00A1230A" w:rsidRDefault="004A0C67" w:rsidP="004A0C67">
      <w:pPr>
        <w:widowControl w:val="0"/>
        <w:autoSpaceDE w:val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A1230A">
        <w:rPr>
          <w:rFonts w:ascii="Arial" w:hAnsi="Arial" w:cs="Arial"/>
          <w:b/>
          <w:color w:val="000000" w:themeColor="text1"/>
          <w:sz w:val="24"/>
          <w:szCs w:val="24"/>
        </w:rPr>
        <w:t xml:space="preserve"> сельского поселения                                                                      Е.А.Федотов</w:t>
      </w:r>
    </w:p>
    <w:p w:rsidR="00B04E09" w:rsidRPr="00A1230A" w:rsidRDefault="00B04E09">
      <w:pPr>
        <w:widowControl w:val="0"/>
        <w:rPr>
          <w:rFonts w:ascii="Arial" w:hAnsi="Arial" w:cs="Arial"/>
          <w:i/>
          <w:color w:val="000000" w:themeColor="text1"/>
          <w:sz w:val="24"/>
          <w:szCs w:val="24"/>
        </w:rPr>
      </w:pPr>
    </w:p>
    <w:sectPr w:rsidR="00B04E09" w:rsidRPr="00A1230A" w:rsidSect="00B04E09">
      <w:headerReference w:type="even" r:id="rId6"/>
      <w:headerReference w:type="default" r:id="rId7"/>
      <w:pgSz w:w="11906" w:h="16838"/>
      <w:pgMar w:top="1077" w:right="1134" w:bottom="907" w:left="1701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1F1B" w:rsidRDefault="00B61F1B" w:rsidP="00B04E09">
      <w:r>
        <w:separator/>
      </w:r>
    </w:p>
  </w:endnote>
  <w:endnote w:type="continuationSeparator" w:id="1">
    <w:p w:rsidR="00B61F1B" w:rsidRDefault="00B61F1B" w:rsidP="00B04E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1F1B" w:rsidRDefault="00B61F1B" w:rsidP="00B04E09">
      <w:r>
        <w:separator/>
      </w:r>
    </w:p>
  </w:footnote>
  <w:footnote w:type="continuationSeparator" w:id="1">
    <w:p w:rsidR="00B61F1B" w:rsidRDefault="00B61F1B" w:rsidP="00B04E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E09" w:rsidRDefault="002754B8">
    <w:pPr>
      <w:pStyle w:val="af0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a3"/>
      </w:rPr>
    </w:pPr>
    <w:r>
      <w:rPr>
        <w:rStyle w:val="a3"/>
      </w:rPr>
      <w:fldChar w:fldCharType="begin"/>
    </w:r>
    <w:r w:rsidR="007E02DA">
      <w:rPr>
        <w:rStyle w:val="a3"/>
      </w:rPr>
      <w:instrText xml:space="preserve">PAGE </w:instrText>
    </w:r>
    <w:r>
      <w:rPr>
        <w:rStyle w:val="a3"/>
      </w:rPr>
      <w:fldChar w:fldCharType="end"/>
    </w:r>
  </w:p>
  <w:p w:rsidR="00B04E09" w:rsidRDefault="00B04E09">
    <w:pPr>
      <w:pStyle w:val="af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E09" w:rsidRDefault="00B04E09">
    <w:pPr>
      <w:pStyle w:val="af0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a3"/>
      </w:rPr>
    </w:pPr>
  </w:p>
  <w:p w:rsidR="00B04E09" w:rsidRDefault="00B04E09">
    <w:pPr>
      <w:pStyle w:val="af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4E09"/>
    <w:rsid w:val="00101D14"/>
    <w:rsid w:val="002754B8"/>
    <w:rsid w:val="00403199"/>
    <w:rsid w:val="00403342"/>
    <w:rsid w:val="004A0C67"/>
    <w:rsid w:val="004F57C1"/>
    <w:rsid w:val="007E02DA"/>
    <w:rsid w:val="008B5A25"/>
    <w:rsid w:val="00957398"/>
    <w:rsid w:val="00A1230A"/>
    <w:rsid w:val="00AF26AD"/>
    <w:rsid w:val="00B04E09"/>
    <w:rsid w:val="00B54554"/>
    <w:rsid w:val="00B61F1B"/>
    <w:rsid w:val="00C33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04E09"/>
  </w:style>
  <w:style w:type="paragraph" w:styleId="10">
    <w:name w:val="heading 1"/>
    <w:basedOn w:val="a"/>
    <w:next w:val="a"/>
    <w:link w:val="11"/>
    <w:uiPriority w:val="9"/>
    <w:qFormat/>
    <w:rsid w:val="00B04E09"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qFormat/>
    <w:rsid w:val="00B04E09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qFormat/>
    <w:rsid w:val="00B04E09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B04E09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B04E09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rsid w:val="00B04E09"/>
    <w:pPr>
      <w:keepNext/>
      <w:jc w:val="right"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uiPriority w:val="9"/>
    <w:qFormat/>
    <w:rsid w:val="00B04E09"/>
    <w:pPr>
      <w:keepNext/>
      <w:ind w:left="3969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rsid w:val="00B04E09"/>
    <w:pPr>
      <w:keepNext/>
      <w:ind w:left="4820" w:right="-738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04E09"/>
  </w:style>
  <w:style w:type="paragraph" w:styleId="21">
    <w:name w:val="toc 2"/>
    <w:next w:val="a"/>
    <w:link w:val="22"/>
    <w:uiPriority w:val="39"/>
    <w:rsid w:val="00B04E0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B04E09"/>
    <w:rPr>
      <w:rFonts w:ascii="XO Thames" w:hAnsi="XO Thames"/>
      <w:sz w:val="28"/>
    </w:rPr>
  </w:style>
  <w:style w:type="paragraph" w:customStyle="1" w:styleId="Style8">
    <w:name w:val="Style8"/>
    <w:basedOn w:val="a"/>
    <w:link w:val="Style80"/>
    <w:rsid w:val="00B04E09"/>
    <w:pPr>
      <w:widowControl w:val="0"/>
      <w:spacing w:line="322" w:lineRule="exact"/>
      <w:ind w:firstLine="696"/>
      <w:jc w:val="both"/>
    </w:pPr>
    <w:rPr>
      <w:sz w:val="24"/>
    </w:rPr>
  </w:style>
  <w:style w:type="character" w:customStyle="1" w:styleId="Style80">
    <w:name w:val="Style8"/>
    <w:basedOn w:val="1"/>
    <w:link w:val="Style8"/>
    <w:rsid w:val="00B04E09"/>
    <w:rPr>
      <w:sz w:val="24"/>
    </w:rPr>
  </w:style>
  <w:style w:type="paragraph" w:styleId="41">
    <w:name w:val="toc 4"/>
    <w:next w:val="a"/>
    <w:link w:val="42"/>
    <w:uiPriority w:val="39"/>
    <w:rsid w:val="00B04E0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04E09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sid w:val="00B04E09"/>
    <w:rPr>
      <w:b/>
      <w:sz w:val="28"/>
    </w:rPr>
  </w:style>
  <w:style w:type="paragraph" w:styleId="61">
    <w:name w:val="toc 6"/>
    <w:next w:val="a"/>
    <w:link w:val="62"/>
    <w:uiPriority w:val="39"/>
    <w:rsid w:val="00B04E0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B04E09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B04E0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B04E09"/>
    <w:rPr>
      <w:rFonts w:ascii="XO Thames" w:hAnsi="XO Thames"/>
      <w:sz w:val="28"/>
    </w:rPr>
  </w:style>
  <w:style w:type="paragraph" w:customStyle="1" w:styleId="12">
    <w:name w:val="Номер страницы1"/>
    <w:basedOn w:val="13"/>
    <w:link w:val="a3"/>
    <w:rsid w:val="00B04E09"/>
  </w:style>
  <w:style w:type="character" w:styleId="a3">
    <w:name w:val="page number"/>
    <w:basedOn w:val="a0"/>
    <w:link w:val="12"/>
    <w:rsid w:val="00B04E09"/>
  </w:style>
  <w:style w:type="paragraph" w:styleId="a4">
    <w:name w:val="Body Text Indent"/>
    <w:basedOn w:val="a"/>
    <w:link w:val="a5"/>
    <w:rsid w:val="00B04E09"/>
    <w:pPr>
      <w:ind w:firstLine="709"/>
      <w:jc w:val="both"/>
    </w:pPr>
    <w:rPr>
      <w:b/>
      <w:sz w:val="24"/>
    </w:rPr>
  </w:style>
  <w:style w:type="character" w:customStyle="1" w:styleId="a5">
    <w:name w:val="Основной текст с отступом Знак"/>
    <w:basedOn w:val="1"/>
    <w:link w:val="a4"/>
    <w:rsid w:val="00B04E09"/>
    <w:rPr>
      <w:b/>
      <w:sz w:val="24"/>
    </w:rPr>
  </w:style>
  <w:style w:type="paragraph" w:customStyle="1" w:styleId="ConsPlusCell">
    <w:name w:val="ConsPlusCell"/>
    <w:link w:val="ConsPlusCell0"/>
    <w:rsid w:val="00B04E09"/>
    <w:rPr>
      <w:rFonts w:ascii="Arial" w:hAnsi="Arial"/>
    </w:rPr>
  </w:style>
  <w:style w:type="character" w:customStyle="1" w:styleId="ConsPlusCell0">
    <w:name w:val="ConsPlusCell"/>
    <w:link w:val="ConsPlusCell"/>
    <w:rsid w:val="00B04E09"/>
    <w:rPr>
      <w:rFonts w:ascii="Arial" w:hAnsi="Arial"/>
    </w:rPr>
  </w:style>
  <w:style w:type="paragraph" w:customStyle="1" w:styleId="Endnote">
    <w:name w:val="Endnote"/>
    <w:basedOn w:val="a"/>
    <w:link w:val="Endnote0"/>
    <w:rsid w:val="00B04E09"/>
  </w:style>
  <w:style w:type="character" w:customStyle="1" w:styleId="Endnote0">
    <w:name w:val="Endnote"/>
    <w:basedOn w:val="1"/>
    <w:link w:val="Endnote"/>
    <w:rsid w:val="00B04E09"/>
  </w:style>
  <w:style w:type="character" w:customStyle="1" w:styleId="30">
    <w:name w:val="Заголовок 3 Знак"/>
    <w:basedOn w:val="1"/>
    <w:link w:val="3"/>
    <w:rsid w:val="00B04E09"/>
    <w:rPr>
      <w:b/>
      <w:sz w:val="28"/>
    </w:rPr>
  </w:style>
  <w:style w:type="paragraph" w:styleId="a6">
    <w:name w:val="No Spacing"/>
    <w:link w:val="a7"/>
    <w:rsid w:val="00B04E09"/>
    <w:rPr>
      <w:sz w:val="24"/>
    </w:rPr>
  </w:style>
  <w:style w:type="character" w:customStyle="1" w:styleId="a7">
    <w:name w:val="Без интервала Знак"/>
    <w:link w:val="a6"/>
    <w:rsid w:val="00B04E09"/>
    <w:rPr>
      <w:sz w:val="24"/>
    </w:rPr>
  </w:style>
  <w:style w:type="paragraph" w:styleId="23">
    <w:name w:val="Body Text Indent 2"/>
    <w:basedOn w:val="a"/>
    <w:link w:val="24"/>
    <w:rsid w:val="00B04E09"/>
    <w:pPr>
      <w:ind w:left="4395"/>
    </w:pPr>
    <w:rPr>
      <w:b/>
      <w:sz w:val="28"/>
    </w:rPr>
  </w:style>
  <w:style w:type="character" w:customStyle="1" w:styleId="24">
    <w:name w:val="Основной текст с отступом 2 Знак"/>
    <w:basedOn w:val="1"/>
    <w:link w:val="23"/>
    <w:rsid w:val="00B04E09"/>
    <w:rPr>
      <w:b/>
      <w:sz w:val="28"/>
    </w:rPr>
  </w:style>
  <w:style w:type="paragraph" w:styleId="a8">
    <w:name w:val="List Paragraph"/>
    <w:basedOn w:val="a"/>
    <w:link w:val="a9"/>
    <w:uiPriority w:val="34"/>
    <w:qFormat/>
    <w:rsid w:val="00B04E09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9">
    <w:name w:val="Абзац списка Знак"/>
    <w:basedOn w:val="1"/>
    <w:link w:val="a8"/>
    <w:rsid w:val="00B04E09"/>
    <w:rPr>
      <w:rFonts w:ascii="Calibri" w:hAnsi="Calibri"/>
      <w:sz w:val="22"/>
    </w:rPr>
  </w:style>
  <w:style w:type="paragraph" w:customStyle="1" w:styleId="ConsPlusTitle">
    <w:name w:val="ConsPlusTitle"/>
    <w:link w:val="ConsPlusTitle0"/>
    <w:rsid w:val="00B04E09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B04E09"/>
    <w:rPr>
      <w:rFonts w:ascii="Arial" w:hAnsi="Arial"/>
      <w:b/>
    </w:rPr>
  </w:style>
  <w:style w:type="paragraph" w:styleId="31">
    <w:name w:val="toc 3"/>
    <w:next w:val="a"/>
    <w:link w:val="32"/>
    <w:uiPriority w:val="39"/>
    <w:rsid w:val="00B04E0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B04E09"/>
    <w:rPr>
      <w:rFonts w:ascii="XO Thames" w:hAnsi="XO Thames"/>
      <w:sz w:val="28"/>
    </w:rPr>
  </w:style>
  <w:style w:type="paragraph" w:customStyle="1" w:styleId="13">
    <w:name w:val="Основной шрифт абзаца1"/>
    <w:link w:val="FontStyle15"/>
    <w:rsid w:val="00B04E09"/>
  </w:style>
  <w:style w:type="paragraph" w:customStyle="1" w:styleId="FontStyle15">
    <w:name w:val="Font Style15"/>
    <w:link w:val="FontStyle150"/>
    <w:rsid w:val="00B04E09"/>
    <w:rPr>
      <w:sz w:val="26"/>
    </w:rPr>
  </w:style>
  <w:style w:type="character" w:customStyle="1" w:styleId="FontStyle150">
    <w:name w:val="Font Style15"/>
    <w:link w:val="FontStyle15"/>
    <w:rsid w:val="00B04E09"/>
    <w:rPr>
      <w:rFonts w:ascii="Times New Roman" w:hAnsi="Times New Roman"/>
      <w:color w:val="000000"/>
      <w:sz w:val="26"/>
    </w:rPr>
  </w:style>
  <w:style w:type="character" w:customStyle="1" w:styleId="50">
    <w:name w:val="Заголовок 5 Знак"/>
    <w:basedOn w:val="1"/>
    <w:link w:val="5"/>
    <w:rsid w:val="00B04E09"/>
    <w:rPr>
      <w:sz w:val="28"/>
    </w:rPr>
  </w:style>
  <w:style w:type="character" w:customStyle="1" w:styleId="11">
    <w:name w:val="Заголовок 1 Знак"/>
    <w:basedOn w:val="1"/>
    <w:link w:val="10"/>
    <w:rsid w:val="00B04E09"/>
    <w:rPr>
      <w:sz w:val="24"/>
    </w:rPr>
  </w:style>
  <w:style w:type="paragraph" w:customStyle="1" w:styleId="210">
    <w:name w:val="Основной текст 21"/>
    <w:basedOn w:val="a"/>
    <w:link w:val="211"/>
    <w:rsid w:val="00B04E09"/>
    <w:pPr>
      <w:ind w:firstLine="567"/>
      <w:jc w:val="both"/>
    </w:pPr>
    <w:rPr>
      <w:rFonts w:ascii="Arial" w:hAnsi="Arial"/>
      <w:sz w:val="24"/>
    </w:rPr>
  </w:style>
  <w:style w:type="character" w:customStyle="1" w:styleId="211">
    <w:name w:val="Основной текст 21"/>
    <w:basedOn w:val="1"/>
    <w:link w:val="210"/>
    <w:rsid w:val="00B04E09"/>
    <w:rPr>
      <w:rFonts w:ascii="Arial" w:hAnsi="Arial"/>
      <w:sz w:val="24"/>
    </w:rPr>
  </w:style>
  <w:style w:type="paragraph" w:customStyle="1" w:styleId="130">
    <w:name w:val="Обычный +13 пт"/>
    <w:basedOn w:val="a"/>
    <w:link w:val="131"/>
    <w:rsid w:val="00B04E09"/>
    <w:pPr>
      <w:ind w:firstLine="567"/>
      <w:jc w:val="both"/>
    </w:pPr>
    <w:rPr>
      <w:rFonts w:ascii="Arial" w:hAnsi="Arial"/>
      <w:sz w:val="18"/>
    </w:rPr>
  </w:style>
  <w:style w:type="character" w:customStyle="1" w:styleId="131">
    <w:name w:val="Обычный +13 пт"/>
    <w:basedOn w:val="1"/>
    <w:link w:val="130"/>
    <w:rsid w:val="00B04E09"/>
    <w:rPr>
      <w:rFonts w:ascii="Arial" w:hAnsi="Arial"/>
      <w:sz w:val="18"/>
    </w:rPr>
  </w:style>
  <w:style w:type="paragraph" w:customStyle="1" w:styleId="14">
    <w:name w:val="Гиперссылка1"/>
    <w:link w:val="aa"/>
    <w:rsid w:val="00B04E09"/>
    <w:rPr>
      <w:color w:val="0000FF"/>
      <w:u w:val="single"/>
    </w:rPr>
  </w:style>
  <w:style w:type="character" w:styleId="aa">
    <w:name w:val="Hyperlink"/>
    <w:link w:val="14"/>
    <w:rsid w:val="00B04E09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B04E09"/>
  </w:style>
  <w:style w:type="character" w:customStyle="1" w:styleId="Footnote0">
    <w:name w:val="Footnote"/>
    <w:basedOn w:val="1"/>
    <w:link w:val="Footnote"/>
    <w:rsid w:val="00B04E09"/>
  </w:style>
  <w:style w:type="character" w:customStyle="1" w:styleId="80">
    <w:name w:val="Заголовок 8 Знак"/>
    <w:basedOn w:val="1"/>
    <w:link w:val="8"/>
    <w:rsid w:val="00B04E09"/>
    <w:rPr>
      <w:b/>
      <w:sz w:val="28"/>
    </w:rPr>
  </w:style>
  <w:style w:type="paragraph" w:customStyle="1" w:styleId="15">
    <w:name w:val="Знак сноски1"/>
    <w:link w:val="ab"/>
    <w:rsid w:val="00B04E09"/>
    <w:rPr>
      <w:vertAlign w:val="superscript"/>
    </w:rPr>
  </w:style>
  <w:style w:type="character" w:styleId="ab">
    <w:name w:val="footnote reference"/>
    <w:link w:val="15"/>
    <w:rsid w:val="00B04E09"/>
    <w:rPr>
      <w:vertAlign w:val="superscript"/>
    </w:rPr>
  </w:style>
  <w:style w:type="paragraph" w:styleId="16">
    <w:name w:val="toc 1"/>
    <w:next w:val="a"/>
    <w:link w:val="17"/>
    <w:uiPriority w:val="39"/>
    <w:rsid w:val="00B04E0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B04E0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B04E09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B04E09"/>
    <w:rPr>
      <w:rFonts w:ascii="XO Thames" w:hAnsi="XO Thames"/>
      <w:sz w:val="28"/>
    </w:rPr>
  </w:style>
  <w:style w:type="paragraph" w:customStyle="1" w:styleId="consplusnormal">
    <w:name w:val="consplusnormal"/>
    <w:basedOn w:val="a"/>
    <w:link w:val="consplusnormal0"/>
    <w:rsid w:val="00B04E09"/>
    <w:rPr>
      <w:rFonts w:ascii="Arial" w:hAnsi="Arial"/>
    </w:rPr>
  </w:style>
  <w:style w:type="character" w:customStyle="1" w:styleId="consplusnormal0">
    <w:name w:val="consplusnormal"/>
    <w:basedOn w:val="1"/>
    <w:link w:val="consplusnormal"/>
    <w:rsid w:val="00B04E09"/>
    <w:rPr>
      <w:rFonts w:ascii="Arial" w:hAnsi="Arial"/>
    </w:rPr>
  </w:style>
  <w:style w:type="paragraph" w:styleId="9">
    <w:name w:val="toc 9"/>
    <w:next w:val="a"/>
    <w:link w:val="90"/>
    <w:uiPriority w:val="39"/>
    <w:rsid w:val="00B04E0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04E09"/>
    <w:rPr>
      <w:rFonts w:ascii="XO Thames" w:hAnsi="XO Thames"/>
      <w:sz w:val="28"/>
    </w:rPr>
  </w:style>
  <w:style w:type="paragraph" w:customStyle="1" w:styleId="snippetequal">
    <w:name w:val="snippet_equal"/>
    <w:basedOn w:val="13"/>
    <w:link w:val="snippetequal0"/>
    <w:rsid w:val="00B04E09"/>
  </w:style>
  <w:style w:type="character" w:customStyle="1" w:styleId="snippetequal0">
    <w:name w:val="snippet_equal"/>
    <w:basedOn w:val="a0"/>
    <w:link w:val="snippetequal"/>
    <w:rsid w:val="00B04E09"/>
  </w:style>
  <w:style w:type="paragraph" w:customStyle="1" w:styleId="ac">
    <w:name w:val="Знак"/>
    <w:basedOn w:val="a"/>
    <w:link w:val="ad"/>
    <w:rsid w:val="00B04E09"/>
    <w:pPr>
      <w:spacing w:after="160" w:line="240" w:lineRule="exact"/>
      <w:ind w:firstLine="567"/>
      <w:jc w:val="both"/>
    </w:pPr>
    <w:rPr>
      <w:rFonts w:ascii="Arial" w:hAnsi="Arial"/>
    </w:rPr>
  </w:style>
  <w:style w:type="character" w:customStyle="1" w:styleId="ad">
    <w:name w:val="Знак"/>
    <w:basedOn w:val="1"/>
    <w:link w:val="ac"/>
    <w:rsid w:val="00B04E09"/>
    <w:rPr>
      <w:rFonts w:ascii="Arial" w:hAnsi="Arial"/>
    </w:rPr>
  </w:style>
  <w:style w:type="paragraph" w:customStyle="1" w:styleId="text">
    <w:name w:val="text"/>
    <w:basedOn w:val="a"/>
    <w:link w:val="text0"/>
    <w:rsid w:val="00B04E09"/>
    <w:pPr>
      <w:ind w:firstLine="567"/>
      <w:jc w:val="both"/>
    </w:pPr>
    <w:rPr>
      <w:rFonts w:ascii="Arial" w:hAnsi="Arial"/>
      <w:sz w:val="24"/>
    </w:rPr>
  </w:style>
  <w:style w:type="character" w:customStyle="1" w:styleId="text0">
    <w:name w:val="text"/>
    <w:basedOn w:val="1"/>
    <w:link w:val="text"/>
    <w:rsid w:val="00B04E09"/>
    <w:rPr>
      <w:rFonts w:ascii="Arial" w:hAnsi="Arial"/>
      <w:sz w:val="24"/>
    </w:rPr>
  </w:style>
  <w:style w:type="paragraph" w:customStyle="1" w:styleId="blk">
    <w:name w:val="blk"/>
    <w:link w:val="blk0"/>
    <w:rsid w:val="00B04E09"/>
  </w:style>
  <w:style w:type="character" w:customStyle="1" w:styleId="blk0">
    <w:name w:val="blk"/>
    <w:link w:val="blk"/>
    <w:rsid w:val="00B04E09"/>
  </w:style>
  <w:style w:type="paragraph" w:customStyle="1" w:styleId="ConsPlusNormal1">
    <w:name w:val="ConsPlusNormal"/>
    <w:link w:val="ConsPlusNormal2"/>
    <w:rsid w:val="00B04E09"/>
    <w:rPr>
      <w:rFonts w:ascii="Arial" w:hAnsi="Arial"/>
    </w:rPr>
  </w:style>
  <w:style w:type="character" w:customStyle="1" w:styleId="ConsPlusNormal2">
    <w:name w:val="ConsPlusNormal"/>
    <w:link w:val="ConsPlusNormal1"/>
    <w:rsid w:val="00B04E09"/>
    <w:rPr>
      <w:rFonts w:ascii="Arial" w:hAnsi="Arial"/>
    </w:rPr>
  </w:style>
  <w:style w:type="paragraph" w:styleId="81">
    <w:name w:val="toc 8"/>
    <w:next w:val="a"/>
    <w:link w:val="82"/>
    <w:uiPriority w:val="39"/>
    <w:rsid w:val="00B04E0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sid w:val="00B04E09"/>
    <w:rPr>
      <w:rFonts w:ascii="XO Thames" w:hAnsi="XO Thames"/>
      <w:sz w:val="28"/>
    </w:rPr>
  </w:style>
  <w:style w:type="paragraph" w:customStyle="1" w:styleId="InternetLink">
    <w:name w:val="Internet Link"/>
    <w:link w:val="InternetLink0"/>
    <w:rsid w:val="00B04E09"/>
    <w:rPr>
      <w:color w:val="0000FF"/>
    </w:rPr>
  </w:style>
  <w:style w:type="character" w:customStyle="1" w:styleId="InternetLink0">
    <w:name w:val="Internet Link"/>
    <w:link w:val="InternetLink"/>
    <w:rsid w:val="00B04E09"/>
    <w:rPr>
      <w:color w:val="0000FF"/>
      <w:u w:val="none"/>
    </w:rPr>
  </w:style>
  <w:style w:type="paragraph" w:styleId="ae">
    <w:name w:val="Balloon Text"/>
    <w:basedOn w:val="a"/>
    <w:link w:val="af"/>
    <w:rsid w:val="00B04E09"/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sid w:val="00B04E09"/>
    <w:rPr>
      <w:rFonts w:ascii="Tahoma" w:hAnsi="Tahoma"/>
      <w:sz w:val="16"/>
    </w:rPr>
  </w:style>
  <w:style w:type="paragraph" w:styleId="af0">
    <w:name w:val="header"/>
    <w:basedOn w:val="a"/>
    <w:link w:val="af1"/>
    <w:rsid w:val="00B04E0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1"/>
    <w:link w:val="af0"/>
    <w:rsid w:val="00B04E09"/>
  </w:style>
  <w:style w:type="paragraph" w:customStyle="1" w:styleId="18">
    <w:name w:val="Знак Знак Знак Знак1"/>
    <w:basedOn w:val="a"/>
    <w:link w:val="19"/>
    <w:rsid w:val="00B04E09"/>
    <w:pPr>
      <w:spacing w:beforeAutospacing="1" w:afterAutospacing="1"/>
      <w:jc w:val="both"/>
    </w:pPr>
    <w:rPr>
      <w:rFonts w:ascii="Tahoma" w:hAnsi="Tahoma"/>
    </w:rPr>
  </w:style>
  <w:style w:type="character" w:customStyle="1" w:styleId="19">
    <w:name w:val="Знак Знак Знак Знак1"/>
    <w:basedOn w:val="1"/>
    <w:link w:val="18"/>
    <w:rsid w:val="00B04E09"/>
    <w:rPr>
      <w:rFonts w:ascii="Tahoma" w:hAnsi="Tahoma"/>
    </w:rPr>
  </w:style>
  <w:style w:type="paragraph" w:styleId="25">
    <w:name w:val="Body Text 2"/>
    <w:basedOn w:val="a"/>
    <w:link w:val="26"/>
    <w:rsid w:val="00B04E09"/>
    <w:pPr>
      <w:ind w:right="-286"/>
      <w:jc w:val="both"/>
    </w:pPr>
    <w:rPr>
      <w:b/>
      <w:sz w:val="28"/>
    </w:rPr>
  </w:style>
  <w:style w:type="character" w:customStyle="1" w:styleId="26">
    <w:name w:val="Основной текст 2 Знак"/>
    <w:basedOn w:val="1"/>
    <w:link w:val="25"/>
    <w:rsid w:val="00B04E09"/>
    <w:rPr>
      <w:b/>
      <w:sz w:val="28"/>
    </w:rPr>
  </w:style>
  <w:style w:type="paragraph" w:styleId="af2">
    <w:name w:val="Block Text"/>
    <w:basedOn w:val="a"/>
    <w:link w:val="af3"/>
    <w:rsid w:val="00B04E09"/>
    <w:pPr>
      <w:ind w:left="3969" w:right="-738" w:firstLine="851"/>
    </w:pPr>
    <w:rPr>
      <w:b/>
      <w:sz w:val="28"/>
    </w:rPr>
  </w:style>
  <w:style w:type="character" w:customStyle="1" w:styleId="af3">
    <w:name w:val="Цитата Знак"/>
    <w:basedOn w:val="1"/>
    <w:link w:val="af2"/>
    <w:rsid w:val="00B04E09"/>
    <w:rPr>
      <w:b/>
      <w:sz w:val="28"/>
    </w:rPr>
  </w:style>
  <w:style w:type="paragraph" w:styleId="51">
    <w:name w:val="toc 5"/>
    <w:next w:val="a"/>
    <w:link w:val="52"/>
    <w:uiPriority w:val="39"/>
    <w:rsid w:val="00B04E0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B04E09"/>
    <w:rPr>
      <w:rFonts w:ascii="XO Thames" w:hAnsi="XO Thames"/>
      <w:sz w:val="28"/>
    </w:rPr>
  </w:style>
  <w:style w:type="paragraph" w:customStyle="1" w:styleId="1a">
    <w:name w:val="Знак концевой сноски1"/>
    <w:link w:val="af4"/>
    <w:rsid w:val="00B04E09"/>
    <w:rPr>
      <w:vertAlign w:val="superscript"/>
    </w:rPr>
  </w:style>
  <w:style w:type="character" w:styleId="af4">
    <w:name w:val="endnote reference"/>
    <w:link w:val="1a"/>
    <w:rsid w:val="00B04E09"/>
    <w:rPr>
      <w:vertAlign w:val="superscript"/>
    </w:rPr>
  </w:style>
  <w:style w:type="paragraph" w:styleId="af5">
    <w:name w:val="Body Text"/>
    <w:basedOn w:val="a"/>
    <w:link w:val="af6"/>
    <w:rsid w:val="00B04E09"/>
    <w:pPr>
      <w:jc w:val="both"/>
    </w:pPr>
    <w:rPr>
      <w:sz w:val="28"/>
    </w:rPr>
  </w:style>
  <w:style w:type="character" w:customStyle="1" w:styleId="af6">
    <w:name w:val="Основной текст Знак"/>
    <w:basedOn w:val="1"/>
    <w:link w:val="af5"/>
    <w:rsid w:val="00B04E09"/>
    <w:rPr>
      <w:sz w:val="28"/>
    </w:rPr>
  </w:style>
  <w:style w:type="paragraph" w:styleId="af7">
    <w:name w:val="Subtitle"/>
    <w:next w:val="a"/>
    <w:link w:val="af8"/>
    <w:uiPriority w:val="11"/>
    <w:qFormat/>
    <w:rsid w:val="00B04E09"/>
    <w:pPr>
      <w:jc w:val="both"/>
    </w:pPr>
    <w:rPr>
      <w:rFonts w:ascii="XO Thames" w:hAnsi="XO Thames"/>
      <w:i/>
      <w:sz w:val="24"/>
    </w:rPr>
  </w:style>
  <w:style w:type="character" w:customStyle="1" w:styleId="af8">
    <w:name w:val="Подзаголовок Знак"/>
    <w:link w:val="af7"/>
    <w:rsid w:val="00B04E09"/>
    <w:rPr>
      <w:rFonts w:ascii="XO Thames" w:hAnsi="XO Thames"/>
      <w:i/>
      <w:sz w:val="24"/>
    </w:rPr>
  </w:style>
  <w:style w:type="paragraph" w:customStyle="1" w:styleId="af9">
    <w:name w:val="Гипертекстовая ссылка"/>
    <w:link w:val="afa"/>
    <w:rsid w:val="00B04E09"/>
    <w:rPr>
      <w:b/>
      <w:color w:val="106BBE"/>
      <w:sz w:val="26"/>
    </w:rPr>
  </w:style>
  <w:style w:type="character" w:customStyle="1" w:styleId="afa">
    <w:name w:val="Гипертекстовая ссылка"/>
    <w:link w:val="af9"/>
    <w:rsid w:val="00B04E09"/>
    <w:rPr>
      <w:b/>
      <w:color w:val="106BBE"/>
      <w:sz w:val="26"/>
    </w:rPr>
  </w:style>
  <w:style w:type="paragraph" w:customStyle="1" w:styleId="ConsPlusNonformat">
    <w:name w:val="ConsPlusNonformat"/>
    <w:link w:val="ConsPlusNonformat0"/>
    <w:rsid w:val="00B04E09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B04E09"/>
    <w:rPr>
      <w:rFonts w:ascii="Courier New" w:hAnsi="Courier New"/>
    </w:rPr>
  </w:style>
  <w:style w:type="paragraph" w:styleId="afb">
    <w:name w:val="Title"/>
    <w:basedOn w:val="a"/>
    <w:link w:val="afc"/>
    <w:uiPriority w:val="10"/>
    <w:qFormat/>
    <w:rsid w:val="00B04E09"/>
    <w:pPr>
      <w:keepLines/>
      <w:widowControl w:val="0"/>
      <w:ind w:firstLine="567"/>
      <w:jc w:val="center"/>
    </w:pPr>
    <w:rPr>
      <w:rFonts w:ascii="Arial" w:hAnsi="Arial"/>
      <w:b/>
      <w:sz w:val="28"/>
    </w:rPr>
  </w:style>
  <w:style w:type="character" w:customStyle="1" w:styleId="afc">
    <w:name w:val="Название Знак"/>
    <w:basedOn w:val="1"/>
    <w:link w:val="afb"/>
    <w:rsid w:val="00B04E09"/>
    <w:rPr>
      <w:rFonts w:ascii="Arial" w:hAnsi="Arial"/>
      <w:b/>
      <w:sz w:val="28"/>
    </w:rPr>
  </w:style>
  <w:style w:type="character" w:customStyle="1" w:styleId="40">
    <w:name w:val="Заголовок 4 Знак"/>
    <w:basedOn w:val="1"/>
    <w:link w:val="4"/>
    <w:rsid w:val="00B04E09"/>
    <w:rPr>
      <w:b/>
      <w:sz w:val="24"/>
    </w:rPr>
  </w:style>
  <w:style w:type="paragraph" w:styleId="HTML">
    <w:name w:val="HTML Preformatted"/>
    <w:basedOn w:val="a"/>
    <w:link w:val="HTML0"/>
    <w:rsid w:val="00B04E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B04E09"/>
    <w:rPr>
      <w:rFonts w:ascii="Courier New" w:hAnsi="Courier New"/>
    </w:rPr>
  </w:style>
  <w:style w:type="character" w:customStyle="1" w:styleId="20">
    <w:name w:val="Заголовок 2 Знак"/>
    <w:basedOn w:val="1"/>
    <w:link w:val="2"/>
    <w:rsid w:val="00B04E09"/>
    <w:rPr>
      <w:b/>
      <w:sz w:val="24"/>
    </w:rPr>
  </w:style>
  <w:style w:type="paragraph" w:customStyle="1" w:styleId="s11">
    <w:name w:val="s11"/>
    <w:link w:val="s110"/>
    <w:rsid w:val="00B04E09"/>
  </w:style>
  <w:style w:type="character" w:customStyle="1" w:styleId="s110">
    <w:name w:val="s11"/>
    <w:link w:val="s11"/>
    <w:rsid w:val="00B04E09"/>
    <w:rPr>
      <w:color w:val="000000"/>
    </w:rPr>
  </w:style>
  <w:style w:type="character" w:customStyle="1" w:styleId="60">
    <w:name w:val="Заголовок 6 Знак"/>
    <w:basedOn w:val="1"/>
    <w:link w:val="6"/>
    <w:rsid w:val="00B04E09"/>
    <w:rPr>
      <w:b/>
      <w:sz w:val="24"/>
    </w:rPr>
  </w:style>
  <w:style w:type="table" w:styleId="afd">
    <w:name w:val="Table Grid"/>
    <w:basedOn w:val="a1"/>
    <w:rsid w:val="00B04E0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footer"/>
    <w:basedOn w:val="a"/>
    <w:link w:val="aff"/>
    <w:uiPriority w:val="99"/>
    <w:semiHidden/>
    <w:unhideWhenUsed/>
    <w:rsid w:val="004A0C67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semiHidden/>
    <w:rsid w:val="004A0C67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6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738</Words>
  <Characters>4213</Characters>
  <Application>Microsoft Office Word</Application>
  <DocSecurity>0</DocSecurity>
  <Lines>35</Lines>
  <Paragraphs>9</Paragraphs>
  <ScaleCrop>false</ScaleCrop>
  <Company/>
  <LinksUpToDate>false</LinksUpToDate>
  <CharactersWithSpaces>4942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User</cp:lastModifiedBy>
  <cp:revision>2</cp:revision>
  <cp:lastPrinted>2026-04-23T10:50:00Z</cp:lastPrinted>
  <dcterms:created xsi:type="dcterms:W3CDTF">2026-04-23T10:51:00Z</dcterms:created>
  <dcterms:modified xsi:type="dcterms:W3CDTF">2026-04-23T10:51:00Z</dcterms:modified>
</cp:coreProperties>
</file>