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9F" w:rsidRPr="002E565B" w:rsidRDefault="00AD089F" w:rsidP="00AD089F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565B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AD089F" w:rsidRPr="002E565B" w:rsidRDefault="00AD089F" w:rsidP="00AD089F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565B">
        <w:rPr>
          <w:rFonts w:ascii="Arial" w:hAnsi="Arial" w:cs="Arial"/>
          <w:b/>
          <w:bCs/>
          <w:color w:val="000000"/>
          <w:sz w:val="24"/>
          <w:szCs w:val="24"/>
        </w:rPr>
        <w:t>ЛОГОВСКОГО СЕЛЬСКОГО ПОСЕЛЕНИЯ</w:t>
      </w:r>
    </w:p>
    <w:p w:rsidR="00AD089F" w:rsidRPr="002E565B" w:rsidRDefault="00AD089F" w:rsidP="00AD089F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565B">
        <w:rPr>
          <w:rFonts w:ascii="Arial" w:hAnsi="Arial" w:cs="Arial"/>
          <w:b/>
          <w:bCs/>
          <w:color w:val="000000"/>
          <w:sz w:val="24"/>
          <w:szCs w:val="24"/>
        </w:rPr>
        <w:t>КАЛАЧЁВСКОГО  МУНИЦИПАЛЬНОГО РАЙОНА</w:t>
      </w:r>
    </w:p>
    <w:p w:rsidR="00AD089F" w:rsidRPr="002E565B" w:rsidRDefault="00AD089F" w:rsidP="00AD089F">
      <w:pPr>
        <w:contextualSpacing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2E565B">
        <w:rPr>
          <w:rFonts w:ascii="Arial" w:hAnsi="Arial" w:cs="Arial"/>
          <w:b/>
          <w:bCs/>
          <w:color w:val="000000"/>
          <w:sz w:val="24"/>
          <w:szCs w:val="24"/>
        </w:rPr>
        <w:t>ВОЛГОГРАДСКОЙ  ОБЛАСТИ</w:t>
      </w:r>
    </w:p>
    <w:p w:rsidR="00AD089F" w:rsidRPr="002E565B" w:rsidRDefault="008C32CA" w:rsidP="00AD089F">
      <w:pPr>
        <w:contextualSpacing/>
        <w:rPr>
          <w:rFonts w:ascii="Arial" w:hAnsi="Arial" w:cs="Arial"/>
          <w:color w:val="000000"/>
          <w:sz w:val="24"/>
          <w:szCs w:val="24"/>
        </w:rPr>
      </w:pPr>
      <w:r w:rsidRPr="008C32CA">
        <w:rPr>
          <w:rFonts w:ascii="Arial" w:hAnsi="Arial" w:cs="Arial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95pt;height:5.45pt;visibility:visible">
            <v:imagedata r:id="rId7" o:title="wpsAF46"/>
          </v:shape>
        </w:pict>
      </w:r>
    </w:p>
    <w:p w:rsidR="00AD089F" w:rsidRPr="002E565B" w:rsidRDefault="00AD089F" w:rsidP="00AD089F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E565B">
        <w:rPr>
          <w:rFonts w:ascii="Arial" w:hAnsi="Arial" w:cs="Arial"/>
          <w:b/>
          <w:bCs/>
          <w:color w:val="000000"/>
          <w:sz w:val="24"/>
          <w:szCs w:val="24"/>
        </w:rPr>
        <w:t>ПОСТАНОВЛЕНИЕ</w:t>
      </w:r>
    </w:p>
    <w:p w:rsidR="0042366E" w:rsidRPr="004B1535" w:rsidRDefault="0042366E" w:rsidP="00953BBB">
      <w:pPr>
        <w:contextualSpacing/>
        <w:rPr>
          <w:rFonts w:ascii="Arial" w:hAnsi="Arial" w:cs="Arial"/>
          <w:b/>
          <w:sz w:val="24"/>
          <w:szCs w:val="24"/>
        </w:rPr>
      </w:pPr>
    </w:p>
    <w:p w:rsidR="00F83C53" w:rsidRPr="004B1535" w:rsidRDefault="0042366E" w:rsidP="0062483F">
      <w:pPr>
        <w:contextualSpacing/>
        <w:rPr>
          <w:rFonts w:ascii="Arial" w:hAnsi="Arial" w:cs="Arial"/>
          <w:b/>
          <w:sz w:val="24"/>
          <w:szCs w:val="24"/>
        </w:rPr>
      </w:pPr>
      <w:r w:rsidRPr="004B1535">
        <w:rPr>
          <w:rFonts w:ascii="Arial" w:hAnsi="Arial" w:cs="Arial"/>
          <w:b/>
          <w:sz w:val="24"/>
          <w:szCs w:val="24"/>
        </w:rPr>
        <w:t>от</w:t>
      </w:r>
      <w:r w:rsidR="00120210" w:rsidRPr="004B1535">
        <w:rPr>
          <w:rFonts w:ascii="Arial" w:hAnsi="Arial" w:cs="Arial"/>
          <w:b/>
          <w:sz w:val="24"/>
          <w:szCs w:val="24"/>
        </w:rPr>
        <w:t xml:space="preserve"> </w:t>
      </w:r>
      <w:r w:rsidR="004B1535" w:rsidRPr="004B1535">
        <w:rPr>
          <w:rFonts w:ascii="Arial" w:hAnsi="Arial" w:cs="Arial"/>
          <w:b/>
          <w:sz w:val="24"/>
          <w:szCs w:val="24"/>
        </w:rPr>
        <w:t xml:space="preserve"> 19</w:t>
      </w:r>
      <w:r w:rsidR="00AD089F">
        <w:rPr>
          <w:rFonts w:ascii="Arial" w:hAnsi="Arial" w:cs="Arial"/>
          <w:b/>
          <w:sz w:val="24"/>
          <w:szCs w:val="24"/>
        </w:rPr>
        <w:t xml:space="preserve"> </w:t>
      </w:r>
      <w:r w:rsidR="004B1535" w:rsidRPr="004B1535">
        <w:rPr>
          <w:rFonts w:ascii="Arial" w:hAnsi="Arial" w:cs="Arial"/>
          <w:b/>
          <w:sz w:val="24"/>
          <w:szCs w:val="24"/>
        </w:rPr>
        <w:t xml:space="preserve">июня </w:t>
      </w:r>
      <w:r w:rsidR="00B25148" w:rsidRPr="004B1535">
        <w:rPr>
          <w:rFonts w:ascii="Arial" w:hAnsi="Arial" w:cs="Arial"/>
          <w:b/>
          <w:sz w:val="24"/>
          <w:szCs w:val="24"/>
        </w:rPr>
        <w:t xml:space="preserve"> 2025</w:t>
      </w:r>
      <w:r w:rsidR="004B1535" w:rsidRPr="004B1535">
        <w:rPr>
          <w:rFonts w:ascii="Arial" w:hAnsi="Arial" w:cs="Arial"/>
          <w:b/>
          <w:sz w:val="24"/>
          <w:szCs w:val="24"/>
        </w:rPr>
        <w:t xml:space="preserve"> </w:t>
      </w:r>
      <w:r w:rsidR="0062483F" w:rsidRPr="004B1535">
        <w:rPr>
          <w:rFonts w:ascii="Arial" w:hAnsi="Arial" w:cs="Arial"/>
          <w:b/>
          <w:sz w:val="24"/>
          <w:szCs w:val="24"/>
        </w:rPr>
        <w:t xml:space="preserve"> </w:t>
      </w:r>
      <w:r w:rsidR="004B1535" w:rsidRPr="004B1535">
        <w:rPr>
          <w:rFonts w:ascii="Arial" w:hAnsi="Arial" w:cs="Arial"/>
          <w:b/>
          <w:sz w:val="24"/>
          <w:szCs w:val="24"/>
        </w:rPr>
        <w:t>г.</w:t>
      </w:r>
      <w:r w:rsidR="00642669" w:rsidRPr="004B1535">
        <w:rPr>
          <w:rFonts w:ascii="Arial" w:hAnsi="Arial" w:cs="Arial"/>
          <w:b/>
          <w:sz w:val="24"/>
          <w:szCs w:val="24"/>
        </w:rPr>
        <w:t xml:space="preserve"> </w:t>
      </w:r>
      <w:r w:rsidR="0062483F" w:rsidRPr="004B1535">
        <w:rPr>
          <w:rFonts w:ascii="Arial" w:hAnsi="Arial" w:cs="Arial"/>
          <w:b/>
          <w:sz w:val="24"/>
          <w:szCs w:val="24"/>
        </w:rPr>
        <w:t xml:space="preserve"> </w:t>
      </w:r>
      <w:r w:rsidR="00AD09AE" w:rsidRPr="004B1535">
        <w:rPr>
          <w:rFonts w:ascii="Arial" w:hAnsi="Arial" w:cs="Arial"/>
          <w:b/>
          <w:sz w:val="24"/>
          <w:szCs w:val="24"/>
        </w:rPr>
        <w:t xml:space="preserve">№ </w:t>
      </w:r>
      <w:r w:rsidR="004B1535" w:rsidRPr="004B1535">
        <w:rPr>
          <w:rFonts w:ascii="Arial" w:hAnsi="Arial" w:cs="Arial"/>
          <w:b/>
          <w:sz w:val="24"/>
          <w:szCs w:val="24"/>
        </w:rPr>
        <w:t xml:space="preserve">50 </w:t>
      </w:r>
    </w:p>
    <w:p w:rsidR="00953BBB" w:rsidRPr="004B1535" w:rsidRDefault="00953BBB" w:rsidP="00AD089F">
      <w:pPr>
        <w:pStyle w:val="aa"/>
        <w:jc w:val="both"/>
        <w:rPr>
          <w:rStyle w:val="ab"/>
          <w:rFonts w:ascii="Arial" w:hAnsi="Arial" w:cs="Arial"/>
          <w:b w:val="0"/>
        </w:rPr>
      </w:pPr>
      <w:r w:rsidRPr="004B1535">
        <w:rPr>
          <w:rFonts w:ascii="Arial" w:hAnsi="Arial" w:cs="Arial"/>
        </w:rPr>
        <w:tab/>
      </w:r>
      <w:r w:rsidR="00801D77" w:rsidRPr="004B1535">
        <w:rPr>
          <w:rFonts w:ascii="Arial" w:hAnsi="Arial" w:cs="Arial"/>
          <w:b/>
        </w:rPr>
        <w:t xml:space="preserve">О внесении изменений в Порядки </w:t>
      </w:r>
      <w:r w:rsidR="00801D77" w:rsidRPr="004B1535">
        <w:rPr>
          <w:rFonts w:ascii="Arial" w:hAnsi="Arial" w:cs="Arial"/>
          <w:b/>
          <w:bCs/>
          <w:color w:val="000000"/>
        </w:rPr>
        <w:t xml:space="preserve">организации деятельности коллегиальных органов при администрации </w:t>
      </w:r>
      <w:r w:rsidR="00D879C4" w:rsidRPr="004B1535">
        <w:rPr>
          <w:rFonts w:ascii="Arial" w:hAnsi="Arial" w:cs="Arial"/>
          <w:b/>
          <w:bCs/>
          <w:color w:val="000000"/>
        </w:rPr>
        <w:t>Логовского</w:t>
      </w:r>
      <w:r w:rsidR="00801D77" w:rsidRPr="004B1535">
        <w:rPr>
          <w:rFonts w:ascii="Arial" w:hAnsi="Arial" w:cs="Arial"/>
          <w:b/>
          <w:bCs/>
          <w:color w:val="000000"/>
        </w:rPr>
        <w:t xml:space="preserve"> сельского поселения Калачевского муниципального района Волгоградской области и при </w:t>
      </w:r>
      <w:r w:rsidR="00801D77" w:rsidRPr="004B1535">
        <w:rPr>
          <w:rFonts w:ascii="Arial" w:hAnsi="Arial" w:cs="Arial"/>
          <w:b/>
          <w:color w:val="000000"/>
        </w:rPr>
        <w:t>подведомственном ей муниципальном учреждении</w:t>
      </w:r>
      <w:r w:rsidR="00801D77" w:rsidRPr="004B1535">
        <w:rPr>
          <w:rFonts w:ascii="Arial" w:hAnsi="Arial" w:cs="Arial"/>
          <w:b/>
          <w:bCs/>
          <w:color w:val="000000"/>
        </w:rPr>
        <w:t xml:space="preserve"> по согласованию документов, муниципальными заказчиками  при осуществлении закупок товаров, работ, услуг для обеспечения муниципальных нужд </w:t>
      </w:r>
      <w:r w:rsidR="00D879C4" w:rsidRPr="004B1535">
        <w:rPr>
          <w:rFonts w:ascii="Arial" w:hAnsi="Arial" w:cs="Arial"/>
          <w:b/>
          <w:bCs/>
          <w:color w:val="000000"/>
        </w:rPr>
        <w:t>Логовского</w:t>
      </w:r>
      <w:r w:rsidR="00801D77" w:rsidRPr="004B1535">
        <w:rPr>
          <w:rFonts w:ascii="Arial" w:hAnsi="Arial" w:cs="Arial"/>
          <w:b/>
          <w:bCs/>
          <w:color w:val="000000"/>
        </w:rPr>
        <w:t xml:space="preserve"> сельского поселения Калачевского муниципального района Волгоградской области</w:t>
      </w:r>
    </w:p>
    <w:p w:rsidR="00953BBB" w:rsidRPr="004B1535" w:rsidRDefault="00953BBB" w:rsidP="00AD089F">
      <w:pPr>
        <w:pStyle w:val="aa"/>
        <w:ind w:firstLine="567"/>
        <w:contextualSpacing/>
        <w:jc w:val="both"/>
        <w:rPr>
          <w:rStyle w:val="ab"/>
          <w:rFonts w:ascii="Arial" w:hAnsi="Arial" w:cs="Arial"/>
          <w:b w:val="0"/>
        </w:rPr>
      </w:pPr>
    </w:p>
    <w:p w:rsidR="00953BBB" w:rsidRPr="004B1535" w:rsidRDefault="0062483F" w:rsidP="0062483F">
      <w:pPr>
        <w:pStyle w:val="aa"/>
        <w:ind w:firstLine="851"/>
        <w:contextualSpacing/>
        <w:jc w:val="both"/>
        <w:rPr>
          <w:rFonts w:ascii="Arial" w:hAnsi="Arial" w:cs="Arial"/>
        </w:rPr>
      </w:pPr>
      <w:r w:rsidRPr="004B1535">
        <w:rPr>
          <w:rFonts w:ascii="Arial" w:hAnsi="Arial" w:cs="Arial"/>
          <w:color w:val="000000"/>
        </w:rPr>
        <w:t xml:space="preserve">Руководствуясь пунктом 6 постановления Администрации Волгоградской области от 03.12.2020 № 744-п «О дополнительных мерах в сфере организации осуществления закупок товаров, работ, услуг для обеспечения муниципальных нужд Волгоградской области», </w:t>
      </w:r>
      <w:r w:rsidR="00B25148" w:rsidRPr="004B1535">
        <w:rPr>
          <w:rFonts w:ascii="Arial" w:hAnsi="Arial" w:cs="Arial"/>
          <w:color w:val="000000"/>
        </w:rPr>
        <w:t xml:space="preserve">постановлением Администрации Волгоградской области от </w:t>
      </w:r>
      <w:r w:rsidR="00B25148" w:rsidRPr="004B1535">
        <w:rPr>
          <w:rFonts w:ascii="Arial" w:hAnsi="Arial" w:cs="Arial"/>
        </w:rPr>
        <w:t>14.03.2025 № 159-п «О внесении изменений в постановление Администрации Волгоградской области от 03 декабря 2020 г.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</w:t>
      </w:r>
      <w:r w:rsidR="007A0FED" w:rsidRPr="004B1535">
        <w:rPr>
          <w:rFonts w:ascii="Arial" w:hAnsi="Arial" w:cs="Arial"/>
          <w:spacing w:val="1"/>
        </w:rPr>
        <w:t xml:space="preserve">, </w:t>
      </w:r>
      <w:r w:rsidRPr="004B1535">
        <w:rPr>
          <w:rFonts w:ascii="Arial" w:hAnsi="Arial" w:cs="Arial"/>
          <w:color w:val="000000"/>
        </w:rPr>
        <w:t xml:space="preserve">Уставом 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</w:t>
      </w:r>
      <w:r w:rsidRPr="004B1535">
        <w:rPr>
          <w:rFonts w:ascii="Arial" w:hAnsi="Arial" w:cs="Arial"/>
          <w:color w:val="000000"/>
        </w:rPr>
        <w:t xml:space="preserve"> поселения Калачевского муниципального района Волгоградской области, администрация 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 </w:t>
      </w:r>
      <w:r w:rsidRPr="004B1535">
        <w:rPr>
          <w:rFonts w:ascii="Arial" w:hAnsi="Arial" w:cs="Arial"/>
          <w:color w:val="000000"/>
        </w:rPr>
        <w:t xml:space="preserve">поселения Калачевского муниципального района Волгоградской области   </w:t>
      </w:r>
    </w:p>
    <w:p w:rsidR="007A0FED" w:rsidRPr="004B1535" w:rsidRDefault="007A0FED" w:rsidP="00AD2CF8">
      <w:pPr>
        <w:pStyle w:val="aa"/>
        <w:spacing w:line="240" w:lineRule="exact"/>
        <w:contextualSpacing/>
        <w:jc w:val="center"/>
        <w:rPr>
          <w:rFonts w:ascii="Arial" w:hAnsi="Arial" w:cs="Arial"/>
          <w:b/>
        </w:rPr>
      </w:pPr>
    </w:p>
    <w:p w:rsidR="00953BBB" w:rsidRPr="004B1535" w:rsidRDefault="00953BBB" w:rsidP="003D33E5">
      <w:pPr>
        <w:pStyle w:val="aa"/>
        <w:spacing w:line="240" w:lineRule="exact"/>
        <w:contextualSpacing/>
        <w:rPr>
          <w:rFonts w:ascii="Arial" w:hAnsi="Arial" w:cs="Arial"/>
          <w:b/>
        </w:rPr>
      </w:pPr>
      <w:r w:rsidRPr="004B1535">
        <w:rPr>
          <w:rFonts w:ascii="Arial" w:hAnsi="Arial" w:cs="Arial"/>
          <w:b/>
        </w:rPr>
        <w:t>ПОСТАНОВЛЯЕТ:</w:t>
      </w:r>
    </w:p>
    <w:p w:rsidR="00953BBB" w:rsidRPr="004B1535" w:rsidRDefault="00953BBB" w:rsidP="00AD2CF8">
      <w:pPr>
        <w:pStyle w:val="aa"/>
        <w:spacing w:line="240" w:lineRule="exact"/>
        <w:ind w:firstLine="567"/>
        <w:contextualSpacing/>
        <w:jc w:val="both"/>
        <w:rPr>
          <w:rFonts w:ascii="Arial" w:hAnsi="Arial" w:cs="Arial"/>
        </w:rPr>
      </w:pPr>
    </w:p>
    <w:p w:rsidR="00B25148" w:rsidRPr="004B1535" w:rsidRDefault="00953BBB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</w:rPr>
      </w:pPr>
      <w:r w:rsidRPr="004B1535">
        <w:rPr>
          <w:rFonts w:ascii="Arial" w:hAnsi="Arial" w:cs="Arial"/>
        </w:rPr>
        <w:t xml:space="preserve">1. </w:t>
      </w:r>
      <w:r w:rsidR="00390AC9" w:rsidRPr="004B1535">
        <w:rPr>
          <w:rFonts w:ascii="Arial" w:hAnsi="Arial" w:cs="Arial"/>
        </w:rPr>
        <w:t xml:space="preserve">Внести в порядок </w:t>
      </w:r>
      <w:r w:rsidR="00AD2CF8" w:rsidRPr="004B1535">
        <w:rPr>
          <w:rFonts w:ascii="Arial" w:hAnsi="Arial" w:cs="Arial"/>
          <w:color w:val="000000"/>
        </w:rPr>
        <w:t xml:space="preserve">организации деятельности коллегиального органа при администрации 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 поселения Калачевского  муниципального района Волгоградской области по согласованию документов, разрабатываемых администрацией 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 поселения Калачевского  муниципального района Волгоградской области и подведомственн</w:t>
      </w:r>
      <w:r w:rsidR="00D879C4" w:rsidRPr="004B1535">
        <w:rPr>
          <w:rFonts w:ascii="Arial" w:hAnsi="Arial" w:cs="Arial"/>
          <w:color w:val="000000"/>
        </w:rPr>
        <w:t>ому</w:t>
      </w:r>
      <w:r w:rsidR="00AD2CF8" w:rsidRPr="004B1535">
        <w:rPr>
          <w:rFonts w:ascii="Arial" w:hAnsi="Arial" w:cs="Arial"/>
          <w:color w:val="000000"/>
        </w:rPr>
        <w:t xml:space="preserve"> ей муниципальн</w:t>
      </w:r>
      <w:r w:rsidR="00D879C4" w:rsidRPr="004B1535">
        <w:rPr>
          <w:rFonts w:ascii="Arial" w:hAnsi="Arial" w:cs="Arial"/>
          <w:color w:val="000000"/>
        </w:rPr>
        <w:t>ому</w:t>
      </w:r>
      <w:r w:rsidR="00801D77" w:rsidRPr="004B1535">
        <w:rPr>
          <w:rFonts w:ascii="Arial" w:hAnsi="Arial" w:cs="Arial"/>
          <w:color w:val="000000"/>
        </w:rPr>
        <w:t xml:space="preserve"> </w:t>
      </w:r>
      <w:r w:rsidR="00D879C4" w:rsidRPr="004B1535">
        <w:rPr>
          <w:rFonts w:ascii="Arial" w:hAnsi="Arial" w:cs="Arial"/>
          <w:color w:val="000000"/>
        </w:rPr>
        <w:t xml:space="preserve">казенному </w:t>
      </w:r>
      <w:r w:rsidR="00AD2CF8" w:rsidRPr="004B1535">
        <w:rPr>
          <w:rFonts w:ascii="Arial" w:hAnsi="Arial" w:cs="Arial"/>
          <w:color w:val="000000"/>
        </w:rPr>
        <w:t>учреждени</w:t>
      </w:r>
      <w:r w:rsidR="00D879C4" w:rsidRPr="004B1535">
        <w:rPr>
          <w:rFonts w:ascii="Arial" w:hAnsi="Arial" w:cs="Arial"/>
          <w:color w:val="000000"/>
        </w:rPr>
        <w:t>ю</w:t>
      </w:r>
      <w:r w:rsidR="00801D77" w:rsidRPr="004B1535">
        <w:rPr>
          <w:rFonts w:ascii="Arial" w:hAnsi="Arial" w:cs="Arial"/>
          <w:color w:val="000000"/>
        </w:rPr>
        <w:t xml:space="preserve"> </w:t>
      </w:r>
      <w:r w:rsidR="00D879C4" w:rsidRPr="004B1535">
        <w:rPr>
          <w:rFonts w:ascii="Arial" w:hAnsi="Arial" w:cs="Arial"/>
          <w:color w:val="000000"/>
        </w:rPr>
        <w:t>«Административно-хозяйственное и досуговое обслуживание» Логовского сельского поселения</w:t>
      </w:r>
      <w:r w:rsidR="00AD2CF8" w:rsidRPr="004B1535">
        <w:rPr>
          <w:rFonts w:ascii="Arial" w:hAnsi="Arial" w:cs="Arial"/>
          <w:color w:val="000000"/>
        </w:rPr>
        <w:t> при осуществлении закупок товаров, работ, услуг для обеспечения муниципальных нужд 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 поселения Калачевского  муниципального района Волгоградской области</w:t>
      </w:r>
      <w:r w:rsidR="00390AC9" w:rsidRPr="004B1535">
        <w:rPr>
          <w:rFonts w:ascii="Arial" w:hAnsi="Arial" w:cs="Arial"/>
          <w:bCs/>
          <w:color w:val="000000"/>
        </w:rPr>
        <w:t>, утвержденн</w:t>
      </w:r>
      <w:r w:rsidR="00AD2CF8" w:rsidRPr="004B1535">
        <w:rPr>
          <w:rFonts w:ascii="Arial" w:hAnsi="Arial" w:cs="Arial"/>
          <w:bCs/>
          <w:color w:val="000000"/>
        </w:rPr>
        <w:t>ый</w:t>
      </w:r>
      <w:r w:rsidR="00390AC9" w:rsidRPr="004B1535">
        <w:rPr>
          <w:rFonts w:ascii="Arial" w:hAnsi="Arial" w:cs="Arial"/>
          <w:bCs/>
          <w:color w:val="000000"/>
        </w:rPr>
        <w:t xml:space="preserve"> постановлением администрации </w:t>
      </w:r>
      <w:r w:rsidR="00D879C4" w:rsidRPr="004B1535">
        <w:rPr>
          <w:rFonts w:ascii="Arial" w:hAnsi="Arial" w:cs="Arial"/>
          <w:color w:val="000000"/>
        </w:rPr>
        <w:t>Логовского</w:t>
      </w:r>
      <w:r w:rsidR="00AD2CF8" w:rsidRPr="004B1535">
        <w:rPr>
          <w:rFonts w:ascii="Arial" w:hAnsi="Arial" w:cs="Arial"/>
          <w:color w:val="000000"/>
        </w:rPr>
        <w:t xml:space="preserve"> сельского поселения</w:t>
      </w:r>
      <w:r w:rsidR="00390AC9" w:rsidRPr="004B1535">
        <w:rPr>
          <w:rFonts w:ascii="Arial" w:hAnsi="Arial" w:cs="Arial"/>
          <w:bCs/>
          <w:color w:val="000000"/>
        </w:rPr>
        <w:t xml:space="preserve"> Калачевского муниципального района Волгоградской области от </w:t>
      </w:r>
      <w:r w:rsidR="00D879C4" w:rsidRPr="004B1535">
        <w:rPr>
          <w:rFonts w:ascii="Arial" w:hAnsi="Arial" w:cs="Arial"/>
          <w:bCs/>
          <w:color w:val="000000"/>
        </w:rPr>
        <w:t>05.05.2021 № 31</w:t>
      </w:r>
      <w:r w:rsidR="00390AC9" w:rsidRPr="004B1535">
        <w:rPr>
          <w:rFonts w:ascii="Arial" w:hAnsi="Arial" w:cs="Arial"/>
          <w:bCs/>
          <w:color w:val="000000"/>
        </w:rPr>
        <w:t xml:space="preserve"> «Об утверждении </w:t>
      </w:r>
      <w:r w:rsidR="00390AC9" w:rsidRPr="004B1535">
        <w:rPr>
          <w:rFonts w:ascii="Arial" w:hAnsi="Arial" w:cs="Arial"/>
        </w:rPr>
        <w:t xml:space="preserve">порядка </w:t>
      </w:r>
      <w:r w:rsidR="00AD2CF8" w:rsidRPr="004B1535">
        <w:rPr>
          <w:rFonts w:ascii="Arial" w:hAnsi="Arial" w:cs="Arial"/>
          <w:color w:val="000000"/>
        </w:rPr>
        <w:t xml:space="preserve">организации </w:t>
      </w:r>
      <w:r w:rsidR="00801D77" w:rsidRPr="004B1535">
        <w:rPr>
          <w:rFonts w:ascii="Arial" w:hAnsi="Arial" w:cs="Arial"/>
          <w:color w:val="000000"/>
        </w:rPr>
        <w:t xml:space="preserve">деятельности коллегиального органа при администрации </w:t>
      </w:r>
      <w:r w:rsidR="00D879C4" w:rsidRPr="004B1535">
        <w:rPr>
          <w:rFonts w:ascii="Arial" w:hAnsi="Arial" w:cs="Arial"/>
          <w:color w:val="000000"/>
        </w:rPr>
        <w:t>Логовского сельского поселения Калачевского  муниципального района Волгоградской области по согласованию документов, разрабатываемых администрацией Логовского сельского поселения Калачевского  муниципального района Волгоградской области и подведомственному ей муниципальному казенному учреждению «Административно-хозяйственное и досуговое обслуживание» Логовского сельского поселения при осуществлении закупок товаров, работ, услуг для обеспечения муниципальных нужд Логовского сельского поселения Калачевского  муниципального района Волгоградской области</w:t>
      </w:r>
      <w:r w:rsidR="00390AC9" w:rsidRPr="004B1535">
        <w:rPr>
          <w:rFonts w:ascii="Arial" w:hAnsi="Arial" w:cs="Arial"/>
          <w:bCs/>
          <w:color w:val="000000"/>
        </w:rPr>
        <w:t>», следующие изменения: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1.1. пункт 1.2 изложить в следующей редакции: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«1.2. В целях настоящего Порядка под документами, разрабатываемыми заказчиками при осуществлении закупок (далее именуются - закупочные документы), понимаются: описание объекта закупки (техническое задание), проект </w:t>
      </w:r>
      <w:r w:rsidRPr="004B1535">
        <w:rPr>
          <w:rFonts w:ascii="Arial" w:hAnsi="Arial" w:cs="Arial"/>
        </w:rPr>
        <w:lastRenderedPageBreak/>
        <w:t>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 извещения об осуществлении закупки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именуется -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 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Иные термины и понятия, предусмотренные настоящим Порядком, используются в значениях, определенных Законом о контрактной системе.»;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1.2. пункт 1.6 дополнить абзацем шестым следующего содержания: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«закупки работ по подготовке проектной документации объекта капитального строительства;»; </w:t>
      </w:r>
    </w:p>
    <w:p w:rsidR="00B25148" w:rsidRPr="004B1535" w:rsidRDefault="00B25148" w:rsidP="007A0FED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1.3. в пункте 3.23 слова «в день принятия» заменить словами «не позднее одного рабочего дня, следующего за днем принятия».</w:t>
      </w:r>
    </w:p>
    <w:p w:rsidR="0062483F" w:rsidRPr="004B1535" w:rsidRDefault="00390AC9" w:rsidP="007A0FED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</w:rPr>
      </w:pPr>
      <w:r w:rsidRPr="004B1535">
        <w:rPr>
          <w:rFonts w:ascii="Arial" w:hAnsi="Arial" w:cs="Arial"/>
        </w:rPr>
        <w:t xml:space="preserve">2. </w:t>
      </w:r>
      <w:r w:rsidR="0062483F" w:rsidRPr="004B1535">
        <w:rPr>
          <w:rFonts w:ascii="Arial" w:hAnsi="Arial" w:cs="Arial"/>
        </w:rPr>
        <w:t>Внести в порядок</w:t>
      </w:r>
      <w:r w:rsidR="00D879C4" w:rsidRPr="004B1535">
        <w:rPr>
          <w:rFonts w:ascii="Arial" w:hAnsi="Arial" w:cs="Arial"/>
        </w:rPr>
        <w:t xml:space="preserve"> создания и организации деятельности коллегиального органа при подведомственном администрации Логовского сельского поселения Калачевского муниципального района Волгоградской области муниципальном казенном учреждении «Административно-хозяйственное и досуговое обслуживание» Логовского сельского поселения по согласованию документов, разрабатываемых подведомственным муниципальным казенным учреждением «Административно-хозяйственное и досуговое обслуживание» Логовского сельского поселения при осуществлении закупок товаров, работ, услуг для обеспечения </w:t>
      </w:r>
      <w:r w:rsidR="008651C8" w:rsidRPr="004B1535">
        <w:rPr>
          <w:rFonts w:ascii="Arial" w:hAnsi="Arial" w:cs="Arial"/>
        </w:rPr>
        <w:t xml:space="preserve">муниципальных нужд администрации Логовского сельского поселения Калачевского муниципального района Волгоградской области, </w:t>
      </w:r>
      <w:r w:rsidRPr="004B1535">
        <w:rPr>
          <w:rFonts w:ascii="Arial" w:hAnsi="Arial" w:cs="Arial"/>
          <w:bCs/>
          <w:color w:val="000000"/>
        </w:rPr>
        <w:t>утвержденн</w:t>
      </w:r>
      <w:r w:rsidR="00AD2CF8" w:rsidRPr="004B1535">
        <w:rPr>
          <w:rFonts w:ascii="Arial" w:hAnsi="Arial" w:cs="Arial"/>
          <w:bCs/>
          <w:color w:val="000000"/>
        </w:rPr>
        <w:t>ый</w:t>
      </w:r>
      <w:r w:rsidRPr="004B1535">
        <w:rPr>
          <w:rFonts w:ascii="Arial" w:hAnsi="Arial" w:cs="Arial"/>
          <w:bCs/>
          <w:color w:val="000000"/>
        </w:rPr>
        <w:t xml:space="preserve"> постановлением администрации </w:t>
      </w:r>
      <w:r w:rsidR="00D879C4" w:rsidRPr="004B1535">
        <w:rPr>
          <w:rFonts w:ascii="Arial" w:hAnsi="Arial" w:cs="Arial"/>
          <w:bCs/>
          <w:color w:val="000000"/>
        </w:rPr>
        <w:t>Логовского</w:t>
      </w:r>
      <w:r w:rsidR="00AD2CF8" w:rsidRPr="004B1535">
        <w:rPr>
          <w:rFonts w:ascii="Arial" w:hAnsi="Arial" w:cs="Arial"/>
          <w:bCs/>
          <w:color w:val="000000"/>
        </w:rPr>
        <w:t xml:space="preserve"> сельского</w:t>
      </w:r>
      <w:r w:rsidRPr="004B1535">
        <w:rPr>
          <w:rFonts w:ascii="Arial" w:hAnsi="Arial" w:cs="Arial"/>
          <w:bCs/>
          <w:color w:val="000000"/>
        </w:rPr>
        <w:t xml:space="preserve"> поселения Калачевского муниципального района Волгоградской области от </w:t>
      </w:r>
      <w:r w:rsidR="00D879C4" w:rsidRPr="004B1535">
        <w:rPr>
          <w:rFonts w:ascii="Arial" w:hAnsi="Arial" w:cs="Arial"/>
          <w:bCs/>
          <w:color w:val="000000"/>
        </w:rPr>
        <w:t>05.05.2021 № 32</w:t>
      </w:r>
      <w:r w:rsidRPr="004B1535">
        <w:rPr>
          <w:rFonts w:ascii="Arial" w:hAnsi="Arial" w:cs="Arial"/>
          <w:bCs/>
          <w:color w:val="000000"/>
        </w:rPr>
        <w:t xml:space="preserve"> «Об утверждении </w:t>
      </w:r>
      <w:r w:rsidRPr="004B1535">
        <w:rPr>
          <w:rFonts w:ascii="Arial" w:hAnsi="Arial" w:cs="Arial"/>
        </w:rPr>
        <w:t xml:space="preserve">порядка </w:t>
      </w:r>
      <w:r w:rsidR="00AD2CF8" w:rsidRPr="004B1535">
        <w:rPr>
          <w:rFonts w:ascii="Arial" w:hAnsi="Arial" w:cs="Arial"/>
          <w:color w:val="000000"/>
        </w:rPr>
        <w:t xml:space="preserve">создания и организации деятельности </w:t>
      </w:r>
      <w:r w:rsidR="008651C8" w:rsidRPr="004B1535">
        <w:rPr>
          <w:rFonts w:ascii="Arial" w:hAnsi="Arial" w:cs="Arial"/>
        </w:rPr>
        <w:t>коллегиального органа при подведомственном администрации Логовского сельского поселения Калачевского муниципального района Волгоградской области муниципальном казенном учреждении «Административно-хозяйственное и досуговое обслуживание» Логовского сельского поселения по согласованию документов, разрабатываемых подведомственным муниципальным казенным учреждением «Административно-хозяйственное и досуговое обслуживание» Логовского сельского поселения при осуществлении закупок товаров, работ, услуг для обеспечения муниципальных нужд администрации Логовского сельского поселения Калачевского муниципального района Волгоградской области</w:t>
      </w:r>
      <w:r w:rsidRPr="004B1535">
        <w:rPr>
          <w:rFonts w:ascii="Arial" w:hAnsi="Arial" w:cs="Arial"/>
          <w:bCs/>
          <w:color w:val="000000"/>
        </w:rPr>
        <w:t>», следующие изменения: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  <w:bCs/>
          <w:color w:val="000000"/>
        </w:rPr>
        <w:t xml:space="preserve">2.1. </w:t>
      </w:r>
      <w:r w:rsidRPr="004B1535">
        <w:rPr>
          <w:rFonts w:ascii="Arial" w:hAnsi="Arial" w:cs="Arial"/>
        </w:rPr>
        <w:t>пункт 1.2 изложить в следующей редакции: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«1.2. В целях настоящего Порядка под документами, разрабатываемыми заказчиками при осуществлении закупок (далее именуются -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</w:t>
      </w:r>
      <w:r w:rsidRPr="004B1535">
        <w:rPr>
          <w:rFonts w:ascii="Arial" w:hAnsi="Arial" w:cs="Arial"/>
        </w:rPr>
        <w:lastRenderedPageBreak/>
        <w:t>условия закупки, включаемые в состав извещения об осуществлении закупки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именуется -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 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Иные термины и понятия, предусмотренные настоящим Порядком, используются в значениях, определенных Законом о контрактной системе.»;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2.2. пункт 1.6 дополнить абзацем шестым следующего содержания: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 xml:space="preserve">«закупки работ по подготовке проектной документации объекта капитального строительства;»; 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3. Настоящее постановление подлежит официальному обнародованию и размещению на официальном сайте администрации Логовского сельского поселения Калачевского муниципального района Волгоградской области в сети «Интернет».</w:t>
      </w:r>
    </w:p>
    <w:p w:rsidR="00B25148" w:rsidRPr="004B1535" w:rsidRDefault="00B25148" w:rsidP="00B25148">
      <w:pPr>
        <w:pStyle w:val="consplusnormal1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4B1535">
        <w:rPr>
          <w:rFonts w:ascii="Arial" w:hAnsi="Arial" w:cs="Arial"/>
        </w:rPr>
        <w:t>4. Контроль исполнения настоящего постановления оставляю за собой.</w:t>
      </w:r>
    </w:p>
    <w:p w:rsidR="007A0FED" w:rsidRPr="004B1535" w:rsidRDefault="007A0FED" w:rsidP="007A0FED">
      <w:pPr>
        <w:pStyle w:val="aa"/>
        <w:tabs>
          <w:tab w:val="left" w:pos="8774"/>
        </w:tabs>
        <w:ind w:firstLine="567"/>
        <w:jc w:val="both"/>
        <w:rPr>
          <w:rFonts w:ascii="Arial" w:hAnsi="Arial" w:cs="Arial"/>
        </w:rPr>
      </w:pPr>
    </w:p>
    <w:p w:rsidR="004C5462" w:rsidRPr="004B1535" w:rsidRDefault="004C5462" w:rsidP="00953BBB">
      <w:pPr>
        <w:pStyle w:val="aa"/>
        <w:jc w:val="both"/>
        <w:rPr>
          <w:rFonts w:ascii="Arial" w:hAnsi="Arial" w:cs="Arial"/>
          <w:b/>
        </w:rPr>
      </w:pPr>
    </w:p>
    <w:p w:rsidR="00AD2CF8" w:rsidRPr="004B1535" w:rsidRDefault="00120210" w:rsidP="00AD2CF8">
      <w:pPr>
        <w:pStyle w:val="aa"/>
        <w:rPr>
          <w:rFonts w:ascii="Arial" w:hAnsi="Arial" w:cs="Arial"/>
          <w:b/>
        </w:rPr>
      </w:pPr>
      <w:r w:rsidRPr="004B1535">
        <w:rPr>
          <w:rFonts w:ascii="Arial" w:hAnsi="Arial" w:cs="Arial"/>
          <w:b/>
        </w:rPr>
        <w:t xml:space="preserve">Глава </w:t>
      </w:r>
      <w:r w:rsidR="00D879C4" w:rsidRPr="004B1535">
        <w:rPr>
          <w:rFonts w:ascii="Arial" w:hAnsi="Arial" w:cs="Arial"/>
          <w:b/>
        </w:rPr>
        <w:t>Логовского</w:t>
      </w:r>
      <w:r w:rsidR="00AD2CF8" w:rsidRPr="004B1535">
        <w:rPr>
          <w:rFonts w:ascii="Arial" w:hAnsi="Arial" w:cs="Arial"/>
          <w:b/>
        </w:rPr>
        <w:t xml:space="preserve"> </w:t>
      </w:r>
    </w:p>
    <w:p w:rsidR="00BD6308" w:rsidRPr="004B1535" w:rsidRDefault="00AD2CF8" w:rsidP="00AD2CF8">
      <w:pPr>
        <w:pStyle w:val="aa"/>
        <w:rPr>
          <w:rFonts w:ascii="Arial" w:hAnsi="Arial" w:cs="Arial"/>
        </w:rPr>
      </w:pPr>
      <w:r w:rsidRPr="004B1535">
        <w:rPr>
          <w:rFonts w:ascii="Arial" w:hAnsi="Arial" w:cs="Arial"/>
          <w:b/>
        </w:rPr>
        <w:t xml:space="preserve">сельского </w:t>
      </w:r>
      <w:r w:rsidR="007A0FED" w:rsidRPr="004B1535">
        <w:rPr>
          <w:rFonts w:ascii="Arial" w:hAnsi="Arial" w:cs="Arial"/>
          <w:b/>
        </w:rPr>
        <w:t xml:space="preserve">поселения </w:t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</w:r>
      <w:r w:rsidR="007A0FED" w:rsidRPr="004B1535">
        <w:rPr>
          <w:rFonts w:ascii="Arial" w:hAnsi="Arial" w:cs="Arial"/>
          <w:b/>
        </w:rPr>
        <w:tab/>
        <w:t xml:space="preserve"> </w:t>
      </w:r>
      <w:r w:rsidR="00FC6C2B" w:rsidRPr="004B1535">
        <w:rPr>
          <w:rFonts w:ascii="Arial" w:hAnsi="Arial" w:cs="Arial"/>
          <w:b/>
        </w:rPr>
        <w:t xml:space="preserve">   </w:t>
      </w:r>
      <w:r w:rsidR="007A0FED" w:rsidRPr="004B1535">
        <w:rPr>
          <w:rFonts w:ascii="Arial" w:hAnsi="Arial" w:cs="Arial"/>
          <w:b/>
        </w:rPr>
        <w:t xml:space="preserve">  </w:t>
      </w:r>
      <w:r w:rsidR="0075211B" w:rsidRPr="004B1535">
        <w:rPr>
          <w:rFonts w:ascii="Arial" w:hAnsi="Arial" w:cs="Arial"/>
          <w:b/>
        </w:rPr>
        <w:t xml:space="preserve">    </w:t>
      </w:r>
      <w:r w:rsidR="008651C8" w:rsidRPr="004B1535">
        <w:rPr>
          <w:rFonts w:ascii="Arial" w:hAnsi="Arial" w:cs="Arial"/>
          <w:b/>
        </w:rPr>
        <w:t>Е.А. Федотов</w:t>
      </w:r>
    </w:p>
    <w:p w:rsidR="00BD6308" w:rsidRPr="004B1535" w:rsidRDefault="00BD6308" w:rsidP="00BD6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BD6308" w:rsidRPr="004B1535" w:rsidSect="00AD089F">
      <w:headerReference w:type="default" r:id="rId8"/>
      <w:pgSz w:w="11905" w:h="16838"/>
      <w:pgMar w:top="426" w:right="848" w:bottom="426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47" w:rsidRDefault="007B6047" w:rsidP="00804240">
      <w:pPr>
        <w:spacing w:after="0" w:line="240" w:lineRule="auto"/>
      </w:pPr>
      <w:r>
        <w:separator/>
      </w:r>
    </w:p>
  </w:endnote>
  <w:endnote w:type="continuationSeparator" w:id="1">
    <w:p w:rsidR="007B6047" w:rsidRDefault="007B6047" w:rsidP="0080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47" w:rsidRDefault="007B6047" w:rsidP="00804240">
      <w:pPr>
        <w:spacing w:after="0" w:line="240" w:lineRule="auto"/>
      </w:pPr>
      <w:r>
        <w:separator/>
      </w:r>
    </w:p>
  </w:footnote>
  <w:footnote w:type="continuationSeparator" w:id="1">
    <w:p w:rsidR="007B6047" w:rsidRDefault="007B6047" w:rsidP="0080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69" w:rsidRDefault="00642669">
    <w:pPr>
      <w:pStyle w:val="ac"/>
      <w:jc w:val="center"/>
    </w:pPr>
  </w:p>
  <w:p w:rsidR="00642669" w:rsidRPr="007A0FED" w:rsidRDefault="00642669" w:rsidP="00642669">
    <w:pPr>
      <w:pStyle w:val="ac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C53"/>
    <w:rsid w:val="000213B7"/>
    <w:rsid w:val="00056E3B"/>
    <w:rsid w:val="000702C5"/>
    <w:rsid w:val="00120210"/>
    <w:rsid w:val="00130182"/>
    <w:rsid w:val="00162634"/>
    <w:rsid w:val="001669DF"/>
    <w:rsid w:val="00197BD5"/>
    <w:rsid w:val="001E7508"/>
    <w:rsid w:val="0020213C"/>
    <w:rsid w:val="002066F5"/>
    <w:rsid w:val="0022638E"/>
    <w:rsid w:val="00296A04"/>
    <w:rsid w:val="002A1F92"/>
    <w:rsid w:val="002A605F"/>
    <w:rsid w:val="002D4D18"/>
    <w:rsid w:val="002D59D6"/>
    <w:rsid w:val="00343764"/>
    <w:rsid w:val="00347FE1"/>
    <w:rsid w:val="0035335A"/>
    <w:rsid w:val="00373428"/>
    <w:rsid w:val="00390AC9"/>
    <w:rsid w:val="00392334"/>
    <w:rsid w:val="003B67EF"/>
    <w:rsid w:val="003D33E5"/>
    <w:rsid w:val="0041741B"/>
    <w:rsid w:val="0042366E"/>
    <w:rsid w:val="00425AE1"/>
    <w:rsid w:val="00437028"/>
    <w:rsid w:val="00467A21"/>
    <w:rsid w:val="004721D8"/>
    <w:rsid w:val="00472AD3"/>
    <w:rsid w:val="00481433"/>
    <w:rsid w:val="00483CD5"/>
    <w:rsid w:val="00491AE8"/>
    <w:rsid w:val="004A6180"/>
    <w:rsid w:val="004B1535"/>
    <w:rsid w:val="004B156B"/>
    <w:rsid w:val="004C5462"/>
    <w:rsid w:val="004D20DA"/>
    <w:rsid w:val="004D6192"/>
    <w:rsid w:val="005419B5"/>
    <w:rsid w:val="00546C73"/>
    <w:rsid w:val="005642C1"/>
    <w:rsid w:val="00582168"/>
    <w:rsid w:val="00582430"/>
    <w:rsid w:val="005A09FC"/>
    <w:rsid w:val="005A3091"/>
    <w:rsid w:val="005B32EF"/>
    <w:rsid w:val="005B6F33"/>
    <w:rsid w:val="005F006B"/>
    <w:rsid w:val="00614102"/>
    <w:rsid w:val="00622EDE"/>
    <w:rsid w:val="0062483F"/>
    <w:rsid w:val="0063237B"/>
    <w:rsid w:val="006335CA"/>
    <w:rsid w:val="00635869"/>
    <w:rsid w:val="00642669"/>
    <w:rsid w:val="00643D81"/>
    <w:rsid w:val="00660AB0"/>
    <w:rsid w:val="00694C00"/>
    <w:rsid w:val="006A07DF"/>
    <w:rsid w:val="006A25DE"/>
    <w:rsid w:val="007115AE"/>
    <w:rsid w:val="0071693C"/>
    <w:rsid w:val="00725626"/>
    <w:rsid w:val="00731D2A"/>
    <w:rsid w:val="00733B33"/>
    <w:rsid w:val="0075211B"/>
    <w:rsid w:val="00756D0E"/>
    <w:rsid w:val="00767A43"/>
    <w:rsid w:val="0077463A"/>
    <w:rsid w:val="007A0F31"/>
    <w:rsid w:val="007A0FED"/>
    <w:rsid w:val="007B0993"/>
    <w:rsid w:val="007B6047"/>
    <w:rsid w:val="007D570E"/>
    <w:rsid w:val="007E02BC"/>
    <w:rsid w:val="00801D77"/>
    <w:rsid w:val="00804240"/>
    <w:rsid w:val="00812158"/>
    <w:rsid w:val="00822C7B"/>
    <w:rsid w:val="00826185"/>
    <w:rsid w:val="008651C8"/>
    <w:rsid w:val="0087666A"/>
    <w:rsid w:val="008C32CA"/>
    <w:rsid w:val="008C473A"/>
    <w:rsid w:val="008E493D"/>
    <w:rsid w:val="008F0654"/>
    <w:rsid w:val="008F6B0E"/>
    <w:rsid w:val="009018D1"/>
    <w:rsid w:val="00904F94"/>
    <w:rsid w:val="00907580"/>
    <w:rsid w:val="00953BBB"/>
    <w:rsid w:val="009A4AF8"/>
    <w:rsid w:val="009C5512"/>
    <w:rsid w:val="00A06C76"/>
    <w:rsid w:val="00A10955"/>
    <w:rsid w:val="00A15227"/>
    <w:rsid w:val="00A34A38"/>
    <w:rsid w:val="00A674A3"/>
    <w:rsid w:val="00AB38DC"/>
    <w:rsid w:val="00AD089F"/>
    <w:rsid w:val="00AD09AE"/>
    <w:rsid w:val="00AD11B7"/>
    <w:rsid w:val="00AD2CF8"/>
    <w:rsid w:val="00AE7A3A"/>
    <w:rsid w:val="00B25148"/>
    <w:rsid w:val="00B827D7"/>
    <w:rsid w:val="00BD4A7E"/>
    <w:rsid w:val="00BD6308"/>
    <w:rsid w:val="00C1090C"/>
    <w:rsid w:val="00C3352D"/>
    <w:rsid w:val="00C45FC6"/>
    <w:rsid w:val="00C75E93"/>
    <w:rsid w:val="00C80AD6"/>
    <w:rsid w:val="00C83171"/>
    <w:rsid w:val="00C9491E"/>
    <w:rsid w:val="00CB6346"/>
    <w:rsid w:val="00CD21CD"/>
    <w:rsid w:val="00CD6EEC"/>
    <w:rsid w:val="00CE0B36"/>
    <w:rsid w:val="00CF2E52"/>
    <w:rsid w:val="00CF467D"/>
    <w:rsid w:val="00D05420"/>
    <w:rsid w:val="00D23DCE"/>
    <w:rsid w:val="00D7564B"/>
    <w:rsid w:val="00D85C8E"/>
    <w:rsid w:val="00D879C4"/>
    <w:rsid w:val="00DA2743"/>
    <w:rsid w:val="00DB0E3E"/>
    <w:rsid w:val="00DB35AB"/>
    <w:rsid w:val="00DC525C"/>
    <w:rsid w:val="00E06A54"/>
    <w:rsid w:val="00E11CEC"/>
    <w:rsid w:val="00E550EF"/>
    <w:rsid w:val="00E77F44"/>
    <w:rsid w:val="00EA4824"/>
    <w:rsid w:val="00EA56C6"/>
    <w:rsid w:val="00ED24EC"/>
    <w:rsid w:val="00ED3735"/>
    <w:rsid w:val="00EE248B"/>
    <w:rsid w:val="00F02BA6"/>
    <w:rsid w:val="00F16754"/>
    <w:rsid w:val="00F4603E"/>
    <w:rsid w:val="00F50095"/>
    <w:rsid w:val="00F610EC"/>
    <w:rsid w:val="00F769C6"/>
    <w:rsid w:val="00F83C53"/>
    <w:rsid w:val="00F91390"/>
    <w:rsid w:val="00FA41AB"/>
    <w:rsid w:val="00FB21DB"/>
    <w:rsid w:val="00FB761B"/>
    <w:rsid w:val="00FC6C2B"/>
    <w:rsid w:val="00FF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7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83C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C53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/>
      <w:sz w:val="28"/>
      <w:szCs w:val="28"/>
      <w:lang/>
    </w:rPr>
  </w:style>
  <w:style w:type="character" w:styleId="a3">
    <w:name w:val="Hyperlink"/>
    <w:uiPriority w:val="99"/>
    <w:rsid w:val="00F83C53"/>
    <w:rPr>
      <w:color w:val="0000FF"/>
      <w:u w:val="single"/>
    </w:rPr>
  </w:style>
  <w:style w:type="paragraph" w:customStyle="1" w:styleId="ConsPlusTitle">
    <w:name w:val="ConsPlusTitle"/>
    <w:rsid w:val="00F83C5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rsid w:val="00F83C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21D8"/>
    <w:rPr>
      <w:rFonts w:eastAsia="Times New Roman" w:cs="Calibri"/>
      <w:sz w:val="22"/>
      <w:szCs w:val="22"/>
      <w:lang w:eastAsia="ru-RU" w:bidi="ar-SA"/>
    </w:rPr>
  </w:style>
  <w:style w:type="paragraph" w:customStyle="1" w:styleId="ConsPlusNonformat">
    <w:name w:val="ConsPlusNonformat"/>
    <w:rsid w:val="00F83C5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footer"/>
    <w:basedOn w:val="a"/>
    <w:link w:val="a5"/>
    <w:uiPriority w:val="99"/>
    <w:semiHidden/>
    <w:unhideWhenUsed/>
    <w:rsid w:val="007746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5">
    <w:name w:val="Нижний колонтитул Знак"/>
    <w:link w:val="a4"/>
    <w:uiPriority w:val="99"/>
    <w:semiHidden/>
    <w:rsid w:val="007746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endnote text"/>
    <w:basedOn w:val="a"/>
    <w:link w:val="a7"/>
    <w:semiHidden/>
    <w:rsid w:val="004721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концевой сноски Знак"/>
    <w:link w:val="a6"/>
    <w:semiHidden/>
    <w:rsid w:val="00472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04240"/>
    <w:rPr>
      <w:vertAlign w:val="superscript"/>
    </w:rPr>
  </w:style>
  <w:style w:type="paragraph" w:styleId="a9">
    <w:name w:val="Normal (Web)"/>
    <w:basedOn w:val="a"/>
    <w:uiPriority w:val="99"/>
    <w:unhideWhenUsed/>
    <w:rsid w:val="00D75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53BBB"/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953BBB"/>
    <w:rPr>
      <w:b/>
      <w:bCs/>
    </w:rPr>
  </w:style>
  <w:style w:type="paragraph" w:customStyle="1" w:styleId="formattexttopleveltext">
    <w:name w:val="formattext topleveltext"/>
    <w:basedOn w:val="a"/>
    <w:rsid w:val="00953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674A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47FE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yperlink">
    <w:name w:val="hyperlink"/>
    <w:basedOn w:val="a0"/>
    <w:rsid w:val="0062483F"/>
  </w:style>
  <w:style w:type="paragraph" w:customStyle="1" w:styleId="consplusnormal1">
    <w:name w:val="consplusnormal"/>
    <w:basedOn w:val="a"/>
    <w:rsid w:val="006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tml1">
    <w:name w:val="html1"/>
    <w:basedOn w:val="a"/>
    <w:rsid w:val="00390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4266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6426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2025-06-19T14:04:00Z</cp:lastPrinted>
  <dcterms:created xsi:type="dcterms:W3CDTF">2025-06-20T07:43:00Z</dcterms:created>
  <dcterms:modified xsi:type="dcterms:W3CDTF">2025-06-20T07:43:00Z</dcterms:modified>
</cp:coreProperties>
</file>