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97" w:rsidRPr="00D41F55" w:rsidRDefault="00DB7C97" w:rsidP="00DB7C97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Hlk6473826"/>
      <w:r w:rsidRPr="00D41F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DB7C97" w:rsidRPr="00D41F55" w:rsidRDefault="00302DD3" w:rsidP="00DB7C97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1F55">
        <w:rPr>
          <w:rFonts w:ascii="Arial" w:eastAsia="Times New Roman" w:hAnsi="Arial" w:cs="Arial"/>
          <w:b/>
          <w:sz w:val="24"/>
          <w:szCs w:val="24"/>
          <w:lang w:eastAsia="ru-RU"/>
        </w:rPr>
        <w:t>ЛОГОВСКОГО СЕЛЬСКОГО</w:t>
      </w:r>
      <w:r w:rsidR="00DB7C97" w:rsidRPr="00D41F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ПОСЕЛЕНИЯ</w:t>
      </w:r>
    </w:p>
    <w:p w:rsidR="00DB7C97" w:rsidRPr="00D41F55" w:rsidRDefault="00DB7C97" w:rsidP="00DB7C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1F55">
        <w:rPr>
          <w:rFonts w:ascii="Arial" w:eastAsia="Times New Roman" w:hAnsi="Arial" w:cs="Arial"/>
          <w:b/>
          <w:sz w:val="24"/>
          <w:szCs w:val="24"/>
          <w:lang w:eastAsia="ru-RU"/>
        </w:rPr>
        <w:t>КАЛАЧЁВСКОГО МУНИЦИПАЛЬНОГО РАЙОНА</w:t>
      </w:r>
    </w:p>
    <w:p w:rsidR="00DB7C97" w:rsidRPr="00302DD3" w:rsidRDefault="00DB7C97" w:rsidP="00DB7C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1F55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tbl>
      <w:tblPr>
        <w:tblW w:w="9471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9471"/>
      </w:tblGrid>
      <w:tr w:rsidR="00BF77E4" w:rsidRPr="00302DD3" w:rsidTr="009C57A4">
        <w:trPr>
          <w:trHeight w:val="423"/>
        </w:trPr>
        <w:tc>
          <w:tcPr>
            <w:tcW w:w="94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B7C97" w:rsidRPr="00AE1C0A" w:rsidRDefault="00DB7C97" w:rsidP="00DB7C97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E1C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ПОСТАНОВЛЕНИЕ </w:t>
            </w:r>
          </w:p>
        </w:tc>
      </w:tr>
    </w:tbl>
    <w:p w:rsidR="00DB7C97" w:rsidRPr="00E65877" w:rsidRDefault="00DB7C97" w:rsidP="00DB7C97">
      <w:pPr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58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2E46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507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21 октября 2024 </w:t>
      </w:r>
      <w:r w:rsidRPr="00E65877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r w:rsidR="00F507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65877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="00F507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83</w:t>
      </w:r>
    </w:p>
    <w:p w:rsidR="00DB7C97" w:rsidRPr="00302DD3" w:rsidRDefault="00DB7C97" w:rsidP="00DB7C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4692" w:rsidRDefault="00D41F55" w:rsidP="002E4692">
      <w:pPr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_Hlk6474080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Логовского сельского поселения Калачевского муниципального района Волгоградской области  от </w:t>
      </w:r>
      <w:r w:rsidR="002E46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07 ноября 2022 г № 99 «Об утверждении муниципальной программы «Комплексные меры по профилактике терроризма и экстремизма на территории Логовского сельского поселения на 2023 - 2025 годы»</w:t>
      </w:r>
    </w:p>
    <w:p w:rsidR="002E4692" w:rsidRDefault="002E4692" w:rsidP="002E46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C97" w:rsidRPr="00302DD3" w:rsidRDefault="00DB7C97" w:rsidP="002E46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C97" w:rsidRPr="00302DD3" w:rsidRDefault="00DB7C97" w:rsidP="00DB7C97">
      <w:pPr>
        <w:spacing w:after="20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DD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"Об общих принципах организации местного самоуправления в Российской Федерации", от 25.07.2002 № 114-ФЗ "О противодействии экстремистской деятельности", от 06.03.2006 № 35-ФЗ "О противодействии терроризму", Указом Президента Российской Федерации от 15.02.2006 № 116 "О мерах по противодействию терроризму", Концепцией противодействия терроризму в Российской Федерации, утвержденной Президентом Российской Федерации 05.10.2009 года,</w:t>
      </w:r>
      <w:bookmarkStart w:id="2" w:name="_Hlk6473597"/>
      <w:r w:rsidRPr="00302DD3">
        <w:rPr>
          <w:rFonts w:ascii="Arial" w:eastAsia="Times New Roman" w:hAnsi="Arial" w:cs="Arial"/>
          <w:sz w:val="24"/>
          <w:szCs w:val="24"/>
          <w:lang w:eastAsia="ru-RU"/>
        </w:rPr>
        <w:t>Указом Президента Российской Федерации от 06.12.2018г. №703.</w:t>
      </w:r>
      <w:r w:rsidRPr="00302DD3">
        <w:rPr>
          <w:rFonts w:ascii="Arial" w:eastAsia="Times New Roman" w:hAnsi="Arial" w:cs="Arial"/>
          <w:sz w:val="24"/>
          <w:szCs w:val="24"/>
          <w:shd w:val="clear" w:color="auto" w:fill="FEFEFE"/>
          <w:lang w:eastAsia="ru-RU"/>
        </w:rPr>
        <w:t>"О Стратегии государственной национальной   политики   Российской Федерации на период до 2025 года",</w:t>
      </w:r>
      <w:bookmarkEnd w:id="2"/>
      <w:r w:rsidRPr="00302DD3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координации деятельности по противодействию проявлениям терроризма и экстремизма на территории Логовского сельского поселения, </w:t>
      </w:r>
      <w:r w:rsidR="00DC427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Логовского сельского поселения Калачевского муниципального района Волгоградской области </w:t>
      </w:r>
    </w:p>
    <w:bookmarkEnd w:id="1"/>
    <w:p w:rsidR="00DB7C97" w:rsidRPr="00E65877" w:rsidRDefault="00DB7C97" w:rsidP="00DB7C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587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D41F55" w:rsidRPr="002E4692" w:rsidRDefault="002E4692" w:rsidP="002E4692">
      <w:pPr>
        <w:spacing w:after="20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41F55" w:rsidRPr="00D41F55">
        <w:rPr>
          <w:rFonts w:ascii="Arial" w:hAnsi="Arial" w:cs="Arial"/>
          <w:sz w:val="24"/>
          <w:szCs w:val="24"/>
        </w:rPr>
        <w:t>Внести изменения в Таблицу 1 раздела 3 «С</w:t>
      </w:r>
      <w:r w:rsidR="00D41F55" w:rsidRPr="00D41F55">
        <w:rPr>
          <w:rFonts w:ascii="Arial" w:eastAsia="Times New Roman" w:hAnsi="Arial" w:cs="Arial"/>
          <w:sz w:val="24"/>
          <w:szCs w:val="24"/>
          <w:lang w:eastAsia="ru-RU"/>
        </w:rPr>
        <w:t xml:space="preserve">истема программных мероприятий, ресурсное обеспечение программы» постановления администрации Логовского сельского поселения Калачевского муниципального района Волгоградской области </w:t>
      </w:r>
      <w:r w:rsidRPr="002E4692">
        <w:rPr>
          <w:rFonts w:ascii="Arial" w:eastAsia="Times New Roman" w:hAnsi="Arial" w:cs="Arial"/>
          <w:sz w:val="24"/>
          <w:szCs w:val="24"/>
          <w:lang w:eastAsia="ru-RU"/>
        </w:rPr>
        <w:t xml:space="preserve">от07 ноября 2022 г № 99 «Об утверждении муниципальной программы «Комплексные меры по профилактике терроризма и экстремизма на территории Логовского сельского поселения на 2023 - 2025 годы» и </w:t>
      </w:r>
      <w:r w:rsidR="00D41F55" w:rsidRPr="002E4692">
        <w:rPr>
          <w:rFonts w:ascii="Arial" w:eastAsia="Times New Roman" w:hAnsi="Arial" w:cs="Arial"/>
          <w:sz w:val="24"/>
          <w:szCs w:val="24"/>
          <w:lang w:eastAsia="ru-RU"/>
        </w:rPr>
        <w:t xml:space="preserve"> читать ее в новой редакции</w:t>
      </w:r>
    </w:p>
    <w:p w:rsidR="00DB7C97" w:rsidRPr="00D41F55" w:rsidRDefault="00DB7C97" w:rsidP="00DB7C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1F55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DB7C97" w:rsidRPr="00302DD3" w:rsidRDefault="00DB7C97" w:rsidP="00DB7C97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02DD3">
        <w:rPr>
          <w:rFonts w:ascii="Arial" w:hAnsi="Arial" w:cs="Arial"/>
          <w:sz w:val="24"/>
          <w:szCs w:val="24"/>
        </w:rPr>
        <w:t>3. Контроль за выполнением настоящего постановления оставляю за собой.</w:t>
      </w:r>
    </w:p>
    <w:p w:rsidR="00DB7C97" w:rsidRPr="00302DD3" w:rsidRDefault="00DB7C97" w:rsidP="00DB7C97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DB7C97" w:rsidRPr="00302DD3" w:rsidRDefault="00DB7C97" w:rsidP="00DB7C97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DB7C97" w:rsidRPr="00E65877" w:rsidRDefault="00DB7C97" w:rsidP="00DB7C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5877">
        <w:rPr>
          <w:rFonts w:ascii="Arial" w:eastAsia="Times New Roman" w:hAnsi="Arial" w:cs="Arial"/>
          <w:b/>
          <w:sz w:val="24"/>
          <w:szCs w:val="24"/>
          <w:lang w:eastAsia="ru-RU"/>
        </w:rPr>
        <w:t>Глава Логовского</w:t>
      </w:r>
    </w:p>
    <w:p w:rsidR="00DB7C97" w:rsidRPr="00E65877" w:rsidRDefault="00DB7C97" w:rsidP="00DB7C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58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поселения:                                                                       </w:t>
      </w:r>
      <w:r w:rsidR="00BF77E4" w:rsidRPr="00E65877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E65877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BF77E4" w:rsidRPr="00E65877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E658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BF77E4" w:rsidRPr="00E65877">
        <w:rPr>
          <w:rFonts w:ascii="Arial" w:eastAsia="Times New Roman" w:hAnsi="Arial" w:cs="Arial"/>
          <w:b/>
          <w:sz w:val="24"/>
          <w:szCs w:val="24"/>
          <w:lang w:eastAsia="ru-RU"/>
        </w:rPr>
        <w:t>Федотов</w:t>
      </w:r>
    </w:p>
    <w:p w:rsidR="00DB7C97" w:rsidRPr="00302DD3" w:rsidRDefault="00DB7C97" w:rsidP="00DB7C9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C97" w:rsidRPr="00302DD3" w:rsidRDefault="00DB7C97" w:rsidP="00DB7C9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C97" w:rsidRPr="00302DD3" w:rsidRDefault="00DB7C97" w:rsidP="00DB7C9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C97" w:rsidRPr="00302DD3" w:rsidRDefault="00DB7C97" w:rsidP="00DB7C9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DB7C97" w:rsidRPr="00302DD3" w:rsidRDefault="00DB7C97" w:rsidP="00DB7C9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C97" w:rsidRPr="00302DD3" w:rsidRDefault="00DB7C97" w:rsidP="00DB7C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B7C97" w:rsidRPr="00302DD3" w:rsidSect="00D41F55">
          <w:pgSz w:w="11906" w:h="16838"/>
          <w:pgMar w:top="426" w:right="851" w:bottom="1134" w:left="1701" w:header="709" w:footer="709" w:gutter="0"/>
          <w:cols w:space="720"/>
        </w:sectPr>
      </w:pPr>
    </w:p>
    <w:p w:rsidR="00DB7C97" w:rsidRPr="00302DD3" w:rsidRDefault="00DB7C97" w:rsidP="00DB7C97">
      <w:pPr>
        <w:spacing w:after="200" w:line="240" w:lineRule="auto"/>
        <w:ind w:left="120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D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Таблица 1</w:t>
      </w:r>
    </w:p>
    <w:p w:rsidR="00DB7C97" w:rsidRDefault="00DB7C97" w:rsidP="00DB7C97">
      <w:pPr>
        <w:spacing w:after="200" w:line="240" w:lineRule="auto"/>
        <w:ind w:left="120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7688"/>
        <w:gridCol w:w="2408"/>
        <w:gridCol w:w="1419"/>
        <w:gridCol w:w="992"/>
        <w:gridCol w:w="1418"/>
      </w:tblGrid>
      <w:tr w:rsidR="002E4692" w:rsidRPr="00302DD3" w:rsidTr="008D2604">
        <w:trPr>
          <w:trHeight w:val="78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92" w:rsidRPr="00302DD3" w:rsidRDefault="002E4692" w:rsidP="00DE47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</w:p>
          <w:p w:rsidR="002E4692" w:rsidRPr="00302DD3" w:rsidRDefault="002E4692" w:rsidP="00DE47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</w:tr>
      <w:tr w:rsidR="002E4692" w:rsidRPr="00302DD3" w:rsidTr="008D2604">
        <w:trPr>
          <w:trHeight w:val="52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</w:t>
            </w: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руб.</w:t>
            </w:r>
          </w:p>
        </w:tc>
      </w:tr>
      <w:tr w:rsidR="002E4692" w:rsidRPr="00302DD3" w:rsidTr="008D2604">
        <w:trPr>
          <w:trHeight w:val="169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92" w:rsidRPr="00302DD3" w:rsidRDefault="002E4692" w:rsidP="00DE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Информировать жителей   Логовского сельского поселения о порядке действий при угрозе возникновения    террористических актов, посредством размещения информации в муниципальных средствах массовой информации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Логовского сельского поселения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A05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A05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</w:t>
            </w:r>
          </w:p>
        </w:tc>
      </w:tr>
      <w:tr w:rsidR="002E4692" w:rsidRPr="00302DD3" w:rsidTr="008D2604">
        <w:trPr>
          <w:trHeight w:val="19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92" w:rsidRPr="00302DD3" w:rsidRDefault="002E4692" w:rsidP="00DE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Логовского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E4692" w:rsidRPr="00302DD3" w:rsidTr="008D2604">
        <w:trPr>
          <w:trHeight w:val="161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92" w:rsidRPr="00302DD3" w:rsidRDefault="002E4692" w:rsidP="00DE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Разъяснение населению понятий и терминов, содержащихся в действующем законодательстве, касающихся ответственности за действия, направленные на возбуждение социальной расовой, национальной и религиозной розни в средствах массовой информации.</w:t>
            </w: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Логовского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</w:tr>
      <w:tr w:rsidR="002E4692" w:rsidRPr="00302DD3" w:rsidTr="008D2604">
        <w:trPr>
          <w:trHeight w:val="16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92" w:rsidRPr="00302DD3" w:rsidRDefault="002E4692" w:rsidP="00DE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и провести тематические мероприятия: фестивали, конкурсы, викторины с целью формирования у граждан уважительного отношения к традициям и обычаям различных народов и национальностей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«АХ и ДО»,</w:t>
            </w:r>
          </w:p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Логовского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CA0507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CA0507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2440</w:t>
            </w:r>
            <w:bookmarkStart w:id="3" w:name="_GoBack"/>
            <w:bookmarkEnd w:id="3"/>
          </w:p>
        </w:tc>
      </w:tr>
      <w:tr w:rsidR="002E4692" w:rsidRPr="00302DD3" w:rsidTr="008D2604">
        <w:trPr>
          <w:trHeight w:val="103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МКОУ Логовская СШ, в сельской библиотеке провести беседы по профилактике экстремизма и терроризма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«АХ и ДО»,</w:t>
            </w:r>
          </w:p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Логовского сельского поселения</w:t>
            </w:r>
          </w:p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Логовская СШ (по согласованию)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</w:tr>
      <w:tr w:rsidR="002E4692" w:rsidRPr="00302DD3" w:rsidTr="008D260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объектов муниципальной собственности на предмет наличия элементов экстремисткой направленности. </w:t>
            </w: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Логовского сельского поселения, участковый инспектор полиции (по согласованию)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</w:p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</w:tr>
      <w:tr w:rsidR="002E4692" w:rsidRPr="00302DD3" w:rsidTr="008D2604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Ведение профилактической работы по предотвращению в молодежной среде проявлений расовой, национальной, религиозной ненависти или вражды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«АХ и ДО»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2E4692" w:rsidRPr="00302DD3" w:rsidTr="008D2604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Тематический вечер: «В семье единой»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92" w:rsidRPr="00302DD3" w:rsidTr="008D2604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Проведение профилактических мероприятий в местах массового общения молодёжи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«АХ и ДО»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2E4692" w:rsidRPr="00302DD3" w:rsidTr="008D2604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Выдача памяток: «Защита от угрозы террористических воздействий»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92" w:rsidRPr="00302DD3" w:rsidTr="008D260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Выявление экстремистских надписей на зданиях и элементах инфраструктуры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Логовского сельского поселения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2E4692" w:rsidRPr="00302DD3" w:rsidTr="008D260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Ежеквартальные рейды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92" w:rsidRPr="00302DD3" w:rsidTr="008D2604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Проведение разъяснительной работы среди населения по профилактике терроризма и экстремизма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Логовского сельского поселения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2E4692" w:rsidRPr="00302DD3" w:rsidTr="008D2604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Собрания с жителями по теме: «Правила и порядок поведения при угрозе или осуществлении террористического акта»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92" w:rsidRPr="00302DD3" w:rsidTr="008D2604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Проведение проверок использования нежилых зданий и помещений, выявление подозрительных предметов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Логовского сельского поселения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2E4692" w:rsidRPr="00302DD3" w:rsidTr="008D2604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Ежеквартальные рейды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92" w:rsidRPr="00302DD3" w:rsidTr="008D2604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Обеспечение равноправия граждан и реализации их конституционных прав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«АХ и ДО»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2E4692" w:rsidRPr="00302DD3" w:rsidTr="008D2604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Тематический «круглый стол» - «Конституция РФ на защите наших прав»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92" w:rsidRPr="00302DD3" w:rsidTr="008D2604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«АХ и ДО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2E4692" w:rsidRPr="00302DD3" w:rsidTr="008D2604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Книжная выставка, посвященная международному Дню толерантности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92" w:rsidRPr="00302DD3" w:rsidTr="008D260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Логовского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2E4692" w:rsidRPr="00302DD3" w:rsidTr="008D2604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этнокультурному и духовному развитию народов Российской Федерации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«АХ и ДО»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2E4692" w:rsidRPr="00302DD3" w:rsidTr="008D2604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Праздничный концерт, посвященный Дню народного единства.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92" w:rsidRPr="00302DD3" w:rsidTr="008D2604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Логовская СШ (по согласованию)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2E4692" w:rsidRPr="00302DD3" w:rsidTr="008D2604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классных часов по темам: «Толерантность и мы»,</w:t>
            </w:r>
          </w:p>
          <w:p w:rsidR="002E4692" w:rsidRPr="00302DD3" w:rsidRDefault="002E4692" w:rsidP="00DE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«Терроризм-зло против человечества», «Духовное наследие народов».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92" w:rsidRPr="00302DD3" w:rsidTr="008D260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92" w:rsidRPr="00302DD3" w:rsidRDefault="002E4692" w:rsidP="00DE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2" w:rsidRPr="00302DD3" w:rsidRDefault="002E4692" w:rsidP="00DE4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D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</w:tr>
    </w:tbl>
    <w:p w:rsidR="00DB7C97" w:rsidRPr="00302DD3" w:rsidRDefault="00DB7C97" w:rsidP="00DB7C97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B7C97" w:rsidRPr="00302DD3">
          <w:pgSz w:w="16838" w:h="11906" w:orient="landscape"/>
          <w:pgMar w:top="851" w:right="851" w:bottom="851" w:left="1418" w:header="709" w:footer="709" w:gutter="0"/>
          <w:cols w:space="720"/>
        </w:sectPr>
      </w:pPr>
    </w:p>
    <w:p w:rsidR="005F2FE1" w:rsidRPr="00302DD3" w:rsidRDefault="005F2FE1" w:rsidP="00D41F55">
      <w:pPr>
        <w:spacing w:after="200" w:line="240" w:lineRule="auto"/>
        <w:jc w:val="center"/>
        <w:outlineLvl w:val="1"/>
        <w:rPr>
          <w:rFonts w:ascii="Arial" w:hAnsi="Arial" w:cs="Arial"/>
        </w:rPr>
      </w:pPr>
    </w:p>
    <w:sectPr w:rsidR="005F2FE1" w:rsidRPr="00302DD3" w:rsidSect="00FC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7217"/>
    <w:multiLevelType w:val="hybridMultilevel"/>
    <w:tmpl w:val="D1564A14"/>
    <w:lvl w:ilvl="0" w:tplc="03B0EDF8">
      <w:start w:val="2020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D13737"/>
    <w:multiLevelType w:val="hybridMultilevel"/>
    <w:tmpl w:val="F46A4492"/>
    <w:lvl w:ilvl="0" w:tplc="405C99A0">
      <w:start w:val="2018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A650D1"/>
    <w:multiLevelType w:val="hybridMultilevel"/>
    <w:tmpl w:val="65F03B90"/>
    <w:lvl w:ilvl="0" w:tplc="85BE2AA6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535E80"/>
    <w:multiLevelType w:val="hybridMultilevel"/>
    <w:tmpl w:val="26587756"/>
    <w:lvl w:ilvl="0" w:tplc="3A4E3A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4E32"/>
    <w:rsid w:val="000A3AA6"/>
    <w:rsid w:val="00197DB7"/>
    <w:rsid w:val="002E4692"/>
    <w:rsid w:val="00300A42"/>
    <w:rsid w:val="00302DD3"/>
    <w:rsid w:val="004325D9"/>
    <w:rsid w:val="00433D29"/>
    <w:rsid w:val="005010E3"/>
    <w:rsid w:val="00507CAB"/>
    <w:rsid w:val="005F0B20"/>
    <w:rsid w:val="005F2FE1"/>
    <w:rsid w:val="00634BD3"/>
    <w:rsid w:val="007007DA"/>
    <w:rsid w:val="0075306E"/>
    <w:rsid w:val="008D7156"/>
    <w:rsid w:val="00AC1629"/>
    <w:rsid w:val="00AE1C0A"/>
    <w:rsid w:val="00B01369"/>
    <w:rsid w:val="00B54E32"/>
    <w:rsid w:val="00BA02D0"/>
    <w:rsid w:val="00BF77E4"/>
    <w:rsid w:val="00CA0507"/>
    <w:rsid w:val="00D41F55"/>
    <w:rsid w:val="00DB7C97"/>
    <w:rsid w:val="00DC4276"/>
    <w:rsid w:val="00DE473D"/>
    <w:rsid w:val="00E137D4"/>
    <w:rsid w:val="00E65877"/>
    <w:rsid w:val="00E805F8"/>
    <w:rsid w:val="00E97068"/>
    <w:rsid w:val="00F25F58"/>
    <w:rsid w:val="00F50728"/>
    <w:rsid w:val="00F61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User</cp:lastModifiedBy>
  <cp:revision>2</cp:revision>
  <cp:lastPrinted>2024-10-28T12:29:00Z</cp:lastPrinted>
  <dcterms:created xsi:type="dcterms:W3CDTF">2024-10-28T12:31:00Z</dcterms:created>
  <dcterms:modified xsi:type="dcterms:W3CDTF">2024-10-28T12:31:00Z</dcterms:modified>
</cp:coreProperties>
</file>