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CF" w:rsidRPr="00EF208D" w:rsidRDefault="00EC2B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3B1ACF" w:rsidRPr="00EF208D" w:rsidRDefault="0063017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ЛОГО</w:t>
      </w:r>
      <w:r w:rsidR="00EC2BA5" w:rsidRPr="00EF208D">
        <w:rPr>
          <w:rFonts w:ascii="Arial" w:hAnsi="Arial" w:cs="Arial"/>
          <w:b/>
          <w:color w:val="000000" w:themeColor="text1"/>
          <w:sz w:val="24"/>
          <w:szCs w:val="24"/>
        </w:rPr>
        <w:t>ВСКОГО СЕЛЬСКОГО ПОСЕЛЕНИЯ</w:t>
      </w:r>
    </w:p>
    <w:p w:rsidR="003B1ACF" w:rsidRPr="00EF208D" w:rsidRDefault="00EC2B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КАЛАЧЕВСКОГО МУНИЦИПАЛЬНОГО РАЙОНА</w:t>
      </w:r>
    </w:p>
    <w:p w:rsidR="003B1ACF" w:rsidRPr="00EF208D" w:rsidRDefault="00EC2B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/>
      </w:tblPr>
      <w:tblGrid>
        <w:gridCol w:w="10323"/>
      </w:tblGrid>
      <w:tr w:rsidR="003B1ACF" w:rsidRPr="00EF208D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3B1ACF" w:rsidRPr="00EF208D" w:rsidRDefault="003B1ACF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B1ACF" w:rsidRPr="00EF208D" w:rsidRDefault="00EC2BA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3B1ACF" w:rsidRPr="00EF208D" w:rsidRDefault="00A61F9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>08</w:t>
      </w:r>
      <w:r w:rsidR="00EF208D"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февраля </w:t>
      </w:r>
      <w:r w:rsidR="00EC2BA5"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EC2BA5"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года   №</w:t>
      </w:r>
      <w:r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>23</w:t>
      </w:r>
    </w:p>
    <w:p w:rsidR="003B1ACF" w:rsidRPr="00EF208D" w:rsidRDefault="003B1AC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B1ACF" w:rsidRPr="00EF208D" w:rsidRDefault="006818F7" w:rsidP="00EF208D">
      <w:pPr>
        <w:ind w:left="-142" w:firstLine="56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О внесении изменений  в постановление администрации Логовского сельского поселения Калачевского муниципального района Волгоградской области №22 от 12.04.2023г «</w:t>
      </w:r>
      <w:r w:rsidR="00EC2BA5" w:rsidRPr="00EF208D">
        <w:rPr>
          <w:rFonts w:ascii="Arial" w:hAnsi="Arial" w:cs="Arial"/>
          <w:b/>
          <w:color w:val="000000" w:themeColor="text1"/>
          <w:sz w:val="24"/>
          <w:szCs w:val="24"/>
        </w:rPr>
        <w:t>Об утверждении перечня</w:t>
      </w:r>
      <w:r w:rsidR="00233A38" w:rsidRPr="00EF208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A13DE" w:rsidRPr="00EF208D">
        <w:rPr>
          <w:rFonts w:ascii="Arial" w:hAnsi="Arial" w:cs="Arial"/>
          <w:b/>
          <w:color w:val="000000" w:themeColor="text1"/>
          <w:sz w:val="24"/>
          <w:szCs w:val="24"/>
        </w:rPr>
        <w:t>мероприятий</w:t>
      </w:r>
      <w:r w:rsidR="00EC2BA5" w:rsidRPr="00EF208D">
        <w:rPr>
          <w:rFonts w:ascii="Arial" w:hAnsi="Arial" w:cs="Arial"/>
          <w:b/>
          <w:color w:val="000000" w:themeColor="text1"/>
          <w:sz w:val="24"/>
          <w:szCs w:val="24"/>
        </w:rPr>
        <w:t>, в целях софинансирования которых предоставляется иной межбюджетный трансферт на содержание объектов благоустройства</w:t>
      </w: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 xml:space="preserve"> на 2023год»</w:t>
      </w:r>
    </w:p>
    <w:p w:rsidR="003B1ACF" w:rsidRPr="00EF208D" w:rsidRDefault="003B1ACF" w:rsidP="002B1B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B1ACF" w:rsidRPr="00EF208D" w:rsidRDefault="003B1ACF">
      <w:pPr>
        <w:ind w:left="-426" w:firstLine="426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B1ACF" w:rsidRPr="00EF208D" w:rsidRDefault="00A61F9E">
      <w:pPr>
        <w:ind w:left="-142"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В соответствии с ст. 9, ст. 142.4 Бюджетного кодекса Российской Федерации ,</w:t>
      </w:r>
      <w:r w:rsidR="00716904" w:rsidRPr="00EF208D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="00EC2BA5" w:rsidRPr="00EF208D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</w:t>
      </w:r>
      <w:r w:rsidR="00716904" w:rsidRPr="00EF208D">
        <w:rPr>
          <w:rFonts w:ascii="Arial" w:hAnsi="Arial" w:cs="Arial"/>
          <w:color w:val="000000" w:themeColor="text1"/>
          <w:sz w:val="24"/>
          <w:szCs w:val="24"/>
        </w:rPr>
        <w:t>ем</w:t>
      </w:r>
      <w:r w:rsidR="00EC2BA5" w:rsidRPr="00EF208D">
        <w:rPr>
          <w:rFonts w:ascii="Arial" w:hAnsi="Arial" w:cs="Arial"/>
          <w:color w:val="000000" w:themeColor="text1"/>
          <w:sz w:val="24"/>
          <w:szCs w:val="24"/>
        </w:rPr>
        <w:t xml:space="preserve"> иных межбюджетных трансфертов на содержание объектов благоустройства на 202</w:t>
      </w:r>
      <w:r w:rsidR="006818F7" w:rsidRPr="00EF208D">
        <w:rPr>
          <w:rFonts w:ascii="Arial" w:hAnsi="Arial" w:cs="Arial"/>
          <w:color w:val="000000" w:themeColor="text1"/>
          <w:sz w:val="24"/>
          <w:szCs w:val="24"/>
        </w:rPr>
        <w:t>4</w:t>
      </w:r>
      <w:r w:rsidR="00EC2BA5" w:rsidRPr="00EF208D">
        <w:rPr>
          <w:rFonts w:ascii="Arial" w:hAnsi="Arial" w:cs="Arial"/>
          <w:color w:val="000000" w:themeColor="text1"/>
          <w:sz w:val="24"/>
          <w:szCs w:val="24"/>
        </w:rPr>
        <w:t xml:space="preserve"> год, руководствуясь Уставом </w:t>
      </w:r>
      <w:r w:rsidR="0063017D" w:rsidRPr="00EF208D">
        <w:rPr>
          <w:rFonts w:ascii="Arial" w:hAnsi="Arial" w:cs="Arial"/>
          <w:color w:val="000000" w:themeColor="text1"/>
          <w:sz w:val="24"/>
          <w:szCs w:val="24"/>
        </w:rPr>
        <w:t>Лого</w:t>
      </w:r>
      <w:r w:rsidR="00EC2BA5" w:rsidRPr="00EF208D">
        <w:rPr>
          <w:rFonts w:ascii="Arial" w:hAnsi="Arial" w:cs="Arial"/>
          <w:color w:val="000000" w:themeColor="text1"/>
          <w:sz w:val="24"/>
          <w:szCs w:val="24"/>
        </w:rPr>
        <w:t xml:space="preserve">вского сельского поселения Калачевского муниципального района Волгоградской области, администрация </w:t>
      </w:r>
      <w:r w:rsidR="0063017D" w:rsidRPr="00EF208D">
        <w:rPr>
          <w:rFonts w:ascii="Arial" w:hAnsi="Arial" w:cs="Arial"/>
          <w:color w:val="000000" w:themeColor="text1"/>
          <w:sz w:val="24"/>
          <w:szCs w:val="24"/>
        </w:rPr>
        <w:t>Лого</w:t>
      </w:r>
      <w:r w:rsidR="00EC2BA5" w:rsidRPr="00EF208D">
        <w:rPr>
          <w:rFonts w:ascii="Arial" w:hAnsi="Arial" w:cs="Arial"/>
          <w:color w:val="000000" w:themeColor="text1"/>
          <w:sz w:val="24"/>
          <w:szCs w:val="24"/>
        </w:rPr>
        <w:t>вского сельского поселения Калачевского муниципального района Волгоградской области,</w:t>
      </w:r>
    </w:p>
    <w:p w:rsidR="003B1ACF" w:rsidRPr="00EF208D" w:rsidRDefault="003B1A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1ACF" w:rsidRPr="00EF208D" w:rsidRDefault="00EC2BA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3B1ACF" w:rsidRPr="00EF208D" w:rsidRDefault="003B1ACF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818F7" w:rsidRPr="00EF208D" w:rsidRDefault="006818F7" w:rsidP="006818F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В пункт 1 постановления администрации Логовского сельского поселения Кал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чевского муниципального района Волгоградской области от 12.04.2023г. № 22 «Об у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верждении перечня мероприятий,в целях соф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нансирования которых предоставляется иной межбюджетный трансферт на содержание объектов благоустройства» внести и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з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менения и изложить его в новой редакции:</w:t>
      </w:r>
    </w:p>
    <w:p w:rsidR="006818F7" w:rsidRPr="00EF208D" w:rsidRDefault="006818F7" w:rsidP="006818F7">
      <w:pPr>
        <w:suppressAutoHyphens w:val="0"/>
        <w:autoSpaceDE w:val="0"/>
        <w:autoSpaceDN w:val="0"/>
        <w:adjustRightInd w:val="0"/>
        <w:spacing w:line="264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    «1. Утвердить прилагаемый Перечень мероприятий, направленных на содерж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а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ние объектов благоустройства согласно Приложению 1 и перечень объектов благоус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т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ройства, с указанием адресов, подлежащих содержанию за счет средствиных межбю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д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жетных трансфертов на содержание объектов благоустройства с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о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гласно Приложению 2»</w:t>
      </w:r>
    </w:p>
    <w:p w:rsidR="006818F7" w:rsidRPr="00EF208D" w:rsidRDefault="006818F7" w:rsidP="006818F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64" w:lineRule="auto"/>
        <w:ind w:left="0" w:firstLine="426"/>
        <w:jc w:val="both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Настоящее постановление подлежит официальному опубликованию, и примен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я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ется к правоотношениям, возникшим при составлении и исполнении бюджета Логовск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о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го сельского поселения Калачевского муниципального района нач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и</w:t>
      </w:r>
      <w:r w:rsidRPr="00EF208D">
        <w:rPr>
          <w:rFonts w:ascii="Arial" w:hAnsi="Arial" w:cs="Arial"/>
          <w:color w:val="000000" w:themeColor="text1"/>
          <w:sz w:val="24"/>
          <w:szCs w:val="24"/>
          <w:lang w:eastAsia="zh-CN"/>
        </w:rPr>
        <w:t>ная с бюджета на 2024 год.</w:t>
      </w:r>
    </w:p>
    <w:p w:rsidR="006818F7" w:rsidRPr="00EF208D" w:rsidRDefault="006818F7" w:rsidP="006818F7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</w:pPr>
      <w:r w:rsidRPr="00EF208D">
        <w:rPr>
          <w:rFonts w:ascii="Arial" w:eastAsia="Arial" w:hAnsi="Arial" w:cs="Arial"/>
          <w:color w:val="000000" w:themeColor="text1"/>
          <w:sz w:val="24"/>
          <w:szCs w:val="24"/>
          <w:lang w:eastAsia="zh-CN"/>
        </w:rPr>
        <w:t xml:space="preserve"> Контроль за исполнением настоящего постановления оставляю за собой.</w:t>
      </w:r>
    </w:p>
    <w:p w:rsidR="003B1ACF" w:rsidRPr="00EF208D" w:rsidRDefault="003B1ACF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1ACF" w:rsidRDefault="003B1A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1ACF" w:rsidRPr="00EF208D" w:rsidRDefault="00EC2BA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 xml:space="preserve"> Глава </w:t>
      </w:r>
      <w:r w:rsidR="0063017D" w:rsidRPr="00EF208D">
        <w:rPr>
          <w:rFonts w:ascii="Arial" w:hAnsi="Arial" w:cs="Arial"/>
          <w:b/>
          <w:color w:val="000000" w:themeColor="text1"/>
          <w:sz w:val="24"/>
          <w:szCs w:val="24"/>
        </w:rPr>
        <w:t>Лого</w:t>
      </w: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>вского</w:t>
      </w:r>
    </w:p>
    <w:p w:rsidR="003B1ACF" w:rsidRPr="00EF208D" w:rsidRDefault="00EC2BA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F208D"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F208D"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F208D"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F208D"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F208D"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EF208D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3017D" w:rsidRPr="00EF208D">
        <w:rPr>
          <w:rFonts w:ascii="Arial" w:hAnsi="Arial" w:cs="Arial"/>
          <w:b/>
          <w:color w:val="000000" w:themeColor="text1"/>
          <w:sz w:val="24"/>
          <w:szCs w:val="24"/>
        </w:rPr>
        <w:t>Е.А. Федотов</w:t>
      </w:r>
    </w:p>
    <w:p w:rsidR="003B1ACF" w:rsidRPr="00EF208D" w:rsidRDefault="003B1ACF">
      <w:pPr>
        <w:pStyle w:val="ConsPlusNormal0"/>
        <w:ind w:firstLine="851"/>
        <w:jc w:val="both"/>
        <w:rPr>
          <w:color w:val="000000" w:themeColor="text1"/>
          <w:sz w:val="24"/>
          <w:szCs w:val="24"/>
        </w:rPr>
      </w:pPr>
    </w:p>
    <w:p w:rsidR="003B1ACF" w:rsidRPr="00EF208D" w:rsidRDefault="003B1ACF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1ACF" w:rsidRPr="00EF208D" w:rsidRDefault="003B1ACF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8F7" w:rsidRPr="00EF208D" w:rsidRDefault="006818F7" w:rsidP="006818F7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6818F7" w:rsidRPr="00EF208D" w:rsidRDefault="006818F7" w:rsidP="006818F7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 xml:space="preserve">к постановлению </w:t>
      </w:r>
      <w:r w:rsidR="00CC6425" w:rsidRPr="00EF208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</w:p>
    <w:p w:rsidR="00CC6425" w:rsidRPr="00EF208D" w:rsidRDefault="00CC6425" w:rsidP="006818F7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 xml:space="preserve">Логовского сельского </w:t>
      </w:r>
      <w:r w:rsidR="006818F7" w:rsidRPr="00EF208D">
        <w:rPr>
          <w:rFonts w:ascii="Arial" w:hAnsi="Arial" w:cs="Arial"/>
          <w:color w:val="000000" w:themeColor="text1"/>
          <w:sz w:val="24"/>
          <w:szCs w:val="24"/>
        </w:rPr>
        <w:t xml:space="preserve">Калачевского </w:t>
      </w:r>
    </w:p>
    <w:p w:rsidR="006818F7" w:rsidRPr="00EF208D" w:rsidRDefault="006818F7" w:rsidP="006818F7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CC6425" w:rsidRPr="00EF208D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</w:t>
      </w:r>
    </w:p>
    <w:p w:rsidR="006818F7" w:rsidRPr="00EF208D" w:rsidRDefault="006818F7" w:rsidP="006818F7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16904" w:rsidRPr="00EF208D">
        <w:rPr>
          <w:rFonts w:ascii="Arial" w:hAnsi="Arial" w:cs="Arial"/>
          <w:color w:val="000000" w:themeColor="text1"/>
          <w:sz w:val="24"/>
          <w:szCs w:val="24"/>
        </w:rPr>
        <w:t>08.02.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 xml:space="preserve">2024г. № </w:t>
      </w:r>
      <w:r w:rsidR="00716904" w:rsidRPr="00EF208D">
        <w:rPr>
          <w:rFonts w:ascii="Arial" w:hAnsi="Arial" w:cs="Arial"/>
          <w:color w:val="000000" w:themeColor="text1"/>
          <w:sz w:val="24"/>
          <w:szCs w:val="24"/>
        </w:rPr>
        <w:t>23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8F7" w:rsidRPr="00EF208D" w:rsidRDefault="006818F7" w:rsidP="00CC6425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>Перечень</w:t>
      </w:r>
    </w:p>
    <w:p w:rsidR="006818F7" w:rsidRPr="00EF208D" w:rsidRDefault="006818F7" w:rsidP="00CC6425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>мероприятий, направленных на содержание объектов благоустройства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1.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благоустройства, оборудование, в том числе навесное, приобретаемые в целях содержания и благоустройства территорий);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2.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приобретение расходных и строительных материалов;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3.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4.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уход за деревьями, кустарниками, живыми изгородями, цветами летниками и многолетниками, газонами (вырубка, корчевка, обрезка, стрижка, подготовка к зимнему периоду, подсадка,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5.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проведение дезинсекционных мероприятий;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6.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оплата за холодное водоснабжение, электроэнергию, используемые для полива, освещения общественных территорий, фонтанов;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7.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противогололедными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8.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травмобезопасного покрытия, замена элементов садово-паркового оборудования);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9.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текущий ремонт и уход за ограждениями, включая парапеты (парковые зоны, спортивные и детские площадки);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10.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содержание и ремонт систем видеонаблюдения и наружного освещения;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11.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содержание и ремонт световых фигур и элементов вечерней уличной иллюминации;</w:t>
      </w:r>
    </w:p>
    <w:p w:rsidR="006818F7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12.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озеленение (в том числе приобретение удобрений, семян и посадочного материала);</w:t>
      </w:r>
    </w:p>
    <w:p w:rsidR="003B1ACF" w:rsidRPr="00EF208D" w:rsidRDefault="006818F7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13.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ab/>
        <w:t>содержание и ремонт фонтанов.</w:t>
      </w: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F208D" w:rsidRPr="00EF208D" w:rsidRDefault="00EF208D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к постановлению Администрации</w:t>
      </w: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Логовского сельского поселения</w:t>
      </w: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Калачевского муниципального района</w:t>
      </w: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>Волгоградской области</w:t>
      </w: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 xml:space="preserve">    от </w:t>
      </w:r>
      <w:r w:rsidR="00716904" w:rsidRPr="00EF208D">
        <w:rPr>
          <w:rFonts w:ascii="Arial" w:hAnsi="Arial" w:cs="Arial"/>
          <w:color w:val="000000" w:themeColor="text1"/>
          <w:sz w:val="24"/>
          <w:szCs w:val="24"/>
        </w:rPr>
        <w:t>08.02.</w:t>
      </w:r>
      <w:r w:rsidRPr="00EF208D">
        <w:rPr>
          <w:rFonts w:ascii="Arial" w:hAnsi="Arial" w:cs="Arial"/>
          <w:color w:val="000000" w:themeColor="text1"/>
          <w:sz w:val="24"/>
          <w:szCs w:val="24"/>
        </w:rPr>
        <w:t xml:space="preserve">2024г. № </w:t>
      </w:r>
      <w:r w:rsidR="00716904" w:rsidRPr="00EF208D">
        <w:rPr>
          <w:rFonts w:ascii="Arial" w:hAnsi="Arial" w:cs="Arial"/>
          <w:color w:val="000000" w:themeColor="text1"/>
          <w:sz w:val="24"/>
          <w:szCs w:val="24"/>
        </w:rPr>
        <w:t>23</w:t>
      </w:r>
    </w:p>
    <w:p w:rsidR="00CC6425" w:rsidRPr="00EF208D" w:rsidRDefault="00CC6425" w:rsidP="00CC6425">
      <w:pPr>
        <w:ind w:firstLine="85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C6425" w:rsidRPr="00EF208D" w:rsidRDefault="00CC6425" w:rsidP="00CC6425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6425" w:rsidRPr="00EF208D" w:rsidRDefault="00CC6425" w:rsidP="00CC6425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b/>
          <w:bCs/>
          <w:color w:val="000000" w:themeColor="text1"/>
          <w:sz w:val="24"/>
          <w:szCs w:val="24"/>
        </w:rPr>
        <w:t>Перечень объектов благоустройства, с указанием адресов, подлежащих содержанию за счет средств иных межбюджетных трансфертов на содержание объектов благоустройства</w:t>
      </w:r>
    </w:p>
    <w:p w:rsidR="00CC6425" w:rsidRPr="00EF208D" w:rsidRDefault="00CC6425" w:rsidP="00CC6425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946"/>
        <w:gridCol w:w="2367"/>
        <w:gridCol w:w="6598"/>
      </w:tblGrid>
      <w:tr w:rsidR="00CC6425" w:rsidRPr="00EF208D" w:rsidTr="00804F79">
        <w:trPr>
          <w:trHeight w:val="483"/>
        </w:trPr>
        <w:tc>
          <w:tcPr>
            <w:tcW w:w="946" w:type="dxa"/>
          </w:tcPr>
          <w:p w:rsidR="00CC6425" w:rsidRPr="00EF208D" w:rsidRDefault="00CC6425" w:rsidP="00804F7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CC6425" w:rsidRPr="00EF208D" w:rsidRDefault="00CC6425" w:rsidP="00804F7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367" w:type="dxa"/>
          </w:tcPr>
          <w:p w:rsidR="00CC6425" w:rsidRPr="00EF208D" w:rsidRDefault="00CC6425" w:rsidP="00804F7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муниципального  образования</w:t>
            </w:r>
          </w:p>
        </w:tc>
        <w:tc>
          <w:tcPr>
            <w:tcW w:w="6598" w:type="dxa"/>
          </w:tcPr>
          <w:p w:rsidR="00CC6425" w:rsidRPr="00EF208D" w:rsidRDefault="00CC6425" w:rsidP="00EF208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Наименование объектов благоустройства,</w:t>
            </w:r>
            <w:r w:rsid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 указанием адресов,</w:t>
            </w:r>
            <w:r w:rsid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подлежащих содержанию за счет средств иных межбюдже</w:t>
            </w:r>
            <w:r w:rsidR="00804F79"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EF208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ных трансфертов на содержание объектов благоустройства</w:t>
            </w:r>
          </w:p>
        </w:tc>
      </w:tr>
      <w:tr w:rsidR="00CC6425" w:rsidRPr="00EF208D" w:rsidTr="00804F79">
        <w:tc>
          <w:tcPr>
            <w:tcW w:w="946" w:type="dxa"/>
          </w:tcPr>
          <w:p w:rsidR="00CC6425" w:rsidRPr="00EF208D" w:rsidRDefault="00CC6425" w:rsidP="00804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CC6425" w:rsidRPr="00EF208D" w:rsidRDefault="00CC6425" w:rsidP="00804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Логовское сельское поселение</w:t>
            </w:r>
          </w:p>
        </w:tc>
        <w:tc>
          <w:tcPr>
            <w:tcW w:w="6598" w:type="dxa"/>
          </w:tcPr>
          <w:p w:rsidR="00804F79" w:rsidRPr="00EF208D" w:rsidRDefault="00CC6425" w:rsidP="00804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1.Парк по адресу Волгоградская область, Калачевский район, Логовское сельское поселение;</w:t>
            </w:r>
          </w:p>
          <w:p w:rsidR="00CC6425" w:rsidRPr="00EF208D" w:rsidRDefault="00804F79" w:rsidP="00804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пересечении ул.Ленина-Спортивня</w:t>
            </w:r>
          </w:p>
          <w:p w:rsidR="00CC6425" w:rsidRPr="00EF208D" w:rsidRDefault="00CC6425" w:rsidP="00804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2.Площадка у многоквартирного дома №50 мед. городка Логовского сельского поселения;</w:t>
            </w:r>
          </w:p>
          <w:p w:rsidR="00CC6425" w:rsidRPr="00EF208D" w:rsidRDefault="00CC6425" w:rsidP="00804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3.Пешеходный тротуар по улице Ленина х. Логовский;</w:t>
            </w:r>
            <w:r w:rsidR="00804F79"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дома №2 до дома № 22 </w:t>
            </w:r>
          </w:p>
          <w:p w:rsidR="00CC6425" w:rsidRPr="00EF208D" w:rsidRDefault="00CC6425" w:rsidP="00804F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4.Зона отдыха х. Логовский</w:t>
            </w:r>
            <w:r w:rsidR="00804F79" w:rsidRPr="00EF208D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ул.Донская,29</w:t>
            </w:r>
          </w:p>
          <w:p w:rsidR="00CC6425" w:rsidRPr="00EF208D" w:rsidRDefault="00CC6425" w:rsidP="00804F79">
            <w:pPr>
              <w:ind w:firstLine="85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C6425" w:rsidRPr="00EF208D" w:rsidRDefault="00CC6425" w:rsidP="00804F7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C6425" w:rsidRPr="00EF208D" w:rsidRDefault="00CC6425" w:rsidP="00CC6425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C6425" w:rsidRPr="00EF208D" w:rsidRDefault="00CC6425" w:rsidP="00CC6425">
      <w:pPr>
        <w:ind w:firstLine="85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C6425" w:rsidRPr="00EF208D" w:rsidRDefault="00CC6425" w:rsidP="00CC6425">
      <w:pPr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208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C6425" w:rsidRPr="00EF208D" w:rsidRDefault="00CC6425" w:rsidP="006818F7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C6425" w:rsidRPr="00EF208D" w:rsidSect="00E478FD">
      <w:headerReference w:type="default" r:id="rId8"/>
      <w:pgSz w:w="11906" w:h="16838"/>
      <w:pgMar w:top="1134" w:right="709" w:bottom="426" w:left="1276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DC" w:rsidRDefault="008262DC">
      <w:r>
        <w:separator/>
      </w:r>
    </w:p>
  </w:endnote>
  <w:endnote w:type="continuationSeparator" w:id="1">
    <w:p w:rsidR="008262DC" w:rsidRDefault="0082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DC" w:rsidRDefault="008262DC">
      <w:r>
        <w:separator/>
      </w:r>
    </w:p>
  </w:footnote>
  <w:footnote w:type="continuationSeparator" w:id="1">
    <w:p w:rsidR="008262DC" w:rsidRDefault="0082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ACF" w:rsidRDefault="003B1ACF">
    <w:pPr>
      <w:pStyle w:val="ad"/>
      <w:jc w:val="center"/>
    </w:pPr>
  </w:p>
  <w:p w:rsidR="003B1ACF" w:rsidRDefault="003B1AC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337"/>
    <w:multiLevelType w:val="multilevel"/>
    <w:tmpl w:val="27D21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4A6ED5"/>
    <w:multiLevelType w:val="hybridMultilevel"/>
    <w:tmpl w:val="5DBEA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577A45"/>
    <w:multiLevelType w:val="multilevel"/>
    <w:tmpl w:val="E7E84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CF"/>
    <w:rsid w:val="000A4EC5"/>
    <w:rsid w:val="00133C26"/>
    <w:rsid w:val="00164887"/>
    <w:rsid w:val="00233A38"/>
    <w:rsid w:val="00250845"/>
    <w:rsid w:val="002B1B37"/>
    <w:rsid w:val="00334381"/>
    <w:rsid w:val="00375CC5"/>
    <w:rsid w:val="003B1ACF"/>
    <w:rsid w:val="00433F9B"/>
    <w:rsid w:val="0052379B"/>
    <w:rsid w:val="0063017D"/>
    <w:rsid w:val="00667EBB"/>
    <w:rsid w:val="006818F7"/>
    <w:rsid w:val="006D7A7C"/>
    <w:rsid w:val="00716904"/>
    <w:rsid w:val="007471C0"/>
    <w:rsid w:val="007A13DE"/>
    <w:rsid w:val="00804F79"/>
    <w:rsid w:val="00811187"/>
    <w:rsid w:val="00813A86"/>
    <w:rsid w:val="00821E8E"/>
    <w:rsid w:val="008262DC"/>
    <w:rsid w:val="00992721"/>
    <w:rsid w:val="00A61F9E"/>
    <w:rsid w:val="00CC6425"/>
    <w:rsid w:val="00CD5511"/>
    <w:rsid w:val="00CF6D99"/>
    <w:rsid w:val="00E478FD"/>
    <w:rsid w:val="00EC2BA5"/>
    <w:rsid w:val="00EF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sid w:val="00334381"/>
    <w:rPr>
      <w:color w:val="800000"/>
      <w:u w:val="single"/>
    </w:rPr>
  </w:style>
  <w:style w:type="paragraph" w:styleId="a6">
    <w:name w:val="Title"/>
    <w:basedOn w:val="a"/>
    <w:next w:val="a7"/>
    <w:qFormat/>
    <w:rsid w:val="003343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34381"/>
    <w:pPr>
      <w:spacing w:after="140" w:line="276" w:lineRule="auto"/>
    </w:pPr>
  </w:style>
  <w:style w:type="paragraph" w:styleId="a8">
    <w:name w:val="List"/>
    <w:basedOn w:val="a7"/>
    <w:rsid w:val="00334381"/>
    <w:rPr>
      <w:rFonts w:cs="Arial"/>
    </w:rPr>
  </w:style>
  <w:style w:type="paragraph" w:styleId="a9">
    <w:name w:val="caption"/>
    <w:basedOn w:val="a"/>
    <w:qFormat/>
    <w:rsid w:val="003343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34381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334381"/>
  </w:style>
  <w:style w:type="paragraph" w:styleId="ad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D6AA0"/>
    <w:pPr>
      <w:ind w:left="720"/>
      <w:contextualSpacing/>
    </w:pPr>
  </w:style>
  <w:style w:type="table" w:styleId="af1">
    <w:name w:val="Table Grid"/>
    <w:basedOn w:val="a1"/>
    <w:uiPriority w:val="59"/>
    <w:rsid w:val="00CC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E482-759D-4848-AE6E-B146D114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2024-02-14T12:59:00Z</cp:lastPrinted>
  <dcterms:created xsi:type="dcterms:W3CDTF">2024-02-29T05:53:00Z</dcterms:created>
  <dcterms:modified xsi:type="dcterms:W3CDTF">2024-02-29T05:56:00Z</dcterms:modified>
  <dc:language>ru-RU</dc:language>
</cp:coreProperties>
</file>