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CE" w:rsidRPr="006053CE" w:rsidRDefault="006053CE" w:rsidP="006053CE">
      <w:pPr>
        <w:keepNext/>
        <w:keepLines/>
        <w:jc w:val="center"/>
        <w:outlineLvl w:val="1"/>
        <w:rPr>
          <w:rFonts w:ascii="Arial" w:eastAsia="Times New Roman" w:hAnsi="Arial" w:cs="Arial"/>
          <w:b/>
        </w:rPr>
      </w:pPr>
      <w:r w:rsidRPr="006053CE">
        <w:rPr>
          <w:rFonts w:ascii="Arial" w:eastAsia="Times New Roman" w:hAnsi="Arial" w:cs="Arial"/>
          <w:b/>
        </w:rPr>
        <w:t xml:space="preserve">АДМИНИСТРАЦИЯ </w:t>
      </w:r>
    </w:p>
    <w:p w:rsidR="006053CE" w:rsidRPr="006053CE" w:rsidRDefault="006053CE" w:rsidP="006053CE">
      <w:pPr>
        <w:keepNext/>
        <w:keepLines/>
        <w:jc w:val="center"/>
        <w:outlineLvl w:val="1"/>
        <w:rPr>
          <w:rFonts w:ascii="Arial" w:eastAsia="Times New Roman" w:hAnsi="Arial" w:cs="Arial"/>
          <w:b/>
        </w:rPr>
      </w:pPr>
      <w:r w:rsidRPr="006053CE">
        <w:rPr>
          <w:rFonts w:ascii="Arial" w:eastAsia="Times New Roman" w:hAnsi="Arial" w:cs="Arial"/>
          <w:b/>
        </w:rPr>
        <w:t>ЛОГОВСКОГО СЕЛЬСКОГО ПОСЕЛЕНИЯ</w:t>
      </w:r>
    </w:p>
    <w:p w:rsidR="006053CE" w:rsidRPr="006053CE" w:rsidRDefault="006053CE" w:rsidP="006053CE">
      <w:pPr>
        <w:jc w:val="center"/>
        <w:rPr>
          <w:rFonts w:ascii="Arial" w:eastAsia="Times New Roman" w:hAnsi="Arial" w:cs="Arial"/>
          <w:b/>
        </w:rPr>
      </w:pPr>
      <w:r w:rsidRPr="006053CE">
        <w:rPr>
          <w:rFonts w:ascii="Arial" w:eastAsia="Times New Roman" w:hAnsi="Arial" w:cs="Arial"/>
          <w:b/>
        </w:rPr>
        <w:t>КАЛАЧЁВСКОГО МУНИЦИПАЛЬНОГО РАЙОНА</w:t>
      </w:r>
    </w:p>
    <w:p w:rsidR="006053CE" w:rsidRPr="006053CE" w:rsidRDefault="006053CE" w:rsidP="006053CE">
      <w:pPr>
        <w:jc w:val="center"/>
        <w:rPr>
          <w:rFonts w:ascii="Arial" w:eastAsia="Times New Roman" w:hAnsi="Arial" w:cs="Arial"/>
        </w:rPr>
      </w:pPr>
      <w:r w:rsidRPr="006053CE">
        <w:rPr>
          <w:rFonts w:ascii="Arial" w:eastAsia="Times New Roman" w:hAnsi="Arial" w:cs="Arial"/>
          <w:b/>
        </w:rPr>
        <w:t>ВОЛГОГРАДСКОЙ ОБЛАСТИ</w:t>
      </w:r>
    </w:p>
    <w:tbl>
      <w:tblPr>
        <w:tblW w:w="9471" w:type="dxa"/>
        <w:tblInd w:w="108" w:type="dxa"/>
        <w:tblBorders>
          <w:top w:val="thinThickSmallGap" w:sz="24" w:space="0" w:color="auto"/>
        </w:tblBorders>
        <w:tblLook w:val="0000"/>
      </w:tblPr>
      <w:tblGrid>
        <w:gridCol w:w="9471"/>
      </w:tblGrid>
      <w:tr w:rsidR="006053CE" w:rsidRPr="006053CE" w:rsidTr="00BE7943">
        <w:trPr>
          <w:trHeight w:val="423"/>
        </w:trPr>
        <w:tc>
          <w:tcPr>
            <w:tcW w:w="9471" w:type="dxa"/>
            <w:tcBorders>
              <w:top w:val="thinThickSmallGap" w:sz="24" w:space="0" w:color="auto"/>
              <w:left w:val="nil"/>
              <w:bottom w:val="nil"/>
              <w:right w:val="nil"/>
            </w:tcBorders>
          </w:tcPr>
          <w:p w:rsidR="006053CE" w:rsidRPr="006053CE" w:rsidRDefault="006053CE" w:rsidP="00BE7943">
            <w:pPr>
              <w:spacing w:after="200"/>
              <w:jc w:val="center"/>
              <w:rPr>
                <w:rFonts w:ascii="Arial" w:eastAsia="Times New Roman" w:hAnsi="Arial" w:cs="Arial"/>
              </w:rPr>
            </w:pPr>
            <w:r w:rsidRPr="006053CE">
              <w:rPr>
                <w:rFonts w:ascii="Arial" w:eastAsia="Times New Roman" w:hAnsi="Arial" w:cs="Arial"/>
              </w:rPr>
              <w:t xml:space="preserve">ПОСТАНОВЛЕНИЕ </w:t>
            </w:r>
          </w:p>
        </w:tc>
      </w:tr>
    </w:tbl>
    <w:p w:rsidR="006053CE" w:rsidRPr="006053CE" w:rsidRDefault="006053CE" w:rsidP="006053CE">
      <w:pPr>
        <w:spacing w:after="200"/>
        <w:jc w:val="both"/>
        <w:rPr>
          <w:rFonts w:ascii="Arial" w:eastAsia="Times New Roman" w:hAnsi="Arial" w:cs="Arial"/>
          <w:b/>
        </w:rPr>
      </w:pPr>
      <w:r w:rsidRPr="006053CE">
        <w:rPr>
          <w:rFonts w:ascii="Arial" w:eastAsia="Times New Roman" w:hAnsi="Arial" w:cs="Arial"/>
          <w:b/>
        </w:rPr>
        <w:t>От 00000  г № ПРОЕКТ</w:t>
      </w:r>
    </w:p>
    <w:p w:rsidR="006C472B" w:rsidRPr="006053CE" w:rsidRDefault="006C472B" w:rsidP="001E2E02">
      <w:pPr>
        <w:pStyle w:val="21"/>
        <w:widowControl w:val="0"/>
        <w:shd w:val="clear" w:color="auto" w:fill="auto"/>
        <w:suppressAutoHyphens/>
        <w:spacing w:before="0" w:line="240" w:lineRule="auto"/>
        <w:ind w:firstLine="0"/>
        <w:jc w:val="both"/>
        <w:rPr>
          <w:rFonts w:ascii="Arial" w:hAnsi="Arial" w:cs="Arial"/>
          <w:b/>
          <w:color w:val="auto"/>
          <w:sz w:val="24"/>
          <w:szCs w:val="24"/>
        </w:rPr>
      </w:pPr>
    </w:p>
    <w:p w:rsidR="00E928DE" w:rsidRPr="006053CE" w:rsidRDefault="00A0280E"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Об утверждении перечня документов, направленных на обеспечение выполнения обязанностей, предусмотренных Федеральным</w:t>
      </w:r>
      <w:r w:rsidR="00CB28DC">
        <w:rPr>
          <w:rFonts w:ascii="Arial" w:hAnsi="Arial" w:cs="Arial"/>
          <w:b/>
          <w:color w:val="auto"/>
          <w:sz w:val="24"/>
          <w:szCs w:val="24"/>
        </w:rPr>
        <w:t xml:space="preserve"> </w:t>
      </w:r>
      <w:r w:rsidRPr="006053CE">
        <w:rPr>
          <w:rFonts w:ascii="Arial" w:hAnsi="Arial" w:cs="Arial"/>
          <w:b/>
          <w:color w:val="auto"/>
          <w:sz w:val="24"/>
          <w:szCs w:val="24"/>
        </w:rPr>
        <w:t xml:space="preserve">законом </w:t>
      </w:r>
      <w:r w:rsidR="001C283C" w:rsidRPr="006053CE">
        <w:rPr>
          <w:rFonts w:ascii="Arial" w:hAnsi="Arial" w:cs="Arial"/>
          <w:b/>
          <w:color w:val="auto"/>
          <w:sz w:val="24"/>
          <w:szCs w:val="24"/>
        </w:rPr>
        <w:t>«</w:t>
      </w:r>
      <w:r w:rsidRPr="006053CE">
        <w:rPr>
          <w:rFonts w:ascii="Arial" w:hAnsi="Arial" w:cs="Arial"/>
          <w:b/>
          <w:color w:val="auto"/>
          <w:sz w:val="24"/>
          <w:szCs w:val="24"/>
        </w:rPr>
        <w:t>О персональных данных</w:t>
      </w:r>
      <w:r w:rsidR="001C283C" w:rsidRPr="006053CE">
        <w:rPr>
          <w:rFonts w:ascii="Arial" w:hAnsi="Arial" w:cs="Arial"/>
          <w:b/>
          <w:color w:val="auto"/>
          <w:sz w:val="24"/>
          <w:szCs w:val="24"/>
        </w:rPr>
        <w:t>»</w:t>
      </w:r>
    </w:p>
    <w:p w:rsidR="00F85E66" w:rsidRPr="006053CE" w:rsidRDefault="00F85E66"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p>
    <w:p w:rsidR="005B574F"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В соответствии с Конституцией Российской Федерации, Трудовым кодексом Российской Федерации, Федеральным законом от 27.07.2006 № 152-ФЗ </w:t>
      </w:r>
      <w:r w:rsidR="001C283C" w:rsidRPr="006053CE">
        <w:rPr>
          <w:rFonts w:ascii="Arial" w:hAnsi="Arial" w:cs="Arial"/>
          <w:color w:val="auto"/>
          <w:sz w:val="24"/>
          <w:szCs w:val="24"/>
        </w:rPr>
        <w:t>«</w:t>
      </w:r>
      <w:r w:rsidRPr="006053CE">
        <w:rPr>
          <w:rFonts w:ascii="Arial" w:hAnsi="Arial" w:cs="Arial"/>
          <w:color w:val="auto"/>
          <w:sz w:val="24"/>
          <w:szCs w:val="24"/>
        </w:rPr>
        <w:t>О персональных данных</w:t>
      </w:r>
      <w:r w:rsidR="00C85782" w:rsidRPr="006053CE">
        <w:rPr>
          <w:rFonts w:ascii="Arial" w:hAnsi="Arial" w:cs="Arial"/>
          <w:color w:val="auto"/>
          <w:sz w:val="24"/>
          <w:szCs w:val="24"/>
        </w:rPr>
        <w:t>»</w:t>
      </w:r>
      <w:r w:rsidRPr="006053CE">
        <w:rPr>
          <w:rFonts w:ascii="Arial" w:hAnsi="Arial" w:cs="Arial"/>
          <w:color w:val="auto"/>
          <w:sz w:val="24"/>
          <w:szCs w:val="24"/>
        </w:rPr>
        <w:t xml:space="preserve">, Федеральным законом от 02.03.2007 № 25-ФЗ </w:t>
      </w:r>
      <w:r w:rsidR="001C283C" w:rsidRPr="006053CE">
        <w:rPr>
          <w:rFonts w:ascii="Arial" w:hAnsi="Arial" w:cs="Arial"/>
          <w:color w:val="auto"/>
          <w:sz w:val="24"/>
          <w:szCs w:val="24"/>
        </w:rPr>
        <w:t>«</w:t>
      </w:r>
      <w:r w:rsidRPr="006053CE">
        <w:rPr>
          <w:rFonts w:ascii="Arial" w:hAnsi="Arial" w:cs="Arial"/>
          <w:color w:val="auto"/>
          <w:sz w:val="24"/>
          <w:szCs w:val="24"/>
        </w:rPr>
        <w:t>О муниципальной службе в Российской Федерации</w:t>
      </w:r>
      <w:r w:rsidR="001C283C" w:rsidRPr="006053CE">
        <w:rPr>
          <w:rFonts w:ascii="Arial" w:hAnsi="Arial" w:cs="Arial"/>
          <w:color w:val="auto"/>
          <w:sz w:val="24"/>
          <w:szCs w:val="24"/>
        </w:rPr>
        <w:t>»</w:t>
      </w:r>
      <w:r w:rsidRPr="006053CE">
        <w:rPr>
          <w:rFonts w:ascii="Arial" w:hAnsi="Arial" w:cs="Arial"/>
          <w:color w:val="auto"/>
          <w:sz w:val="24"/>
          <w:szCs w:val="24"/>
        </w:rPr>
        <w:t xml:space="preserve">, Постановлением Правительства Российской Федерации от 15.09.2008 № 687 </w:t>
      </w:r>
      <w:r w:rsidR="001C283C" w:rsidRPr="006053CE">
        <w:rPr>
          <w:rFonts w:ascii="Arial" w:hAnsi="Arial" w:cs="Arial"/>
          <w:color w:val="auto"/>
          <w:sz w:val="24"/>
          <w:szCs w:val="24"/>
        </w:rPr>
        <w:t>«</w:t>
      </w:r>
      <w:r w:rsidRPr="006053CE">
        <w:rPr>
          <w:rFonts w:ascii="Arial" w:hAnsi="Arial" w:cs="Arial"/>
          <w:color w:val="auto"/>
          <w:sz w:val="24"/>
          <w:szCs w:val="24"/>
        </w:rPr>
        <w:t>Об утверждении Положения об особенностях обработки персональных данных, осуществляемой без использования средств автоматизации</w:t>
      </w:r>
      <w:r w:rsidR="001C283C" w:rsidRPr="006053CE">
        <w:rPr>
          <w:rFonts w:ascii="Arial" w:hAnsi="Arial" w:cs="Arial"/>
          <w:color w:val="auto"/>
          <w:sz w:val="24"/>
          <w:szCs w:val="24"/>
        </w:rPr>
        <w:t>»</w:t>
      </w:r>
      <w:r w:rsidRPr="006053CE">
        <w:rPr>
          <w:rFonts w:ascii="Arial" w:hAnsi="Arial" w:cs="Arial"/>
          <w:color w:val="auto"/>
          <w:sz w:val="24"/>
          <w:szCs w:val="24"/>
        </w:rPr>
        <w:t xml:space="preserve">, реализуя Постановление Правительства Российской Федерации от 21.03.2012 № 211 </w:t>
      </w:r>
      <w:r w:rsidR="001C283C" w:rsidRPr="006053CE">
        <w:rPr>
          <w:rFonts w:ascii="Arial" w:hAnsi="Arial" w:cs="Arial"/>
          <w:color w:val="auto"/>
          <w:sz w:val="24"/>
          <w:szCs w:val="24"/>
        </w:rPr>
        <w:t>«</w:t>
      </w:r>
      <w:r w:rsidRPr="006053CE">
        <w:rPr>
          <w:rFonts w:ascii="Arial" w:hAnsi="Arial" w:cs="Arial"/>
          <w:color w:val="auto"/>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1C283C" w:rsidRPr="006053CE">
        <w:rPr>
          <w:rFonts w:ascii="Arial" w:hAnsi="Arial" w:cs="Arial"/>
          <w:color w:val="auto"/>
          <w:sz w:val="24"/>
          <w:szCs w:val="24"/>
        </w:rPr>
        <w:t>«</w:t>
      </w:r>
      <w:r w:rsidRPr="006053CE">
        <w:rPr>
          <w:rFonts w:ascii="Arial" w:hAnsi="Arial" w:cs="Arial"/>
          <w:color w:val="auto"/>
          <w:sz w:val="24"/>
          <w:szCs w:val="24"/>
        </w:rPr>
        <w:t>О персональных данных</w:t>
      </w:r>
      <w:r w:rsidR="001C283C" w:rsidRPr="006053CE">
        <w:rPr>
          <w:rFonts w:ascii="Arial" w:hAnsi="Arial" w:cs="Arial"/>
          <w:color w:val="auto"/>
          <w:sz w:val="24"/>
          <w:szCs w:val="24"/>
        </w:rPr>
        <w:t>»</w:t>
      </w:r>
      <w:r w:rsidRPr="006053CE">
        <w:rPr>
          <w:rFonts w:ascii="Arial" w:hAnsi="Arial" w:cs="Arial"/>
          <w:color w:val="auto"/>
          <w:sz w:val="24"/>
          <w:szCs w:val="24"/>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1C283C" w:rsidRPr="006053CE">
        <w:rPr>
          <w:rFonts w:ascii="Arial" w:hAnsi="Arial" w:cs="Arial"/>
          <w:color w:val="auto"/>
          <w:sz w:val="24"/>
          <w:szCs w:val="24"/>
        </w:rPr>
        <w:t>»</w:t>
      </w:r>
      <w:r w:rsidR="006053CE" w:rsidRPr="006053CE">
        <w:rPr>
          <w:rFonts w:ascii="Arial" w:hAnsi="Arial" w:cs="Arial"/>
          <w:color w:val="auto"/>
          <w:sz w:val="24"/>
          <w:szCs w:val="24"/>
        </w:rPr>
        <w:t xml:space="preserve"> администрация Логовского сельского поселения Калачевского муниципального района Волгоградской области </w:t>
      </w:r>
    </w:p>
    <w:p w:rsidR="006053CE" w:rsidRPr="006053CE" w:rsidRDefault="006053C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p>
    <w:p w:rsidR="006053CE" w:rsidRPr="006053CE" w:rsidRDefault="006053CE" w:rsidP="001E2E02">
      <w:pPr>
        <w:pStyle w:val="21"/>
        <w:widowControl w:val="0"/>
        <w:shd w:val="clear" w:color="auto" w:fill="auto"/>
        <w:suppressAutoHyphens/>
        <w:spacing w:before="0" w:line="240" w:lineRule="auto"/>
        <w:ind w:firstLine="567"/>
        <w:jc w:val="both"/>
        <w:rPr>
          <w:rFonts w:ascii="Arial" w:hAnsi="Arial" w:cs="Arial"/>
          <w:b/>
          <w:color w:val="auto"/>
          <w:sz w:val="24"/>
          <w:szCs w:val="24"/>
        </w:rPr>
      </w:pPr>
      <w:r w:rsidRPr="006053CE">
        <w:rPr>
          <w:rFonts w:ascii="Arial" w:hAnsi="Arial" w:cs="Arial"/>
          <w:b/>
          <w:color w:val="auto"/>
          <w:sz w:val="24"/>
          <w:szCs w:val="24"/>
        </w:rPr>
        <w:t>ПОСТАНОВЛЯЕТ:</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1. Утвердить:</w:t>
      </w:r>
    </w:p>
    <w:p w:rsidR="00E928DE" w:rsidRPr="006053CE" w:rsidRDefault="00A0280E" w:rsidP="001E2E02">
      <w:pPr>
        <w:pStyle w:val="21"/>
        <w:widowControl w:val="0"/>
        <w:shd w:val="clear" w:color="auto" w:fill="auto"/>
        <w:tabs>
          <w:tab w:val="left" w:pos="6471"/>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1.1. Правила обработки персональных данных в администрации </w:t>
      </w:r>
      <w:r w:rsidR="006053CE" w:rsidRPr="006053CE">
        <w:rPr>
          <w:rFonts w:ascii="Arial" w:hAnsi="Arial" w:cs="Arial"/>
          <w:color w:val="auto"/>
          <w:sz w:val="24"/>
          <w:szCs w:val="24"/>
        </w:rPr>
        <w:t xml:space="preserve">Логовского </w:t>
      </w:r>
      <w:r w:rsidRPr="006053CE">
        <w:rPr>
          <w:rFonts w:ascii="Arial" w:hAnsi="Arial" w:cs="Arial"/>
          <w:color w:val="auto"/>
          <w:sz w:val="24"/>
          <w:szCs w:val="24"/>
        </w:rPr>
        <w:t xml:space="preserve"> сельского поселения</w:t>
      </w:r>
      <w:r w:rsidR="00BC6535">
        <w:rPr>
          <w:rFonts w:ascii="Arial" w:hAnsi="Arial" w:cs="Arial"/>
          <w:color w:val="auto"/>
          <w:sz w:val="24"/>
          <w:szCs w:val="24"/>
        </w:rPr>
        <w:t xml:space="preserve"> </w:t>
      </w:r>
      <w:r w:rsidR="006053CE" w:rsidRPr="006053CE">
        <w:rPr>
          <w:rFonts w:ascii="Arial" w:hAnsi="Arial" w:cs="Arial"/>
          <w:color w:val="auto"/>
          <w:sz w:val="24"/>
          <w:szCs w:val="24"/>
        </w:rPr>
        <w:t>Калачевского муниципального района Волгоградской области (</w:t>
      </w:r>
      <w:r w:rsidRPr="006053CE">
        <w:rPr>
          <w:rFonts w:ascii="Arial" w:hAnsi="Arial" w:cs="Arial"/>
          <w:color w:val="auto"/>
          <w:sz w:val="24"/>
          <w:szCs w:val="24"/>
        </w:rPr>
        <w:t xml:space="preserve">далее </w:t>
      </w:r>
      <w:r w:rsidR="00C85782" w:rsidRPr="006053CE">
        <w:rPr>
          <w:rFonts w:ascii="Arial" w:hAnsi="Arial" w:cs="Arial"/>
          <w:color w:val="auto"/>
          <w:sz w:val="24"/>
          <w:szCs w:val="24"/>
        </w:rPr>
        <w:t>–</w:t>
      </w:r>
      <w:r w:rsidRPr="006053CE">
        <w:rPr>
          <w:rFonts w:ascii="Arial" w:hAnsi="Arial" w:cs="Arial"/>
          <w:color w:val="auto"/>
          <w:sz w:val="24"/>
          <w:szCs w:val="24"/>
        </w:rPr>
        <w:t xml:space="preserve"> Администрация),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w:t>
      </w:r>
      <w:r w:rsidR="006C472B" w:rsidRPr="006053CE">
        <w:rPr>
          <w:rFonts w:ascii="Arial" w:hAnsi="Arial" w:cs="Arial"/>
          <w:color w:val="auto"/>
          <w:sz w:val="24"/>
          <w:szCs w:val="24"/>
        </w:rPr>
        <w:t>дой цели обработки персональных</w:t>
      </w:r>
      <w:r w:rsidR="00BC6535">
        <w:rPr>
          <w:rFonts w:ascii="Arial" w:hAnsi="Arial" w:cs="Arial"/>
          <w:color w:val="auto"/>
          <w:sz w:val="24"/>
          <w:szCs w:val="24"/>
        </w:rPr>
        <w:t xml:space="preserve"> </w:t>
      </w:r>
      <w:r w:rsidRPr="006053CE">
        <w:rPr>
          <w:rFonts w:ascii="Arial" w:hAnsi="Arial" w:cs="Arial"/>
          <w:color w:val="auto"/>
          <w:sz w:val="24"/>
          <w:szCs w:val="24"/>
        </w:rPr>
        <w:t>данных содержание</w:t>
      </w:r>
      <w:r w:rsidR="00BC6535">
        <w:rPr>
          <w:rFonts w:ascii="Arial" w:hAnsi="Arial" w:cs="Arial"/>
          <w:color w:val="auto"/>
          <w:sz w:val="24"/>
          <w:szCs w:val="24"/>
        </w:rPr>
        <w:t xml:space="preserve"> </w:t>
      </w:r>
      <w:r w:rsidRPr="006053CE">
        <w:rPr>
          <w:rFonts w:ascii="Arial" w:hAnsi="Arial" w:cs="Arial"/>
          <w:color w:val="auto"/>
          <w:sz w:val="24"/>
          <w:szCs w:val="24"/>
        </w:rPr>
        <w:t>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(приложение № 1);</w:t>
      </w:r>
    </w:p>
    <w:p w:rsidR="00E928DE" w:rsidRPr="006053CE" w:rsidRDefault="006C472B" w:rsidP="001E2E02">
      <w:pPr>
        <w:pStyle w:val="21"/>
        <w:widowControl w:val="0"/>
        <w:shd w:val="clear" w:color="auto" w:fill="auto"/>
        <w:tabs>
          <w:tab w:val="left" w:pos="52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1.2. </w:t>
      </w:r>
      <w:r w:rsidR="00A0280E" w:rsidRPr="006053CE">
        <w:rPr>
          <w:rFonts w:ascii="Arial" w:hAnsi="Arial" w:cs="Arial"/>
          <w:color w:val="auto"/>
          <w:sz w:val="24"/>
          <w:szCs w:val="24"/>
        </w:rPr>
        <w:t>Правила рассмотрения запросов субъектов персональных данных или их представителей (приложение № 2);</w:t>
      </w:r>
    </w:p>
    <w:p w:rsidR="00E928DE" w:rsidRPr="006053CE" w:rsidRDefault="006C472B" w:rsidP="001E2E02">
      <w:pPr>
        <w:pStyle w:val="21"/>
        <w:widowControl w:val="0"/>
        <w:shd w:val="clear" w:color="auto" w:fill="auto"/>
        <w:tabs>
          <w:tab w:val="left" w:pos="553"/>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1.3. </w:t>
      </w:r>
      <w:r w:rsidR="00A0280E" w:rsidRPr="006053CE">
        <w:rPr>
          <w:rFonts w:ascii="Arial" w:hAnsi="Arial" w:cs="Arial"/>
          <w:color w:val="auto"/>
          <w:sz w:val="24"/>
          <w:szCs w:val="24"/>
        </w:rPr>
        <w:t xml:space="preserve">Правила осуществления внутреннего контроля соответствия обработки персональных данных в Администрации требованиям к защите персональных данных, установленным Федеральным законом </w:t>
      </w:r>
      <w:r w:rsidR="001C283C" w:rsidRPr="006053CE">
        <w:rPr>
          <w:rFonts w:ascii="Arial" w:hAnsi="Arial" w:cs="Arial"/>
          <w:color w:val="auto"/>
          <w:sz w:val="24"/>
          <w:szCs w:val="24"/>
        </w:rPr>
        <w:t>«</w:t>
      </w:r>
      <w:r w:rsidR="00A0280E" w:rsidRPr="006053CE">
        <w:rPr>
          <w:rFonts w:ascii="Arial" w:hAnsi="Arial" w:cs="Arial"/>
          <w:color w:val="auto"/>
          <w:sz w:val="24"/>
          <w:szCs w:val="24"/>
        </w:rPr>
        <w:t>О персональных данных</w:t>
      </w:r>
      <w:r w:rsidR="001C283C" w:rsidRPr="006053CE">
        <w:rPr>
          <w:rFonts w:ascii="Arial" w:hAnsi="Arial" w:cs="Arial"/>
          <w:color w:val="auto"/>
          <w:sz w:val="24"/>
          <w:szCs w:val="24"/>
        </w:rPr>
        <w:t>»</w:t>
      </w:r>
      <w:r w:rsidR="00A0280E" w:rsidRPr="006053CE">
        <w:rPr>
          <w:rFonts w:ascii="Arial" w:hAnsi="Arial" w:cs="Arial"/>
          <w:color w:val="auto"/>
          <w:sz w:val="24"/>
          <w:szCs w:val="24"/>
        </w:rPr>
        <w:t>, принятыми в соответствии с ним нормативными правовыми актами и локальными актами оператора (приложение № 3);</w:t>
      </w:r>
    </w:p>
    <w:p w:rsidR="00E928DE" w:rsidRPr="006053CE" w:rsidRDefault="006C472B" w:rsidP="001E2E02">
      <w:pPr>
        <w:pStyle w:val="21"/>
        <w:widowControl w:val="0"/>
        <w:shd w:val="clear" w:color="auto" w:fill="auto"/>
        <w:tabs>
          <w:tab w:val="left" w:pos="668"/>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1.4. </w:t>
      </w:r>
      <w:r w:rsidR="00A0280E" w:rsidRPr="006053CE">
        <w:rPr>
          <w:rFonts w:ascii="Arial" w:hAnsi="Arial" w:cs="Arial"/>
          <w:color w:val="auto"/>
          <w:sz w:val="24"/>
          <w:szCs w:val="24"/>
        </w:rPr>
        <w:t>Правила работы в Администрации с обезличенными данными (приложение № 4);</w:t>
      </w:r>
    </w:p>
    <w:p w:rsidR="00E928DE" w:rsidRPr="006053CE" w:rsidRDefault="006C472B" w:rsidP="001E2E02">
      <w:pPr>
        <w:pStyle w:val="21"/>
        <w:widowControl w:val="0"/>
        <w:shd w:val="clear" w:color="auto" w:fill="auto"/>
        <w:tabs>
          <w:tab w:val="left" w:pos="577"/>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1.5. </w:t>
      </w:r>
      <w:r w:rsidR="00A0280E" w:rsidRPr="006053CE">
        <w:rPr>
          <w:rFonts w:ascii="Arial" w:hAnsi="Arial" w:cs="Arial"/>
          <w:color w:val="auto"/>
          <w:sz w:val="24"/>
          <w:szCs w:val="24"/>
        </w:rPr>
        <w:t xml:space="preserve">Перечни персональных данных, обрабатываемых в Администрации в связи с реализацией трудовых отношений, а также в связи с оказанием муниципальных услуг и осуществлением муниципальных функций (приложение </w:t>
      </w:r>
      <w:r w:rsidR="00A0280E" w:rsidRPr="006053CE">
        <w:rPr>
          <w:rFonts w:ascii="Arial" w:hAnsi="Arial" w:cs="Arial"/>
          <w:color w:val="auto"/>
          <w:sz w:val="24"/>
          <w:szCs w:val="24"/>
        </w:rPr>
        <w:lastRenderedPageBreak/>
        <w:t>№ 5);</w:t>
      </w:r>
    </w:p>
    <w:p w:rsidR="00E928DE" w:rsidRPr="006053CE" w:rsidRDefault="006C472B" w:rsidP="001E2E02">
      <w:pPr>
        <w:pStyle w:val="21"/>
        <w:widowControl w:val="0"/>
        <w:shd w:val="clear" w:color="auto" w:fill="auto"/>
        <w:tabs>
          <w:tab w:val="left" w:pos="577"/>
          <w:tab w:val="left" w:pos="7359"/>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1.6. </w:t>
      </w:r>
      <w:r w:rsidR="00A0280E" w:rsidRPr="006053CE">
        <w:rPr>
          <w:rFonts w:ascii="Arial" w:hAnsi="Arial" w:cs="Arial"/>
          <w:color w:val="auto"/>
          <w:sz w:val="24"/>
          <w:szCs w:val="24"/>
        </w:rPr>
        <w:t>Перечень должностей служащих Администрации, ответственных за проведен</w:t>
      </w:r>
      <w:r w:rsidRPr="006053CE">
        <w:rPr>
          <w:rFonts w:ascii="Arial" w:hAnsi="Arial" w:cs="Arial"/>
          <w:color w:val="auto"/>
          <w:sz w:val="24"/>
          <w:szCs w:val="24"/>
        </w:rPr>
        <w:t>ие мероприятий по обезличиванию</w:t>
      </w:r>
      <w:r w:rsidR="00BC6535">
        <w:rPr>
          <w:rFonts w:ascii="Arial" w:hAnsi="Arial" w:cs="Arial"/>
          <w:color w:val="auto"/>
          <w:sz w:val="24"/>
          <w:szCs w:val="24"/>
        </w:rPr>
        <w:t xml:space="preserve"> </w:t>
      </w:r>
      <w:r w:rsidR="00A0280E" w:rsidRPr="006053CE">
        <w:rPr>
          <w:rFonts w:ascii="Arial" w:hAnsi="Arial" w:cs="Arial"/>
          <w:color w:val="auto"/>
          <w:sz w:val="24"/>
          <w:szCs w:val="24"/>
        </w:rPr>
        <w:t>обрабатываемых персональных данных (приложение № 6);</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1.7 Перечень должностей Администрации, замещение которых предусматривает осуществление обработки персональных данных либо осуществление доступа к персональным данным (приложение № 7);</w:t>
      </w:r>
    </w:p>
    <w:p w:rsidR="00E928DE" w:rsidRPr="006053CE" w:rsidRDefault="006C472B" w:rsidP="001E2E02">
      <w:pPr>
        <w:pStyle w:val="21"/>
        <w:widowControl w:val="0"/>
        <w:shd w:val="clear" w:color="auto" w:fill="auto"/>
        <w:tabs>
          <w:tab w:val="left" w:pos="615"/>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1.8. </w:t>
      </w:r>
      <w:r w:rsidR="00A0280E" w:rsidRPr="006053CE">
        <w:rPr>
          <w:rFonts w:ascii="Arial" w:hAnsi="Arial" w:cs="Arial"/>
          <w:color w:val="auto"/>
          <w:sz w:val="24"/>
          <w:szCs w:val="24"/>
        </w:rPr>
        <w:t>Должностная инструкция ответственного за организацию обработки персональных данных в Администрации (приложение № 8);</w:t>
      </w:r>
    </w:p>
    <w:p w:rsidR="00E928DE" w:rsidRPr="006053CE" w:rsidRDefault="006C472B" w:rsidP="001E2E02">
      <w:pPr>
        <w:pStyle w:val="21"/>
        <w:widowControl w:val="0"/>
        <w:shd w:val="clear" w:color="auto" w:fill="auto"/>
        <w:tabs>
          <w:tab w:val="left" w:pos="53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1.9. </w:t>
      </w:r>
      <w:r w:rsidR="00A0280E" w:rsidRPr="006053CE">
        <w:rPr>
          <w:rFonts w:ascii="Arial" w:hAnsi="Arial" w:cs="Arial"/>
          <w:color w:val="auto"/>
          <w:sz w:val="24"/>
          <w:szCs w:val="24"/>
        </w:rPr>
        <w:t>Типовое обязательство муниципального служащего Администрации,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 (приложение № 9);</w:t>
      </w:r>
    </w:p>
    <w:p w:rsidR="00E928DE" w:rsidRPr="006053CE" w:rsidRDefault="006C472B" w:rsidP="001E2E02">
      <w:pPr>
        <w:pStyle w:val="21"/>
        <w:widowControl w:val="0"/>
        <w:shd w:val="clear" w:color="auto" w:fill="auto"/>
        <w:tabs>
          <w:tab w:val="left" w:pos="850"/>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1.10. </w:t>
      </w:r>
      <w:r w:rsidR="00A0280E" w:rsidRPr="006053CE">
        <w:rPr>
          <w:rFonts w:ascii="Arial" w:hAnsi="Arial" w:cs="Arial"/>
          <w:color w:val="auto"/>
          <w:sz w:val="24"/>
          <w:szCs w:val="24"/>
        </w:rPr>
        <w:t>Типовая форма согласия на обработку персональных данных муниципального служащего Администрации (приложение № 10);</w:t>
      </w:r>
    </w:p>
    <w:p w:rsidR="00E928DE" w:rsidRPr="006053CE" w:rsidRDefault="006C472B" w:rsidP="001E2E02">
      <w:pPr>
        <w:pStyle w:val="21"/>
        <w:widowControl w:val="0"/>
        <w:shd w:val="clear" w:color="auto" w:fill="auto"/>
        <w:tabs>
          <w:tab w:val="left" w:pos="841"/>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1.11. </w:t>
      </w:r>
      <w:r w:rsidR="00A0280E" w:rsidRPr="006053CE">
        <w:rPr>
          <w:rFonts w:ascii="Arial" w:hAnsi="Arial" w:cs="Arial"/>
          <w:color w:val="auto"/>
          <w:sz w:val="24"/>
          <w:szCs w:val="24"/>
        </w:rPr>
        <w:t>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(приложение № 11);</w:t>
      </w:r>
    </w:p>
    <w:p w:rsidR="00E928DE" w:rsidRPr="006053CE" w:rsidRDefault="006C472B" w:rsidP="001E2E02">
      <w:pPr>
        <w:pStyle w:val="21"/>
        <w:widowControl w:val="0"/>
        <w:shd w:val="clear" w:color="auto" w:fill="auto"/>
        <w:tabs>
          <w:tab w:val="left" w:pos="673"/>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1.12. </w:t>
      </w:r>
      <w:r w:rsidR="00A0280E" w:rsidRPr="006053CE">
        <w:rPr>
          <w:rFonts w:ascii="Arial" w:hAnsi="Arial" w:cs="Arial"/>
          <w:color w:val="auto"/>
          <w:sz w:val="24"/>
          <w:szCs w:val="24"/>
        </w:rPr>
        <w:t>Порядок доступа работников Администрации в помещения, в которых ведется обработка персональных данных (приложение № 12).</w:t>
      </w:r>
    </w:p>
    <w:p w:rsidR="00DD6CD7" w:rsidRPr="006053CE" w:rsidRDefault="00DD6CD7" w:rsidP="001E2E02">
      <w:pPr>
        <w:pStyle w:val="21"/>
        <w:widowControl w:val="0"/>
        <w:shd w:val="clear" w:color="auto" w:fill="auto"/>
        <w:tabs>
          <w:tab w:val="left" w:pos="673"/>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1.13. Перечень информационных систем персональных данных в Администрации (Приложение 13).</w:t>
      </w:r>
    </w:p>
    <w:p w:rsidR="00166F10" w:rsidRPr="006053CE" w:rsidRDefault="00166F10" w:rsidP="001E2E02">
      <w:pPr>
        <w:pStyle w:val="21"/>
        <w:widowControl w:val="0"/>
        <w:shd w:val="clear" w:color="auto" w:fill="auto"/>
        <w:tabs>
          <w:tab w:val="left" w:pos="673"/>
        </w:tabs>
        <w:suppressAutoHyphens/>
        <w:spacing w:before="0" w:line="240" w:lineRule="auto"/>
        <w:ind w:firstLine="567"/>
        <w:jc w:val="both"/>
        <w:rPr>
          <w:rFonts w:ascii="Arial" w:hAnsi="Arial" w:cs="Arial"/>
          <w:color w:val="FF0000"/>
          <w:sz w:val="24"/>
          <w:szCs w:val="24"/>
        </w:rPr>
      </w:pPr>
      <w:r w:rsidRPr="006053CE">
        <w:rPr>
          <w:rFonts w:ascii="Arial" w:hAnsi="Arial" w:cs="Arial"/>
          <w:color w:val="FF0000"/>
          <w:sz w:val="24"/>
          <w:szCs w:val="24"/>
        </w:rPr>
        <w:t>1.1</w:t>
      </w:r>
      <w:r w:rsidR="00DD6CD7" w:rsidRPr="006053CE">
        <w:rPr>
          <w:rFonts w:ascii="Arial" w:hAnsi="Arial" w:cs="Arial"/>
          <w:color w:val="FF0000"/>
          <w:sz w:val="24"/>
          <w:szCs w:val="24"/>
        </w:rPr>
        <w:t>4</w:t>
      </w:r>
      <w:r w:rsidRPr="006053CE">
        <w:rPr>
          <w:rFonts w:ascii="Arial" w:hAnsi="Arial" w:cs="Arial"/>
          <w:color w:val="FF0000"/>
          <w:sz w:val="24"/>
          <w:szCs w:val="24"/>
        </w:rPr>
        <w:t>. Журнал учета съемных носителей персональных данных (приложение № 1</w:t>
      </w:r>
      <w:r w:rsidR="00DD6CD7" w:rsidRPr="006053CE">
        <w:rPr>
          <w:rFonts w:ascii="Arial" w:hAnsi="Arial" w:cs="Arial"/>
          <w:color w:val="FF0000"/>
          <w:sz w:val="24"/>
          <w:szCs w:val="24"/>
        </w:rPr>
        <w:t>4</w:t>
      </w:r>
      <w:r w:rsidRPr="006053CE">
        <w:rPr>
          <w:rFonts w:ascii="Arial" w:hAnsi="Arial" w:cs="Arial"/>
          <w:color w:val="FF0000"/>
          <w:sz w:val="24"/>
          <w:szCs w:val="24"/>
        </w:rPr>
        <w:t>).</w:t>
      </w:r>
    </w:p>
    <w:p w:rsidR="00DD6CD7" w:rsidRDefault="00166F10" w:rsidP="001E2E02">
      <w:pPr>
        <w:pStyle w:val="21"/>
        <w:widowControl w:val="0"/>
        <w:shd w:val="clear" w:color="auto" w:fill="auto"/>
        <w:tabs>
          <w:tab w:val="left" w:pos="673"/>
        </w:tabs>
        <w:suppressAutoHyphens/>
        <w:spacing w:before="0" w:line="240" w:lineRule="auto"/>
        <w:ind w:firstLine="567"/>
        <w:jc w:val="both"/>
        <w:rPr>
          <w:rFonts w:ascii="Arial" w:hAnsi="Arial" w:cs="Arial"/>
          <w:color w:val="FF0000"/>
          <w:sz w:val="24"/>
          <w:szCs w:val="24"/>
        </w:rPr>
      </w:pPr>
      <w:r w:rsidRPr="006053CE">
        <w:rPr>
          <w:rFonts w:ascii="Arial" w:hAnsi="Arial" w:cs="Arial"/>
          <w:color w:val="FF0000"/>
          <w:sz w:val="24"/>
          <w:szCs w:val="24"/>
        </w:rPr>
        <w:t>1.1</w:t>
      </w:r>
      <w:r w:rsidR="00DD6CD7" w:rsidRPr="006053CE">
        <w:rPr>
          <w:rFonts w:ascii="Arial" w:hAnsi="Arial" w:cs="Arial"/>
          <w:color w:val="FF0000"/>
          <w:sz w:val="24"/>
          <w:szCs w:val="24"/>
        </w:rPr>
        <w:t>5</w:t>
      </w:r>
      <w:r w:rsidRPr="006053CE">
        <w:rPr>
          <w:rFonts w:ascii="Arial" w:hAnsi="Arial" w:cs="Arial"/>
          <w:color w:val="FF0000"/>
          <w:sz w:val="24"/>
          <w:szCs w:val="24"/>
        </w:rPr>
        <w:t>. Журнал учета событий информационной безопасности (приложение № 1</w:t>
      </w:r>
      <w:r w:rsidR="00DD6CD7" w:rsidRPr="006053CE">
        <w:rPr>
          <w:rFonts w:ascii="Arial" w:hAnsi="Arial" w:cs="Arial"/>
          <w:color w:val="FF0000"/>
          <w:sz w:val="24"/>
          <w:szCs w:val="24"/>
        </w:rPr>
        <w:t>5</w:t>
      </w:r>
      <w:r w:rsidRPr="006053CE">
        <w:rPr>
          <w:rFonts w:ascii="Arial" w:hAnsi="Arial" w:cs="Arial"/>
          <w:color w:val="FF0000"/>
          <w:sz w:val="24"/>
          <w:szCs w:val="24"/>
        </w:rPr>
        <w:t>)</w:t>
      </w:r>
      <w:r w:rsidR="00DD6CD7" w:rsidRPr="006053CE">
        <w:rPr>
          <w:rFonts w:ascii="Arial" w:hAnsi="Arial" w:cs="Arial"/>
          <w:color w:val="FF0000"/>
          <w:sz w:val="24"/>
          <w:szCs w:val="24"/>
        </w:rPr>
        <w:t>.</w:t>
      </w:r>
    </w:p>
    <w:p w:rsidR="00D10DDE" w:rsidRPr="00D10DDE" w:rsidRDefault="00D10DDE" w:rsidP="00D10DDE">
      <w:pPr>
        <w:tabs>
          <w:tab w:val="left" w:pos="142"/>
        </w:tabs>
        <w:rPr>
          <w:rFonts w:ascii="Arial" w:hAnsi="Arial" w:cs="Arial"/>
          <w:color w:val="000000" w:themeColor="text1"/>
        </w:rPr>
      </w:pPr>
      <w:r w:rsidRPr="00D10DDE">
        <w:rPr>
          <w:rFonts w:ascii="Arial" w:hAnsi="Arial" w:cs="Arial"/>
          <w:color w:val="000000" w:themeColor="text1"/>
        </w:rPr>
        <w:tab/>
      </w:r>
      <w:r w:rsidRPr="00D10DDE">
        <w:rPr>
          <w:rFonts w:ascii="Arial" w:hAnsi="Arial" w:cs="Arial"/>
          <w:color w:val="000000" w:themeColor="text1"/>
        </w:rPr>
        <w:tab/>
        <w:t>2</w:t>
      </w:r>
      <w:r>
        <w:rPr>
          <w:rFonts w:ascii="Arial" w:hAnsi="Arial" w:cs="Arial"/>
          <w:color w:val="000000" w:themeColor="text1"/>
        </w:rPr>
        <w:t>. Признать утр</w:t>
      </w:r>
      <w:r w:rsidRPr="00D10DDE">
        <w:rPr>
          <w:rFonts w:ascii="Arial" w:hAnsi="Arial" w:cs="Arial"/>
          <w:color w:val="000000" w:themeColor="text1"/>
        </w:rPr>
        <w:t>атившим силу постановление администрации Логовского сельского поселения от   25 марта 2016 г № 44 «О реализации Федерального закона от 27 июля 2006 года № 152-ФЗ «О персональных данных»</w:t>
      </w:r>
    </w:p>
    <w:p w:rsidR="00E928DE" w:rsidRPr="00D10DDE" w:rsidRDefault="00D10DDE" w:rsidP="001E2E02">
      <w:pPr>
        <w:pStyle w:val="21"/>
        <w:widowControl w:val="0"/>
        <w:shd w:val="clear" w:color="auto" w:fill="auto"/>
        <w:tabs>
          <w:tab w:val="left" w:pos="404"/>
        </w:tabs>
        <w:suppressAutoHyphens/>
        <w:spacing w:before="0" w:line="240" w:lineRule="auto"/>
        <w:ind w:firstLine="567"/>
        <w:jc w:val="both"/>
        <w:rPr>
          <w:rFonts w:ascii="Arial" w:hAnsi="Arial" w:cs="Arial"/>
          <w:color w:val="000000" w:themeColor="text1"/>
          <w:sz w:val="24"/>
          <w:szCs w:val="24"/>
        </w:rPr>
      </w:pPr>
      <w:r w:rsidRPr="00D10DDE">
        <w:rPr>
          <w:rFonts w:ascii="Arial" w:hAnsi="Arial" w:cs="Arial"/>
          <w:color w:val="000000" w:themeColor="text1"/>
          <w:sz w:val="24"/>
          <w:szCs w:val="24"/>
        </w:rPr>
        <w:t>3</w:t>
      </w:r>
      <w:r w:rsidR="006C472B" w:rsidRPr="00D10DDE">
        <w:rPr>
          <w:rFonts w:ascii="Arial" w:hAnsi="Arial" w:cs="Arial"/>
          <w:color w:val="000000" w:themeColor="text1"/>
          <w:sz w:val="24"/>
          <w:szCs w:val="24"/>
        </w:rPr>
        <w:t xml:space="preserve">. </w:t>
      </w:r>
      <w:r w:rsidR="00A0280E" w:rsidRPr="00D10DDE">
        <w:rPr>
          <w:rFonts w:ascii="Arial" w:hAnsi="Arial" w:cs="Arial"/>
          <w:color w:val="000000" w:themeColor="text1"/>
          <w:sz w:val="24"/>
          <w:szCs w:val="24"/>
        </w:rPr>
        <w:t>Довести настоящее распоряжение до сведения всех муниципальных служащих и работников Администрации.</w:t>
      </w:r>
    </w:p>
    <w:p w:rsidR="006053CE" w:rsidRPr="00D10DDE" w:rsidRDefault="00D10DDE" w:rsidP="006053CE">
      <w:pPr>
        <w:autoSpaceDE w:val="0"/>
        <w:autoSpaceDN w:val="0"/>
        <w:adjustRightInd w:val="0"/>
        <w:ind w:firstLine="708"/>
        <w:jc w:val="both"/>
        <w:rPr>
          <w:rFonts w:ascii="Arial" w:eastAsia="Calibri" w:hAnsi="Arial" w:cs="Arial"/>
          <w:color w:val="000000" w:themeColor="text1"/>
        </w:rPr>
      </w:pPr>
      <w:r w:rsidRPr="00D10DDE">
        <w:rPr>
          <w:rFonts w:ascii="Arial" w:eastAsia="Calibri" w:hAnsi="Arial" w:cs="Arial"/>
          <w:color w:val="000000" w:themeColor="text1"/>
        </w:rPr>
        <w:t>4</w:t>
      </w:r>
      <w:r w:rsidR="006053CE" w:rsidRPr="00D10DDE">
        <w:rPr>
          <w:rFonts w:ascii="Arial" w:eastAsia="Calibri" w:hAnsi="Arial" w:cs="Arial"/>
          <w:color w:val="000000" w:themeColor="text1"/>
        </w:rPr>
        <w:t>. Контроль за исполнением настоящего постановления оставляю за собой.</w:t>
      </w:r>
    </w:p>
    <w:p w:rsidR="006053CE" w:rsidRPr="00D10DDE" w:rsidRDefault="00D10DDE" w:rsidP="006053CE">
      <w:pPr>
        <w:autoSpaceDE w:val="0"/>
        <w:autoSpaceDN w:val="0"/>
        <w:adjustRightInd w:val="0"/>
        <w:ind w:firstLine="708"/>
        <w:jc w:val="both"/>
        <w:rPr>
          <w:rFonts w:ascii="Arial" w:eastAsia="Calibri" w:hAnsi="Arial" w:cs="Arial"/>
          <w:color w:val="000000" w:themeColor="text1"/>
        </w:rPr>
      </w:pPr>
      <w:r w:rsidRPr="00D10DDE">
        <w:rPr>
          <w:rFonts w:ascii="Arial" w:eastAsia="Calibri" w:hAnsi="Arial" w:cs="Arial"/>
          <w:color w:val="000000" w:themeColor="text1"/>
        </w:rPr>
        <w:t>5</w:t>
      </w:r>
      <w:r w:rsidR="006053CE" w:rsidRPr="00D10DDE">
        <w:rPr>
          <w:rFonts w:ascii="Arial" w:eastAsia="Calibri" w:hAnsi="Arial" w:cs="Arial"/>
          <w:color w:val="000000" w:themeColor="text1"/>
        </w:rPr>
        <w:t>. Настоящее постановление вступает в силу со дня его опубликования.</w:t>
      </w:r>
    </w:p>
    <w:p w:rsidR="006053CE" w:rsidRPr="006053CE" w:rsidRDefault="006053C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p>
    <w:p w:rsidR="006053CE" w:rsidRPr="006053CE" w:rsidRDefault="00A0280E" w:rsidP="001E2E02">
      <w:pPr>
        <w:pStyle w:val="21"/>
        <w:widowControl w:val="0"/>
        <w:shd w:val="clear" w:color="auto" w:fill="auto"/>
        <w:suppressAutoHyphens/>
        <w:spacing w:before="0" w:line="240" w:lineRule="auto"/>
        <w:ind w:firstLine="0"/>
        <w:jc w:val="both"/>
        <w:rPr>
          <w:rFonts w:ascii="Arial" w:hAnsi="Arial" w:cs="Arial"/>
          <w:b/>
          <w:color w:val="auto"/>
          <w:sz w:val="24"/>
          <w:szCs w:val="24"/>
        </w:rPr>
      </w:pPr>
      <w:r w:rsidRPr="006053CE">
        <w:rPr>
          <w:rFonts w:ascii="Arial" w:hAnsi="Arial" w:cs="Arial"/>
          <w:b/>
          <w:color w:val="auto"/>
          <w:sz w:val="24"/>
          <w:szCs w:val="24"/>
        </w:rPr>
        <w:t>Г</w:t>
      </w:r>
      <w:r w:rsidR="006C472B" w:rsidRPr="006053CE">
        <w:rPr>
          <w:rFonts w:ascii="Arial" w:hAnsi="Arial" w:cs="Arial"/>
          <w:b/>
          <w:color w:val="auto"/>
          <w:sz w:val="24"/>
          <w:szCs w:val="24"/>
        </w:rPr>
        <w:t>лава</w:t>
      </w:r>
      <w:r w:rsidR="006053CE" w:rsidRPr="006053CE">
        <w:rPr>
          <w:rFonts w:ascii="Arial" w:hAnsi="Arial" w:cs="Arial"/>
          <w:b/>
          <w:color w:val="auto"/>
          <w:sz w:val="24"/>
          <w:szCs w:val="24"/>
        </w:rPr>
        <w:t xml:space="preserve"> Логовского</w:t>
      </w:r>
    </w:p>
    <w:p w:rsidR="006C472B" w:rsidRPr="006053CE" w:rsidRDefault="006C472B" w:rsidP="001E2E02">
      <w:pPr>
        <w:pStyle w:val="21"/>
        <w:widowControl w:val="0"/>
        <w:shd w:val="clear" w:color="auto" w:fill="auto"/>
        <w:suppressAutoHyphens/>
        <w:spacing w:before="0" w:line="240" w:lineRule="auto"/>
        <w:ind w:firstLine="0"/>
        <w:jc w:val="both"/>
        <w:rPr>
          <w:rFonts w:ascii="Arial" w:hAnsi="Arial" w:cs="Arial"/>
          <w:b/>
          <w:color w:val="auto"/>
          <w:sz w:val="24"/>
          <w:szCs w:val="24"/>
        </w:rPr>
      </w:pPr>
      <w:r w:rsidRPr="006053CE">
        <w:rPr>
          <w:rFonts w:ascii="Arial" w:hAnsi="Arial" w:cs="Arial"/>
          <w:b/>
          <w:color w:val="auto"/>
          <w:sz w:val="24"/>
          <w:szCs w:val="24"/>
        </w:rPr>
        <w:t>с</w:t>
      </w:r>
      <w:r w:rsidR="00A0280E" w:rsidRPr="006053CE">
        <w:rPr>
          <w:rFonts w:ascii="Arial" w:hAnsi="Arial" w:cs="Arial"/>
          <w:b/>
          <w:color w:val="auto"/>
          <w:sz w:val="24"/>
          <w:szCs w:val="24"/>
        </w:rPr>
        <w:t>ельского поселения</w:t>
      </w:r>
      <w:r w:rsidR="006053CE" w:rsidRPr="006053CE">
        <w:rPr>
          <w:rFonts w:ascii="Arial" w:hAnsi="Arial" w:cs="Arial"/>
          <w:b/>
          <w:color w:val="auto"/>
          <w:sz w:val="24"/>
          <w:szCs w:val="24"/>
        </w:rPr>
        <w:t xml:space="preserve">                                                                              Е.А.Федотов</w:t>
      </w:r>
    </w:p>
    <w:p w:rsidR="00E928DE" w:rsidRPr="006053CE" w:rsidRDefault="006C472B" w:rsidP="001E2E02">
      <w:pPr>
        <w:pStyle w:val="40"/>
        <w:widowControl w:val="0"/>
        <w:shd w:val="clear" w:color="auto" w:fill="auto"/>
        <w:suppressAutoHyphens/>
        <w:spacing w:line="240" w:lineRule="auto"/>
        <w:rPr>
          <w:rFonts w:ascii="Arial" w:hAnsi="Arial" w:cs="Arial"/>
          <w:b/>
          <w:color w:val="auto"/>
          <w:sz w:val="24"/>
          <w:szCs w:val="24"/>
        </w:rPr>
      </w:pPr>
      <w:r w:rsidRPr="006053CE">
        <w:rPr>
          <w:rFonts w:ascii="Arial" w:hAnsi="Arial" w:cs="Arial"/>
          <w:b/>
          <w:color w:val="auto"/>
          <w:sz w:val="24"/>
          <w:szCs w:val="24"/>
        </w:rPr>
        <w:br w:type="page"/>
      </w:r>
      <w:r w:rsidR="00A0280E" w:rsidRPr="006053CE">
        <w:rPr>
          <w:rFonts w:ascii="Arial" w:hAnsi="Arial" w:cs="Arial"/>
          <w:b/>
          <w:color w:val="auto"/>
          <w:sz w:val="24"/>
          <w:szCs w:val="24"/>
        </w:rPr>
        <w:lastRenderedPageBreak/>
        <w:t>Приложение №1</w:t>
      </w:r>
    </w:p>
    <w:p w:rsidR="006C472B" w:rsidRPr="006053CE" w:rsidRDefault="006C472B" w:rsidP="001E2E02">
      <w:pPr>
        <w:pStyle w:val="40"/>
        <w:widowControl w:val="0"/>
        <w:shd w:val="clear" w:color="auto" w:fill="auto"/>
        <w:suppressAutoHyphens/>
        <w:spacing w:line="240" w:lineRule="auto"/>
        <w:jc w:val="both"/>
        <w:rPr>
          <w:rFonts w:ascii="Arial" w:hAnsi="Arial" w:cs="Arial"/>
          <w:b/>
          <w:color w:val="auto"/>
          <w:sz w:val="24"/>
          <w:szCs w:val="24"/>
        </w:rPr>
      </w:pPr>
    </w:p>
    <w:p w:rsidR="00E928DE" w:rsidRPr="006053CE" w:rsidRDefault="00A0280E"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Правила</w:t>
      </w:r>
    </w:p>
    <w:p w:rsidR="00E928DE" w:rsidRPr="006053CE" w:rsidRDefault="00A0280E"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6C472B" w:rsidRPr="006053CE" w:rsidRDefault="006C472B"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p>
    <w:p w:rsidR="00E928DE" w:rsidRPr="006053CE" w:rsidRDefault="00A0280E" w:rsidP="001E2E02">
      <w:pPr>
        <w:pStyle w:val="21"/>
        <w:widowControl w:val="0"/>
        <w:numPr>
          <w:ilvl w:val="2"/>
          <w:numId w:val="2"/>
        </w:numPr>
        <w:shd w:val="clear" w:color="auto" w:fill="auto"/>
        <w:tabs>
          <w:tab w:val="left" w:pos="113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Обработка персональных данных должна осуществляться на законной </w:t>
      </w:r>
      <w:r w:rsidR="0091173B" w:rsidRPr="006053CE">
        <w:rPr>
          <w:rFonts w:ascii="Arial" w:hAnsi="Arial" w:cs="Arial"/>
          <w:color w:val="auto"/>
          <w:sz w:val="24"/>
          <w:szCs w:val="24"/>
        </w:rPr>
        <w:t xml:space="preserve">и </w:t>
      </w:r>
      <w:r w:rsidR="0091173B" w:rsidRPr="006053CE">
        <w:rPr>
          <w:rFonts w:ascii="Arial" w:hAnsi="Arial" w:cs="Arial"/>
          <w:color w:val="auto"/>
          <w:sz w:val="24"/>
          <w:szCs w:val="24"/>
          <w:highlight w:val="yellow"/>
        </w:rPr>
        <w:t>справедливой</w:t>
      </w:r>
      <w:r w:rsidR="00BC6535">
        <w:rPr>
          <w:rFonts w:ascii="Arial" w:hAnsi="Arial" w:cs="Arial"/>
          <w:color w:val="auto"/>
          <w:sz w:val="24"/>
          <w:szCs w:val="24"/>
        </w:rPr>
        <w:t xml:space="preserve"> </w:t>
      </w:r>
      <w:r w:rsidRPr="006053CE">
        <w:rPr>
          <w:rFonts w:ascii="Arial" w:hAnsi="Arial" w:cs="Arial"/>
          <w:color w:val="auto"/>
          <w:sz w:val="24"/>
          <w:szCs w:val="24"/>
        </w:rPr>
        <w:t>основе.</w:t>
      </w:r>
    </w:p>
    <w:p w:rsidR="00E928DE" w:rsidRPr="006053CE" w:rsidRDefault="00A0280E" w:rsidP="001E2E02">
      <w:pPr>
        <w:pStyle w:val="21"/>
        <w:widowControl w:val="0"/>
        <w:numPr>
          <w:ilvl w:val="2"/>
          <w:numId w:val="2"/>
        </w:numPr>
        <w:shd w:val="clear" w:color="auto" w:fill="auto"/>
        <w:tabs>
          <w:tab w:val="left" w:pos="1201"/>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928DE" w:rsidRPr="006053CE" w:rsidRDefault="00A0280E" w:rsidP="001E2E02">
      <w:pPr>
        <w:pStyle w:val="21"/>
        <w:widowControl w:val="0"/>
        <w:numPr>
          <w:ilvl w:val="2"/>
          <w:numId w:val="2"/>
        </w:numPr>
        <w:shd w:val="clear" w:color="auto" w:fill="auto"/>
        <w:tabs>
          <w:tab w:val="left" w:pos="125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928DE" w:rsidRPr="006053CE" w:rsidRDefault="00A0280E" w:rsidP="001E2E02">
      <w:pPr>
        <w:pStyle w:val="21"/>
        <w:widowControl w:val="0"/>
        <w:numPr>
          <w:ilvl w:val="2"/>
          <w:numId w:val="2"/>
        </w:numPr>
        <w:shd w:val="clear" w:color="auto" w:fill="auto"/>
        <w:tabs>
          <w:tab w:val="left" w:pos="111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Обработке подлежат только персональные данные, которые отвечают целям их обработки.</w:t>
      </w:r>
    </w:p>
    <w:p w:rsidR="00E928DE" w:rsidRPr="006053CE" w:rsidRDefault="00A0280E" w:rsidP="001E2E02">
      <w:pPr>
        <w:pStyle w:val="21"/>
        <w:widowControl w:val="0"/>
        <w:numPr>
          <w:ilvl w:val="2"/>
          <w:numId w:val="2"/>
        </w:numPr>
        <w:shd w:val="clear" w:color="auto" w:fill="auto"/>
        <w:tabs>
          <w:tab w:val="left" w:pos="1081"/>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928DE" w:rsidRPr="006053CE" w:rsidRDefault="00A0280E" w:rsidP="001E2E02">
      <w:pPr>
        <w:pStyle w:val="21"/>
        <w:widowControl w:val="0"/>
        <w:numPr>
          <w:ilvl w:val="2"/>
          <w:numId w:val="2"/>
        </w:numPr>
        <w:shd w:val="clear" w:color="auto" w:fill="auto"/>
        <w:tabs>
          <w:tab w:val="left" w:pos="1105"/>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928DE" w:rsidRPr="006053CE" w:rsidRDefault="00A0280E" w:rsidP="001E2E02">
      <w:pPr>
        <w:pStyle w:val="21"/>
        <w:widowControl w:val="0"/>
        <w:numPr>
          <w:ilvl w:val="2"/>
          <w:numId w:val="2"/>
        </w:numPr>
        <w:shd w:val="clear" w:color="auto" w:fill="auto"/>
        <w:tabs>
          <w:tab w:val="left" w:pos="1057"/>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Меры, направленные на выявление и предотвращение нарушений, предусмотренных законодательством:</w:t>
      </w:r>
    </w:p>
    <w:p w:rsidR="00E928DE" w:rsidRPr="006053CE" w:rsidRDefault="00A0280E" w:rsidP="001E2E02">
      <w:pPr>
        <w:pStyle w:val="21"/>
        <w:widowControl w:val="0"/>
        <w:numPr>
          <w:ilvl w:val="3"/>
          <w:numId w:val="2"/>
        </w:numPr>
        <w:shd w:val="clear" w:color="auto" w:fill="auto"/>
        <w:tabs>
          <w:tab w:val="left" w:pos="486"/>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rsidR="00E928DE" w:rsidRPr="006053CE" w:rsidRDefault="00A0280E" w:rsidP="001E2E02">
      <w:pPr>
        <w:pStyle w:val="21"/>
        <w:widowControl w:val="0"/>
        <w:numPr>
          <w:ilvl w:val="3"/>
          <w:numId w:val="2"/>
        </w:numPr>
        <w:shd w:val="clear" w:color="auto" w:fill="auto"/>
        <w:tabs>
          <w:tab w:val="left" w:pos="39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928DE" w:rsidRPr="006053CE" w:rsidRDefault="00A0280E" w:rsidP="001E2E02">
      <w:pPr>
        <w:pStyle w:val="21"/>
        <w:widowControl w:val="0"/>
        <w:numPr>
          <w:ilvl w:val="2"/>
          <w:numId w:val="2"/>
        </w:numPr>
        <w:shd w:val="clear" w:color="auto" w:fill="auto"/>
        <w:tabs>
          <w:tab w:val="left" w:pos="1119"/>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Обеспечение безопасности персональных данных достигается, в частности:</w:t>
      </w:r>
    </w:p>
    <w:p w:rsidR="00E928DE" w:rsidRPr="006053CE" w:rsidRDefault="00A0280E" w:rsidP="001E2E02">
      <w:pPr>
        <w:pStyle w:val="21"/>
        <w:widowControl w:val="0"/>
        <w:numPr>
          <w:ilvl w:val="3"/>
          <w:numId w:val="2"/>
        </w:numPr>
        <w:shd w:val="clear" w:color="auto" w:fill="auto"/>
        <w:tabs>
          <w:tab w:val="left" w:pos="337"/>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определением угроз безопасности персональных данных при их </w:t>
      </w:r>
      <w:r w:rsidRPr="006053CE">
        <w:rPr>
          <w:rFonts w:ascii="Arial" w:hAnsi="Arial" w:cs="Arial"/>
          <w:color w:val="auto"/>
          <w:sz w:val="24"/>
          <w:szCs w:val="24"/>
        </w:rPr>
        <w:lastRenderedPageBreak/>
        <w:t>обработке в информационных системах персональных данных;</w:t>
      </w:r>
    </w:p>
    <w:p w:rsidR="00E928DE" w:rsidRPr="006053CE" w:rsidRDefault="00A0280E" w:rsidP="001E2E02">
      <w:pPr>
        <w:pStyle w:val="21"/>
        <w:widowControl w:val="0"/>
        <w:numPr>
          <w:ilvl w:val="3"/>
          <w:numId w:val="2"/>
        </w:numPr>
        <w:shd w:val="clear" w:color="auto" w:fill="auto"/>
        <w:tabs>
          <w:tab w:val="left" w:pos="457"/>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928DE" w:rsidRPr="006053CE" w:rsidRDefault="00A0280E" w:rsidP="001E2E02">
      <w:pPr>
        <w:pStyle w:val="21"/>
        <w:widowControl w:val="0"/>
        <w:numPr>
          <w:ilvl w:val="3"/>
          <w:numId w:val="2"/>
        </w:numPr>
        <w:shd w:val="clear" w:color="auto" w:fill="auto"/>
        <w:tabs>
          <w:tab w:val="left" w:pos="399"/>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применением прошедших в установленном порядке процедуру оценки соответствия средств защиты информации;</w:t>
      </w:r>
    </w:p>
    <w:p w:rsidR="00E928DE" w:rsidRPr="006053CE" w:rsidRDefault="00A0280E" w:rsidP="001E2E02">
      <w:pPr>
        <w:pStyle w:val="21"/>
        <w:widowControl w:val="0"/>
        <w:numPr>
          <w:ilvl w:val="3"/>
          <w:numId w:val="2"/>
        </w:numPr>
        <w:shd w:val="clear" w:color="auto" w:fill="auto"/>
        <w:tabs>
          <w:tab w:val="left" w:pos="356"/>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928DE" w:rsidRPr="006053CE" w:rsidRDefault="00A0280E" w:rsidP="001E2E02">
      <w:pPr>
        <w:pStyle w:val="21"/>
        <w:widowControl w:val="0"/>
        <w:numPr>
          <w:ilvl w:val="3"/>
          <w:numId w:val="2"/>
        </w:numPr>
        <w:shd w:val="clear" w:color="auto" w:fill="auto"/>
        <w:tabs>
          <w:tab w:val="left" w:pos="308"/>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учетом машинных носителей персональных данных;</w:t>
      </w:r>
    </w:p>
    <w:p w:rsidR="00E928DE" w:rsidRPr="006053CE" w:rsidRDefault="00A0280E" w:rsidP="001E2E02">
      <w:pPr>
        <w:pStyle w:val="21"/>
        <w:widowControl w:val="0"/>
        <w:numPr>
          <w:ilvl w:val="3"/>
          <w:numId w:val="2"/>
        </w:numPr>
        <w:shd w:val="clear" w:color="auto" w:fill="auto"/>
        <w:tabs>
          <w:tab w:val="left" w:pos="390"/>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обнаружением фактов несанкционированного доступа к персональным данным и принятием мер;</w:t>
      </w:r>
    </w:p>
    <w:p w:rsidR="00E928DE" w:rsidRPr="006053CE" w:rsidRDefault="00A0280E" w:rsidP="001E2E02">
      <w:pPr>
        <w:pStyle w:val="21"/>
        <w:widowControl w:val="0"/>
        <w:numPr>
          <w:ilvl w:val="3"/>
          <w:numId w:val="2"/>
        </w:numPr>
        <w:shd w:val="clear" w:color="auto" w:fill="auto"/>
        <w:tabs>
          <w:tab w:val="left" w:pos="428"/>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восстановлением персональных данных, модифицированных или уничтоженных вследствие несанкционированного доступа к ним;</w:t>
      </w:r>
    </w:p>
    <w:p w:rsidR="00E928DE" w:rsidRPr="006053CE" w:rsidRDefault="00A0280E" w:rsidP="001E2E02">
      <w:pPr>
        <w:pStyle w:val="21"/>
        <w:widowControl w:val="0"/>
        <w:numPr>
          <w:ilvl w:val="3"/>
          <w:numId w:val="2"/>
        </w:numPr>
        <w:shd w:val="clear" w:color="auto" w:fill="auto"/>
        <w:tabs>
          <w:tab w:val="left" w:pos="519"/>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928DE" w:rsidRPr="006053CE" w:rsidRDefault="00A0280E" w:rsidP="001E2E02">
      <w:pPr>
        <w:pStyle w:val="21"/>
        <w:widowControl w:val="0"/>
        <w:numPr>
          <w:ilvl w:val="2"/>
          <w:numId w:val="2"/>
        </w:numPr>
        <w:shd w:val="clear" w:color="auto" w:fill="auto"/>
        <w:tabs>
          <w:tab w:val="left" w:pos="99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Целями обработки персональных данных работников являются:</w:t>
      </w:r>
    </w:p>
    <w:p w:rsidR="00E928DE" w:rsidRPr="006053CE" w:rsidRDefault="00A0280E" w:rsidP="001E2E02">
      <w:pPr>
        <w:pStyle w:val="21"/>
        <w:widowControl w:val="0"/>
        <w:numPr>
          <w:ilvl w:val="3"/>
          <w:numId w:val="2"/>
        </w:numPr>
        <w:shd w:val="clear" w:color="auto" w:fill="auto"/>
        <w:tabs>
          <w:tab w:val="left" w:pos="298"/>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обеспечение соблюдения законов и иных нормативных правовых актов;</w:t>
      </w:r>
    </w:p>
    <w:p w:rsidR="00E928DE" w:rsidRPr="006053CE" w:rsidRDefault="00A0280E" w:rsidP="001E2E02">
      <w:pPr>
        <w:pStyle w:val="21"/>
        <w:widowControl w:val="0"/>
        <w:numPr>
          <w:ilvl w:val="3"/>
          <w:numId w:val="2"/>
        </w:numPr>
        <w:shd w:val="clear" w:color="auto" w:fill="auto"/>
        <w:tabs>
          <w:tab w:val="left" w:pos="318"/>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учет работников в учреждении;</w:t>
      </w:r>
    </w:p>
    <w:p w:rsidR="00E928DE" w:rsidRPr="006053CE" w:rsidRDefault="00A0280E" w:rsidP="001E2E02">
      <w:pPr>
        <w:pStyle w:val="21"/>
        <w:widowControl w:val="0"/>
        <w:numPr>
          <w:ilvl w:val="3"/>
          <w:numId w:val="2"/>
        </w:numPr>
        <w:shd w:val="clear" w:color="auto" w:fill="auto"/>
        <w:tabs>
          <w:tab w:val="left" w:pos="322"/>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соблюдение порядка и правил приема в учреждение;</w:t>
      </w:r>
    </w:p>
    <w:p w:rsidR="00E928DE" w:rsidRPr="006053CE" w:rsidRDefault="00A0280E" w:rsidP="001E2E02">
      <w:pPr>
        <w:pStyle w:val="21"/>
        <w:widowControl w:val="0"/>
        <w:numPr>
          <w:ilvl w:val="3"/>
          <w:numId w:val="2"/>
        </w:numPr>
        <w:shd w:val="clear" w:color="auto" w:fill="auto"/>
        <w:tabs>
          <w:tab w:val="left" w:pos="52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E928DE" w:rsidRPr="006053CE" w:rsidRDefault="00A0280E" w:rsidP="001E2E02">
      <w:pPr>
        <w:pStyle w:val="21"/>
        <w:widowControl w:val="0"/>
        <w:numPr>
          <w:ilvl w:val="3"/>
          <w:numId w:val="2"/>
        </w:numPr>
        <w:shd w:val="clear" w:color="auto" w:fill="auto"/>
        <w:tabs>
          <w:tab w:val="left" w:pos="337"/>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E928DE" w:rsidRPr="006053CE" w:rsidRDefault="00A0280E" w:rsidP="001E2E02">
      <w:pPr>
        <w:pStyle w:val="21"/>
        <w:widowControl w:val="0"/>
        <w:numPr>
          <w:ilvl w:val="3"/>
          <w:numId w:val="2"/>
        </w:numPr>
        <w:shd w:val="clear" w:color="auto" w:fill="auto"/>
        <w:tabs>
          <w:tab w:val="left" w:pos="322"/>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обеспечение личной безопасности работников.</w:t>
      </w:r>
    </w:p>
    <w:p w:rsidR="00E928DE" w:rsidRPr="006053CE" w:rsidRDefault="00A0280E" w:rsidP="001E2E02">
      <w:pPr>
        <w:pStyle w:val="21"/>
        <w:widowControl w:val="0"/>
        <w:numPr>
          <w:ilvl w:val="2"/>
          <w:numId w:val="2"/>
        </w:numPr>
        <w:shd w:val="clear" w:color="auto" w:fill="auto"/>
        <w:tabs>
          <w:tab w:val="left" w:pos="99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928DE" w:rsidRPr="006053CE" w:rsidRDefault="00A0280E" w:rsidP="001E2E02">
      <w:pPr>
        <w:pStyle w:val="21"/>
        <w:widowControl w:val="0"/>
        <w:numPr>
          <w:ilvl w:val="4"/>
          <w:numId w:val="2"/>
        </w:numPr>
        <w:shd w:val="clear" w:color="auto" w:fill="auto"/>
        <w:tabs>
          <w:tab w:val="left" w:pos="1287"/>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w:t>
      </w:r>
      <w:r w:rsidRPr="006053CE">
        <w:rPr>
          <w:rFonts w:ascii="Arial" w:hAnsi="Arial" w:cs="Arial"/>
          <w:color w:val="auto"/>
          <w:sz w:val="24"/>
          <w:szCs w:val="24"/>
        </w:rPr>
        <w:lastRenderedPageBreak/>
        <w:t>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928DE" w:rsidRPr="006053CE" w:rsidRDefault="00A0280E" w:rsidP="001E2E02">
      <w:pPr>
        <w:pStyle w:val="21"/>
        <w:widowControl w:val="0"/>
        <w:numPr>
          <w:ilvl w:val="4"/>
          <w:numId w:val="2"/>
        </w:numPr>
        <w:shd w:val="clear" w:color="auto" w:fill="auto"/>
        <w:tabs>
          <w:tab w:val="left" w:pos="1287"/>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E928DE" w:rsidRPr="006053CE" w:rsidRDefault="00A0280E" w:rsidP="001E2E02">
      <w:pPr>
        <w:pStyle w:val="21"/>
        <w:widowControl w:val="0"/>
        <w:numPr>
          <w:ilvl w:val="4"/>
          <w:numId w:val="2"/>
        </w:numPr>
        <w:shd w:val="clear" w:color="auto" w:fill="auto"/>
        <w:tabs>
          <w:tab w:val="left" w:pos="1206"/>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E928DE" w:rsidRPr="006053CE" w:rsidRDefault="00A0280E" w:rsidP="001E2E02">
      <w:pPr>
        <w:pStyle w:val="21"/>
        <w:widowControl w:val="0"/>
        <w:numPr>
          <w:ilvl w:val="4"/>
          <w:numId w:val="2"/>
        </w:numPr>
        <w:shd w:val="clear" w:color="auto" w:fill="auto"/>
        <w:tabs>
          <w:tab w:val="left" w:pos="1206"/>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C82A05" w:rsidRPr="006053CE" w:rsidRDefault="00C82A05" w:rsidP="001E2E02">
      <w:pPr>
        <w:pStyle w:val="21"/>
        <w:widowControl w:val="0"/>
        <w:tabs>
          <w:tab w:val="left" w:pos="1206"/>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15.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C82A05" w:rsidRPr="006053CE" w:rsidRDefault="00C82A05" w:rsidP="001E2E02">
      <w:pPr>
        <w:pStyle w:val="21"/>
        <w:widowControl w:val="0"/>
        <w:tabs>
          <w:tab w:val="left" w:pos="1206"/>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F87B22" w:rsidRDefault="00C82A05" w:rsidP="00F87B22">
      <w:pPr>
        <w:pStyle w:val="21"/>
        <w:widowControl w:val="0"/>
        <w:shd w:val="clear" w:color="auto" w:fill="auto"/>
        <w:tabs>
          <w:tab w:val="left" w:pos="1206"/>
        </w:tabs>
        <w:suppressAutoHyphens/>
        <w:spacing w:before="0" w:line="240" w:lineRule="auto"/>
        <w:ind w:firstLine="709"/>
        <w:jc w:val="both"/>
        <w:rPr>
          <w:rFonts w:ascii="Arial" w:hAnsi="Arial" w:cs="Arial"/>
          <w:color w:val="auto"/>
          <w:sz w:val="24"/>
          <w:szCs w:val="24"/>
        </w:rPr>
      </w:pPr>
      <w:r w:rsidRPr="006053CE">
        <w:rPr>
          <w:rFonts w:ascii="Arial" w:hAnsi="Arial" w:cs="Arial"/>
          <w:color w:val="auto"/>
          <w:sz w:val="24"/>
          <w:szCs w:val="24"/>
          <w:highlight w:val="yellow"/>
        </w:rPr>
        <w:t xml:space="preserve">2) в течение семидесяти двух часов о результатах внутреннего расследования выявленного инцидента, а также предоставить сведения о лицах, </w:t>
      </w:r>
      <w:r w:rsidRPr="006053CE">
        <w:rPr>
          <w:rFonts w:ascii="Arial" w:hAnsi="Arial" w:cs="Arial"/>
          <w:color w:val="auto"/>
          <w:sz w:val="24"/>
          <w:szCs w:val="24"/>
          <w:highlight w:val="yellow"/>
        </w:rPr>
        <w:lastRenderedPageBreak/>
        <w:t>действия которых стали причиной выявленного инцидента (при наличии).</w:t>
      </w:r>
    </w:p>
    <w:p w:rsidR="00F87B22" w:rsidRDefault="00F87B22" w:rsidP="00F87B22">
      <w:pPr>
        <w:pStyle w:val="21"/>
        <w:widowControl w:val="0"/>
        <w:shd w:val="clear" w:color="auto" w:fill="auto"/>
        <w:tabs>
          <w:tab w:val="left" w:pos="1206"/>
        </w:tabs>
        <w:suppressAutoHyphens/>
        <w:spacing w:before="0" w:line="240" w:lineRule="auto"/>
        <w:ind w:firstLine="709"/>
        <w:jc w:val="both"/>
        <w:rPr>
          <w:rFonts w:ascii="Arial" w:hAnsi="Arial" w:cs="Arial"/>
          <w:color w:val="auto"/>
          <w:sz w:val="24"/>
          <w:szCs w:val="24"/>
        </w:rPr>
      </w:pPr>
    </w:p>
    <w:p w:rsidR="00F87B22" w:rsidRDefault="00F87B22" w:rsidP="00F87B22">
      <w:pPr>
        <w:pStyle w:val="21"/>
        <w:widowControl w:val="0"/>
        <w:shd w:val="clear" w:color="auto" w:fill="auto"/>
        <w:tabs>
          <w:tab w:val="left" w:pos="1206"/>
        </w:tabs>
        <w:suppressAutoHyphens/>
        <w:spacing w:before="0" w:line="240" w:lineRule="auto"/>
        <w:ind w:firstLine="709"/>
        <w:jc w:val="both"/>
        <w:rPr>
          <w:rFonts w:ascii="Arial" w:hAnsi="Arial" w:cs="Arial"/>
          <w:color w:val="auto"/>
          <w:sz w:val="24"/>
          <w:szCs w:val="24"/>
        </w:rPr>
      </w:pPr>
    </w:p>
    <w:p w:rsidR="00F87B22" w:rsidRDefault="00F87B22" w:rsidP="00F87B22">
      <w:pPr>
        <w:pStyle w:val="21"/>
        <w:widowControl w:val="0"/>
        <w:shd w:val="clear" w:color="auto" w:fill="auto"/>
        <w:tabs>
          <w:tab w:val="left" w:pos="1206"/>
        </w:tabs>
        <w:suppressAutoHyphens/>
        <w:spacing w:before="0" w:line="240" w:lineRule="auto"/>
        <w:ind w:firstLine="709"/>
        <w:jc w:val="both"/>
        <w:rPr>
          <w:rFonts w:ascii="Arial" w:hAnsi="Arial" w:cs="Arial"/>
          <w:color w:val="auto"/>
          <w:sz w:val="24"/>
          <w:szCs w:val="24"/>
        </w:rPr>
      </w:pPr>
    </w:p>
    <w:p w:rsidR="00F87B22" w:rsidRDefault="00F87B22" w:rsidP="00F87B22">
      <w:pPr>
        <w:pStyle w:val="21"/>
        <w:widowControl w:val="0"/>
        <w:shd w:val="clear" w:color="auto" w:fill="auto"/>
        <w:tabs>
          <w:tab w:val="left" w:pos="1206"/>
        </w:tabs>
        <w:suppressAutoHyphens/>
        <w:spacing w:before="0" w:line="240" w:lineRule="auto"/>
        <w:ind w:firstLine="709"/>
        <w:jc w:val="both"/>
        <w:rPr>
          <w:rFonts w:ascii="Arial" w:hAnsi="Arial" w:cs="Arial"/>
          <w:color w:val="auto"/>
          <w:sz w:val="24"/>
          <w:szCs w:val="24"/>
        </w:rPr>
      </w:pPr>
    </w:p>
    <w:p w:rsidR="00E928DE" w:rsidRPr="006053CE" w:rsidRDefault="00A0280E" w:rsidP="00F87B22">
      <w:pPr>
        <w:pStyle w:val="21"/>
        <w:widowControl w:val="0"/>
        <w:shd w:val="clear" w:color="auto" w:fill="auto"/>
        <w:tabs>
          <w:tab w:val="left" w:pos="1206"/>
        </w:tabs>
        <w:suppressAutoHyphens/>
        <w:spacing w:before="0" w:line="240" w:lineRule="auto"/>
        <w:ind w:firstLine="709"/>
        <w:jc w:val="right"/>
        <w:rPr>
          <w:rFonts w:ascii="Arial" w:hAnsi="Arial" w:cs="Arial"/>
          <w:b/>
          <w:color w:val="auto"/>
          <w:sz w:val="24"/>
          <w:szCs w:val="24"/>
        </w:rPr>
      </w:pPr>
      <w:r w:rsidRPr="006053CE">
        <w:rPr>
          <w:rFonts w:ascii="Arial" w:hAnsi="Arial" w:cs="Arial"/>
          <w:b/>
          <w:color w:val="auto"/>
          <w:sz w:val="24"/>
          <w:szCs w:val="24"/>
        </w:rPr>
        <w:t>Приложение №2</w:t>
      </w:r>
    </w:p>
    <w:p w:rsidR="006C472B" w:rsidRPr="006053CE" w:rsidRDefault="006C472B" w:rsidP="001E2E02">
      <w:pPr>
        <w:pStyle w:val="21"/>
        <w:widowControl w:val="0"/>
        <w:shd w:val="clear" w:color="auto" w:fill="auto"/>
        <w:suppressAutoHyphens/>
        <w:spacing w:before="0" w:line="240" w:lineRule="auto"/>
        <w:ind w:firstLine="0"/>
        <w:jc w:val="both"/>
        <w:rPr>
          <w:rFonts w:ascii="Arial" w:hAnsi="Arial" w:cs="Arial"/>
          <w:b/>
          <w:color w:val="auto"/>
          <w:sz w:val="24"/>
          <w:szCs w:val="24"/>
        </w:rPr>
      </w:pPr>
    </w:p>
    <w:p w:rsidR="00E928DE" w:rsidRPr="006053CE" w:rsidRDefault="00A0280E"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Правила рассмотрения запросов субъектов персональных данных или их представителей</w:t>
      </w:r>
    </w:p>
    <w:p w:rsidR="006C472B" w:rsidRPr="006053CE" w:rsidRDefault="006C472B"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p>
    <w:p w:rsidR="00E928DE" w:rsidRPr="006053CE" w:rsidRDefault="00A0280E" w:rsidP="001E2E02">
      <w:pPr>
        <w:pStyle w:val="21"/>
        <w:widowControl w:val="0"/>
        <w:numPr>
          <w:ilvl w:val="5"/>
          <w:numId w:val="2"/>
        </w:numPr>
        <w:shd w:val="clear" w:color="auto" w:fill="auto"/>
        <w:tabs>
          <w:tab w:val="left" w:pos="111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928DE" w:rsidRPr="006053CE" w:rsidRDefault="00A0280E" w:rsidP="001E2E02">
      <w:pPr>
        <w:pStyle w:val="21"/>
        <w:widowControl w:val="0"/>
        <w:numPr>
          <w:ilvl w:val="5"/>
          <w:numId w:val="2"/>
        </w:numPr>
        <w:shd w:val="clear" w:color="auto" w:fill="auto"/>
        <w:tabs>
          <w:tab w:val="left" w:pos="1062"/>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928DE" w:rsidRPr="006053CE" w:rsidRDefault="00A0280E" w:rsidP="001E2E02">
      <w:pPr>
        <w:pStyle w:val="21"/>
        <w:widowControl w:val="0"/>
        <w:numPr>
          <w:ilvl w:val="5"/>
          <w:numId w:val="2"/>
        </w:numPr>
        <w:shd w:val="clear" w:color="auto" w:fill="auto"/>
        <w:tabs>
          <w:tab w:val="left" w:pos="1018"/>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928DE" w:rsidRPr="006053CE" w:rsidRDefault="00A0280E" w:rsidP="001E2E02">
      <w:pPr>
        <w:pStyle w:val="21"/>
        <w:widowControl w:val="0"/>
        <w:numPr>
          <w:ilvl w:val="5"/>
          <w:numId w:val="2"/>
        </w:numPr>
        <w:shd w:val="clear" w:color="auto" w:fill="auto"/>
        <w:tabs>
          <w:tab w:val="left" w:pos="1018"/>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928DE" w:rsidRPr="006053CE" w:rsidRDefault="00A0280E" w:rsidP="001E2E02">
      <w:pPr>
        <w:pStyle w:val="21"/>
        <w:widowControl w:val="0"/>
        <w:numPr>
          <w:ilvl w:val="5"/>
          <w:numId w:val="2"/>
        </w:numPr>
        <w:shd w:val="clear" w:color="auto" w:fill="auto"/>
        <w:tabs>
          <w:tab w:val="left" w:pos="1081"/>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w:t>
      </w:r>
      <w:r w:rsidRPr="006053CE">
        <w:rPr>
          <w:rFonts w:ascii="Arial" w:hAnsi="Arial" w:cs="Arial"/>
          <w:color w:val="auto"/>
          <w:sz w:val="24"/>
          <w:szCs w:val="24"/>
        </w:rPr>
        <w:lastRenderedPageBreak/>
        <w:t>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E928DE" w:rsidRPr="006053CE" w:rsidRDefault="00A0280E" w:rsidP="001E2E02">
      <w:pPr>
        <w:pStyle w:val="21"/>
        <w:widowControl w:val="0"/>
        <w:numPr>
          <w:ilvl w:val="5"/>
          <w:numId w:val="2"/>
        </w:numPr>
        <w:shd w:val="clear" w:color="auto" w:fill="auto"/>
        <w:tabs>
          <w:tab w:val="left" w:pos="1182"/>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928DE" w:rsidRPr="006053CE" w:rsidRDefault="00A0280E" w:rsidP="001E2E02">
      <w:pPr>
        <w:pStyle w:val="21"/>
        <w:widowControl w:val="0"/>
        <w:numPr>
          <w:ilvl w:val="5"/>
          <w:numId w:val="2"/>
        </w:numPr>
        <w:shd w:val="clear" w:color="auto" w:fill="auto"/>
        <w:tabs>
          <w:tab w:val="left" w:pos="1153"/>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E928DE" w:rsidRPr="006053CE" w:rsidRDefault="00A0280E" w:rsidP="001E2E02">
      <w:pPr>
        <w:pStyle w:val="21"/>
        <w:widowControl w:val="0"/>
        <w:numPr>
          <w:ilvl w:val="6"/>
          <w:numId w:val="2"/>
        </w:numPr>
        <w:shd w:val="clear" w:color="auto" w:fill="auto"/>
        <w:tabs>
          <w:tab w:val="left" w:pos="29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подтверждение факта обработки персональных данных оператором;</w:t>
      </w:r>
    </w:p>
    <w:p w:rsidR="00E928DE" w:rsidRPr="006053CE" w:rsidRDefault="00A0280E" w:rsidP="001E2E02">
      <w:pPr>
        <w:pStyle w:val="21"/>
        <w:widowControl w:val="0"/>
        <w:numPr>
          <w:ilvl w:val="6"/>
          <w:numId w:val="2"/>
        </w:numPr>
        <w:shd w:val="clear" w:color="auto" w:fill="auto"/>
        <w:tabs>
          <w:tab w:val="left" w:pos="322"/>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правовые основания и цели обработки персональных данных;</w:t>
      </w:r>
    </w:p>
    <w:p w:rsidR="00E928DE" w:rsidRPr="006053CE" w:rsidRDefault="00A0280E" w:rsidP="001E2E02">
      <w:pPr>
        <w:pStyle w:val="21"/>
        <w:widowControl w:val="0"/>
        <w:numPr>
          <w:ilvl w:val="6"/>
          <w:numId w:val="2"/>
        </w:numPr>
        <w:shd w:val="clear" w:color="auto" w:fill="auto"/>
        <w:tabs>
          <w:tab w:val="left" w:pos="428"/>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цели и применяемые оператором способы обработки персональных данных;</w:t>
      </w:r>
    </w:p>
    <w:p w:rsidR="00E928DE" w:rsidRPr="006053CE" w:rsidRDefault="00A0280E" w:rsidP="001E2E02">
      <w:pPr>
        <w:pStyle w:val="21"/>
        <w:widowControl w:val="0"/>
        <w:numPr>
          <w:ilvl w:val="6"/>
          <w:numId w:val="2"/>
        </w:numPr>
        <w:shd w:val="clear" w:color="auto" w:fill="auto"/>
        <w:tabs>
          <w:tab w:val="left" w:pos="433"/>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w:t>
      </w:r>
      <w:r w:rsidR="001C283C" w:rsidRPr="006053CE">
        <w:rPr>
          <w:rFonts w:ascii="Arial" w:hAnsi="Arial" w:cs="Arial"/>
          <w:color w:val="auto"/>
          <w:sz w:val="24"/>
          <w:szCs w:val="24"/>
        </w:rPr>
        <w:t>«</w:t>
      </w:r>
      <w:r w:rsidRPr="006053CE">
        <w:rPr>
          <w:rFonts w:ascii="Arial" w:hAnsi="Arial" w:cs="Arial"/>
          <w:color w:val="auto"/>
          <w:sz w:val="24"/>
          <w:szCs w:val="24"/>
        </w:rPr>
        <w:t>О персональных данных</w:t>
      </w:r>
      <w:r w:rsidR="001C283C" w:rsidRPr="006053CE">
        <w:rPr>
          <w:rFonts w:ascii="Arial" w:hAnsi="Arial" w:cs="Arial"/>
          <w:color w:val="auto"/>
          <w:sz w:val="24"/>
          <w:szCs w:val="24"/>
        </w:rPr>
        <w:t>»</w:t>
      </w:r>
      <w:r w:rsidRPr="006053CE">
        <w:rPr>
          <w:rFonts w:ascii="Arial" w:hAnsi="Arial" w:cs="Arial"/>
          <w:color w:val="auto"/>
          <w:sz w:val="24"/>
          <w:szCs w:val="24"/>
        </w:rPr>
        <w:t xml:space="preserve"> (далее - федеральный закон);</w:t>
      </w:r>
    </w:p>
    <w:p w:rsidR="00E928DE" w:rsidRPr="006053CE" w:rsidRDefault="00A0280E" w:rsidP="001E2E02">
      <w:pPr>
        <w:pStyle w:val="21"/>
        <w:widowControl w:val="0"/>
        <w:numPr>
          <w:ilvl w:val="6"/>
          <w:numId w:val="2"/>
        </w:numPr>
        <w:shd w:val="clear" w:color="auto" w:fill="auto"/>
        <w:tabs>
          <w:tab w:val="left" w:pos="812"/>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928DE" w:rsidRPr="006053CE" w:rsidRDefault="00A0280E" w:rsidP="001E2E02">
      <w:pPr>
        <w:pStyle w:val="21"/>
        <w:widowControl w:val="0"/>
        <w:numPr>
          <w:ilvl w:val="6"/>
          <w:numId w:val="2"/>
        </w:numPr>
        <w:shd w:val="clear" w:color="auto" w:fill="auto"/>
        <w:tabs>
          <w:tab w:val="left" w:pos="322"/>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сроки обработки персональных данных, в том числе сроки их хранения;</w:t>
      </w:r>
    </w:p>
    <w:p w:rsidR="00E928DE" w:rsidRPr="006053CE" w:rsidRDefault="00A0280E" w:rsidP="001E2E02">
      <w:pPr>
        <w:pStyle w:val="21"/>
        <w:widowControl w:val="0"/>
        <w:numPr>
          <w:ilvl w:val="6"/>
          <w:numId w:val="2"/>
        </w:numPr>
        <w:shd w:val="clear" w:color="auto" w:fill="auto"/>
        <w:tabs>
          <w:tab w:val="left" w:pos="562"/>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порядок осуществления субъектом персональных данных прав, предусмотренных Федеральным законом;</w:t>
      </w:r>
    </w:p>
    <w:p w:rsidR="00E928DE" w:rsidRPr="006053CE" w:rsidRDefault="00A0280E" w:rsidP="001E2E02">
      <w:pPr>
        <w:pStyle w:val="21"/>
        <w:widowControl w:val="0"/>
        <w:numPr>
          <w:ilvl w:val="6"/>
          <w:numId w:val="2"/>
        </w:numPr>
        <w:shd w:val="clear" w:color="auto" w:fill="auto"/>
        <w:tabs>
          <w:tab w:val="left" w:pos="591"/>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150E7" w:rsidRPr="006053CE" w:rsidRDefault="000A7E3A" w:rsidP="001E2E02">
      <w:pPr>
        <w:pStyle w:val="21"/>
        <w:widowControl w:val="0"/>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highlight w:val="yellow"/>
        </w:rPr>
        <w:t>9</w:t>
      </w:r>
      <w:r w:rsidR="00242174" w:rsidRPr="006053CE">
        <w:rPr>
          <w:rFonts w:ascii="Arial" w:hAnsi="Arial" w:cs="Arial"/>
          <w:color w:val="auto"/>
          <w:sz w:val="24"/>
          <w:szCs w:val="24"/>
          <w:highlight w:val="yellow"/>
        </w:rPr>
        <w:t xml:space="preserve">) </w:t>
      </w:r>
      <w:r w:rsidR="005150E7" w:rsidRPr="006053CE">
        <w:rPr>
          <w:rFonts w:ascii="Arial" w:hAnsi="Arial" w:cs="Arial"/>
          <w:color w:val="auto"/>
          <w:sz w:val="24"/>
          <w:szCs w:val="24"/>
          <w:highlight w:val="yellow"/>
        </w:rPr>
        <w:t xml:space="preserve">информацию о способах исполнения оператором обязанностей, установленных статьей 18.1 </w:t>
      </w:r>
      <w:r w:rsidR="00D46BFE" w:rsidRPr="006053CE">
        <w:rPr>
          <w:rFonts w:ascii="Arial" w:hAnsi="Arial" w:cs="Arial"/>
          <w:color w:val="auto"/>
          <w:sz w:val="24"/>
          <w:szCs w:val="24"/>
          <w:highlight w:val="yellow"/>
        </w:rPr>
        <w:t>Ф</w:t>
      </w:r>
      <w:r w:rsidR="00647E8B" w:rsidRPr="006053CE">
        <w:rPr>
          <w:rFonts w:ascii="Arial" w:hAnsi="Arial" w:cs="Arial"/>
          <w:color w:val="auto"/>
          <w:sz w:val="24"/>
          <w:szCs w:val="24"/>
          <w:highlight w:val="yellow"/>
        </w:rPr>
        <w:t>еде</w:t>
      </w:r>
      <w:r w:rsidR="005150E7" w:rsidRPr="006053CE">
        <w:rPr>
          <w:rFonts w:ascii="Arial" w:hAnsi="Arial" w:cs="Arial"/>
          <w:color w:val="auto"/>
          <w:sz w:val="24"/>
          <w:szCs w:val="24"/>
          <w:highlight w:val="yellow"/>
        </w:rPr>
        <w:t>рального закона;</w:t>
      </w:r>
    </w:p>
    <w:p w:rsidR="00E928DE" w:rsidRPr="006053CE" w:rsidRDefault="005150E7" w:rsidP="001E2E02">
      <w:pPr>
        <w:pStyle w:val="21"/>
        <w:widowControl w:val="0"/>
        <w:shd w:val="clear" w:color="auto" w:fill="auto"/>
        <w:suppressAutoHyphens/>
        <w:spacing w:before="0" w:line="240" w:lineRule="auto"/>
        <w:ind w:firstLine="0"/>
        <w:jc w:val="both"/>
        <w:rPr>
          <w:rFonts w:ascii="Arial" w:hAnsi="Arial" w:cs="Arial"/>
          <w:color w:val="auto"/>
          <w:sz w:val="24"/>
          <w:szCs w:val="24"/>
        </w:rPr>
      </w:pPr>
      <w:r w:rsidRPr="006053CE">
        <w:rPr>
          <w:rFonts w:ascii="Arial" w:hAnsi="Arial" w:cs="Arial"/>
          <w:color w:val="auto"/>
          <w:sz w:val="24"/>
          <w:szCs w:val="24"/>
        </w:rPr>
        <w:t xml:space="preserve">          1</w:t>
      </w:r>
      <w:r w:rsidR="000A7E3A" w:rsidRPr="006053CE">
        <w:rPr>
          <w:rFonts w:ascii="Arial" w:hAnsi="Arial" w:cs="Arial"/>
          <w:color w:val="auto"/>
          <w:sz w:val="24"/>
          <w:szCs w:val="24"/>
        </w:rPr>
        <w:t>0</w:t>
      </w:r>
      <w:r w:rsidRPr="006053CE">
        <w:rPr>
          <w:rFonts w:ascii="Arial" w:hAnsi="Arial" w:cs="Arial"/>
          <w:color w:val="auto"/>
          <w:sz w:val="24"/>
          <w:szCs w:val="24"/>
        </w:rPr>
        <w:t xml:space="preserve">) </w:t>
      </w:r>
      <w:r w:rsidR="00A0280E" w:rsidRPr="006053CE">
        <w:rPr>
          <w:rFonts w:ascii="Arial" w:hAnsi="Arial" w:cs="Arial"/>
          <w:color w:val="auto"/>
          <w:sz w:val="24"/>
          <w:szCs w:val="24"/>
        </w:rPr>
        <w:t>иные сведения, предусмотренные Федеральным законом или другими федеральными законами.</w:t>
      </w:r>
    </w:p>
    <w:p w:rsidR="00E928DE" w:rsidRPr="006053CE" w:rsidRDefault="00740296" w:rsidP="001E2E02">
      <w:pPr>
        <w:pStyle w:val="21"/>
        <w:widowControl w:val="0"/>
        <w:numPr>
          <w:ilvl w:val="5"/>
          <w:numId w:val="2"/>
        </w:numPr>
        <w:shd w:val="clear" w:color="auto" w:fill="auto"/>
        <w:tabs>
          <w:tab w:val="left" w:pos="101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w:t>
      </w:r>
      <w:r w:rsidR="00A0280E" w:rsidRPr="006053CE">
        <w:rPr>
          <w:rFonts w:ascii="Arial" w:hAnsi="Arial" w:cs="Arial"/>
          <w:color w:val="auto"/>
          <w:sz w:val="24"/>
          <w:szCs w:val="24"/>
        </w:rPr>
        <w:t>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E2E02" w:rsidRPr="006053CE" w:rsidRDefault="00A0280E" w:rsidP="001E2E02">
      <w:pPr>
        <w:pStyle w:val="21"/>
        <w:widowControl w:val="0"/>
        <w:numPr>
          <w:ilvl w:val="6"/>
          <w:numId w:val="2"/>
        </w:numPr>
        <w:shd w:val="clear" w:color="auto" w:fill="auto"/>
        <w:tabs>
          <w:tab w:val="left" w:pos="52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928DE" w:rsidRPr="006053CE" w:rsidRDefault="00A0280E" w:rsidP="001E2E02">
      <w:pPr>
        <w:pStyle w:val="21"/>
        <w:widowControl w:val="0"/>
        <w:numPr>
          <w:ilvl w:val="6"/>
          <w:numId w:val="2"/>
        </w:numPr>
        <w:shd w:val="clear" w:color="auto" w:fill="auto"/>
        <w:tabs>
          <w:tab w:val="left" w:pos="52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w:t>
      </w:r>
      <w:r w:rsidR="006C472B" w:rsidRPr="006053CE">
        <w:rPr>
          <w:rFonts w:ascii="Arial" w:hAnsi="Arial" w:cs="Arial"/>
          <w:color w:val="auto"/>
          <w:sz w:val="24"/>
          <w:szCs w:val="24"/>
        </w:rPr>
        <w:t>винения, за исключениемпредусмотренных</w:t>
      </w:r>
      <w:r w:rsidRPr="006053CE">
        <w:rPr>
          <w:rFonts w:ascii="Arial" w:hAnsi="Arial" w:cs="Arial"/>
          <w:color w:val="auto"/>
          <w:sz w:val="24"/>
          <w:szCs w:val="24"/>
        </w:rPr>
        <w:t xml:space="preserve">уголовно-процессуальным законодательством Российской Федерации случаев, если допускается ознакомление </w:t>
      </w:r>
      <w:r w:rsidRPr="006053CE">
        <w:rPr>
          <w:rFonts w:ascii="Arial" w:hAnsi="Arial" w:cs="Arial"/>
          <w:color w:val="auto"/>
          <w:sz w:val="24"/>
          <w:szCs w:val="24"/>
        </w:rPr>
        <w:lastRenderedPageBreak/>
        <w:t>подозреваемого или обвиняемого с такими персональными данными;</w:t>
      </w:r>
    </w:p>
    <w:p w:rsidR="00E928DE" w:rsidRPr="006053CE" w:rsidRDefault="00A0280E" w:rsidP="001E2E02">
      <w:pPr>
        <w:pStyle w:val="21"/>
        <w:widowControl w:val="0"/>
        <w:numPr>
          <w:ilvl w:val="6"/>
          <w:numId w:val="2"/>
        </w:numPr>
        <w:shd w:val="clear" w:color="auto" w:fill="auto"/>
        <w:tabs>
          <w:tab w:val="left" w:pos="486"/>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928DE" w:rsidRPr="006053CE" w:rsidRDefault="00A0280E" w:rsidP="001E2E02">
      <w:pPr>
        <w:pStyle w:val="21"/>
        <w:widowControl w:val="0"/>
        <w:numPr>
          <w:ilvl w:val="6"/>
          <w:numId w:val="2"/>
        </w:numPr>
        <w:shd w:val="clear" w:color="auto" w:fill="auto"/>
        <w:tabs>
          <w:tab w:val="left" w:pos="433"/>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доступ субъекта персональных данных к его персональным данным нарушает права и законные интересы третьих лиц;</w:t>
      </w:r>
    </w:p>
    <w:p w:rsidR="00E928DE" w:rsidRPr="006053CE" w:rsidRDefault="00A0280E" w:rsidP="001E2E02">
      <w:pPr>
        <w:pStyle w:val="21"/>
        <w:widowControl w:val="0"/>
        <w:numPr>
          <w:ilvl w:val="6"/>
          <w:numId w:val="2"/>
        </w:numPr>
        <w:shd w:val="clear" w:color="auto" w:fill="auto"/>
        <w:tabs>
          <w:tab w:val="left" w:pos="63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928DE" w:rsidRPr="006053CE" w:rsidRDefault="00A0280E" w:rsidP="001E2E02">
      <w:pPr>
        <w:pStyle w:val="21"/>
        <w:widowControl w:val="0"/>
        <w:numPr>
          <w:ilvl w:val="5"/>
          <w:numId w:val="2"/>
        </w:numPr>
        <w:shd w:val="clear" w:color="auto" w:fill="auto"/>
        <w:tabs>
          <w:tab w:val="left" w:pos="124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A2A06" w:rsidRPr="006053CE" w:rsidRDefault="00AA2A06" w:rsidP="001E2E02">
      <w:pPr>
        <w:pStyle w:val="21"/>
        <w:widowControl w:val="0"/>
        <w:numPr>
          <w:ilvl w:val="6"/>
          <w:numId w:val="2"/>
        </w:numPr>
        <w:shd w:val="clear" w:color="auto" w:fill="auto"/>
        <w:tabs>
          <w:tab w:val="left" w:pos="404"/>
        </w:tabs>
        <w:suppressAutoHyphens/>
        <w:spacing w:before="0" w:line="240" w:lineRule="auto"/>
        <w:ind w:firstLine="567"/>
        <w:jc w:val="both"/>
        <w:rPr>
          <w:rFonts w:ascii="Arial" w:hAnsi="Arial" w:cs="Arial"/>
          <w:color w:val="auto"/>
          <w:sz w:val="24"/>
          <w:szCs w:val="24"/>
          <w:highlight w:val="yellow"/>
        </w:rPr>
      </w:pPr>
      <w:r w:rsidRPr="006053CE">
        <w:rPr>
          <w:rFonts w:ascii="Arial" w:hAnsi="Arial" w:cs="Arial"/>
          <w:color w:val="auto"/>
          <w:sz w:val="24"/>
          <w:szCs w:val="24"/>
          <w:highlight w:val="yellow"/>
        </w:rPr>
        <w:t xml:space="preserve">Сведения, указанные в </w:t>
      </w:r>
      <w:r w:rsidR="00905959" w:rsidRPr="006053CE">
        <w:rPr>
          <w:rFonts w:ascii="Arial" w:hAnsi="Arial" w:cs="Arial"/>
          <w:color w:val="auto"/>
          <w:sz w:val="24"/>
          <w:szCs w:val="24"/>
          <w:highlight w:val="yellow"/>
        </w:rPr>
        <w:t>пункте</w:t>
      </w:r>
      <w:r w:rsidRPr="006053CE">
        <w:rPr>
          <w:rFonts w:ascii="Arial" w:hAnsi="Arial" w:cs="Arial"/>
          <w:color w:val="auto"/>
          <w:sz w:val="24"/>
          <w:szCs w:val="24"/>
          <w:highlight w:val="yellow"/>
        </w:rPr>
        <w:t xml:space="preserve"> 7 </w:t>
      </w:r>
      <w:r w:rsidR="00105457" w:rsidRPr="006053CE">
        <w:rPr>
          <w:rFonts w:ascii="Arial" w:hAnsi="Arial" w:cs="Arial"/>
          <w:color w:val="auto"/>
          <w:sz w:val="24"/>
          <w:szCs w:val="24"/>
          <w:highlight w:val="yellow"/>
        </w:rPr>
        <w:t>н</w:t>
      </w:r>
      <w:r w:rsidRPr="006053CE">
        <w:rPr>
          <w:rFonts w:ascii="Arial" w:hAnsi="Arial" w:cs="Arial"/>
          <w:color w:val="auto"/>
          <w:sz w:val="24"/>
          <w:szCs w:val="24"/>
          <w:highlight w:val="yellow"/>
        </w:rPr>
        <w:t>а</w:t>
      </w:r>
      <w:r w:rsidR="00105457" w:rsidRPr="006053CE">
        <w:rPr>
          <w:rFonts w:ascii="Arial" w:hAnsi="Arial" w:cs="Arial"/>
          <w:color w:val="auto"/>
          <w:sz w:val="24"/>
          <w:szCs w:val="24"/>
          <w:highlight w:val="yellow"/>
        </w:rPr>
        <w:t>с</w:t>
      </w:r>
      <w:r w:rsidRPr="006053CE">
        <w:rPr>
          <w:rFonts w:ascii="Arial" w:hAnsi="Arial" w:cs="Arial"/>
          <w:color w:val="auto"/>
          <w:sz w:val="24"/>
          <w:szCs w:val="24"/>
          <w:highlight w:val="yellow"/>
        </w:rPr>
        <w:t>тоящ</w:t>
      </w:r>
      <w:r w:rsidR="00105457" w:rsidRPr="006053CE">
        <w:rPr>
          <w:rFonts w:ascii="Arial" w:hAnsi="Arial" w:cs="Arial"/>
          <w:color w:val="auto"/>
          <w:sz w:val="24"/>
          <w:szCs w:val="24"/>
          <w:highlight w:val="yellow"/>
        </w:rPr>
        <w:t>их Правил</w:t>
      </w:r>
      <w:r w:rsidRPr="006053CE">
        <w:rPr>
          <w:rFonts w:ascii="Arial" w:hAnsi="Arial" w:cs="Arial"/>
          <w:color w:val="auto"/>
          <w:sz w:val="24"/>
          <w:szCs w:val="24"/>
          <w:highlight w:val="yellow"/>
        </w:rPr>
        <w:t xml:space="preserve">, предоставляются субъекту персональных данных или его представителю оператором в течение </w:t>
      </w:r>
      <w:r w:rsidR="00C74444" w:rsidRPr="006053CE">
        <w:rPr>
          <w:rFonts w:ascii="Arial" w:hAnsi="Arial" w:cs="Arial"/>
          <w:color w:val="auto"/>
          <w:sz w:val="24"/>
          <w:szCs w:val="24"/>
          <w:highlight w:val="yellow"/>
        </w:rPr>
        <w:t>10 (</w:t>
      </w:r>
      <w:r w:rsidRPr="006053CE">
        <w:rPr>
          <w:rFonts w:ascii="Arial" w:hAnsi="Arial" w:cs="Arial"/>
          <w:color w:val="auto"/>
          <w:sz w:val="24"/>
          <w:szCs w:val="24"/>
          <w:highlight w:val="yellow"/>
        </w:rPr>
        <w:t>десяти</w:t>
      </w:r>
      <w:r w:rsidR="00C74444" w:rsidRPr="006053CE">
        <w:rPr>
          <w:rFonts w:ascii="Arial" w:hAnsi="Arial" w:cs="Arial"/>
          <w:color w:val="auto"/>
          <w:sz w:val="24"/>
          <w:szCs w:val="24"/>
          <w:highlight w:val="yellow"/>
        </w:rPr>
        <w:t>)</w:t>
      </w:r>
      <w:r w:rsidRPr="006053CE">
        <w:rPr>
          <w:rFonts w:ascii="Arial" w:hAnsi="Arial" w:cs="Arial"/>
          <w:color w:val="auto"/>
          <w:sz w:val="24"/>
          <w:szCs w:val="24"/>
          <w:highlight w:val="yellow"/>
        </w:rPr>
        <w:t xml:space="preserve">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w:t>
      </w:r>
      <w:r w:rsidR="00AC4299" w:rsidRPr="006053CE">
        <w:rPr>
          <w:rFonts w:ascii="Arial" w:hAnsi="Arial" w:cs="Arial"/>
          <w:color w:val="auto"/>
          <w:sz w:val="24"/>
          <w:szCs w:val="24"/>
          <w:highlight w:val="yellow"/>
        </w:rPr>
        <w:t xml:space="preserve"> 5(</w:t>
      </w:r>
      <w:r w:rsidRPr="006053CE">
        <w:rPr>
          <w:rFonts w:ascii="Arial" w:hAnsi="Arial" w:cs="Arial"/>
          <w:color w:val="auto"/>
          <w:sz w:val="24"/>
          <w:szCs w:val="24"/>
          <w:highlight w:val="yellow"/>
        </w:rPr>
        <w:t>пять</w:t>
      </w:r>
      <w:r w:rsidR="00AC4299" w:rsidRPr="006053CE">
        <w:rPr>
          <w:rFonts w:ascii="Arial" w:hAnsi="Arial" w:cs="Arial"/>
          <w:color w:val="auto"/>
          <w:sz w:val="24"/>
          <w:szCs w:val="24"/>
          <w:highlight w:val="yellow"/>
        </w:rPr>
        <w:t>)</w:t>
      </w:r>
      <w:r w:rsidRPr="006053CE">
        <w:rPr>
          <w:rFonts w:ascii="Arial" w:hAnsi="Arial" w:cs="Arial"/>
          <w:color w:val="auto"/>
          <w:sz w:val="24"/>
          <w:szCs w:val="24"/>
          <w:highlight w:val="yellow"/>
        </w:rPr>
        <w:t xml:space="preserve">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00A045D0" w:rsidRPr="006053CE">
        <w:rPr>
          <w:rFonts w:ascii="Arial" w:hAnsi="Arial" w:cs="Arial"/>
          <w:color w:val="auto"/>
          <w:sz w:val="24"/>
          <w:szCs w:val="24"/>
          <w:highlight w:val="yellow"/>
        </w:rPr>
        <w:t xml:space="preserve"> Оператор предоставляет сведения, указанные в </w:t>
      </w:r>
      <w:r w:rsidR="00905959" w:rsidRPr="006053CE">
        <w:rPr>
          <w:rFonts w:ascii="Arial" w:hAnsi="Arial" w:cs="Arial"/>
          <w:color w:val="auto"/>
          <w:sz w:val="24"/>
          <w:szCs w:val="24"/>
          <w:highlight w:val="yellow"/>
        </w:rPr>
        <w:t>пункте</w:t>
      </w:r>
      <w:r w:rsidR="00A045D0" w:rsidRPr="006053CE">
        <w:rPr>
          <w:rFonts w:ascii="Arial" w:hAnsi="Arial" w:cs="Arial"/>
          <w:color w:val="auto"/>
          <w:sz w:val="24"/>
          <w:szCs w:val="24"/>
          <w:highlight w:val="yellow"/>
        </w:rPr>
        <w:t xml:space="preserve"> 7 настоящ</w:t>
      </w:r>
      <w:r w:rsidR="00AD4653" w:rsidRPr="006053CE">
        <w:rPr>
          <w:rFonts w:ascii="Arial" w:hAnsi="Arial" w:cs="Arial"/>
          <w:color w:val="auto"/>
          <w:sz w:val="24"/>
          <w:szCs w:val="24"/>
          <w:highlight w:val="yellow"/>
        </w:rPr>
        <w:t>их Правил</w:t>
      </w:r>
      <w:r w:rsidR="00A045D0" w:rsidRPr="006053CE">
        <w:rPr>
          <w:rFonts w:ascii="Arial" w:hAnsi="Arial" w:cs="Arial"/>
          <w:color w:val="auto"/>
          <w:sz w:val="24"/>
          <w:szCs w:val="24"/>
          <w:highlight w:val="yellow"/>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E928DE" w:rsidRPr="006053CE" w:rsidRDefault="00A0280E" w:rsidP="001E2E02">
      <w:pPr>
        <w:pStyle w:val="21"/>
        <w:widowControl w:val="0"/>
        <w:numPr>
          <w:ilvl w:val="6"/>
          <w:numId w:val="2"/>
        </w:numPr>
        <w:shd w:val="clear" w:color="auto" w:fill="auto"/>
        <w:tabs>
          <w:tab w:val="left" w:pos="356"/>
        </w:tabs>
        <w:suppressAutoHyphens/>
        <w:spacing w:before="0" w:line="240" w:lineRule="auto"/>
        <w:ind w:firstLine="567"/>
        <w:jc w:val="both"/>
        <w:rPr>
          <w:rFonts w:ascii="Arial" w:hAnsi="Arial" w:cs="Arial"/>
          <w:color w:val="auto"/>
          <w:sz w:val="24"/>
          <w:szCs w:val="24"/>
          <w:highlight w:val="yellow"/>
        </w:rPr>
      </w:pPr>
      <w:r w:rsidRPr="006053CE">
        <w:rPr>
          <w:rFonts w:ascii="Arial" w:hAnsi="Arial" w:cs="Arial"/>
          <w:color w:val="auto"/>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 для такого отказа, в срок, не превышающий </w:t>
      </w:r>
      <w:r w:rsidR="00F67E22" w:rsidRPr="006053CE">
        <w:rPr>
          <w:rFonts w:ascii="Arial" w:hAnsi="Arial" w:cs="Arial"/>
          <w:color w:val="auto"/>
          <w:sz w:val="24"/>
          <w:szCs w:val="24"/>
          <w:highlight w:val="yellow"/>
        </w:rPr>
        <w:t>1</w:t>
      </w:r>
      <w:r w:rsidRPr="006053CE">
        <w:rPr>
          <w:rFonts w:ascii="Arial" w:hAnsi="Arial" w:cs="Arial"/>
          <w:color w:val="auto"/>
          <w:sz w:val="24"/>
          <w:szCs w:val="24"/>
          <w:highlight w:val="yellow"/>
        </w:rPr>
        <w:t>0 (</w:t>
      </w:r>
      <w:r w:rsidR="00F67E22" w:rsidRPr="006053CE">
        <w:rPr>
          <w:rFonts w:ascii="Arial" w:hAnsi="Arial" w:cs="Arial"/>
          <w:color w:val="auto"/>
          <w:sz w:val="24"/>
          <w:szCs w:val="24"/>
          <w:highlight w:val="yellow"/>
        </w:rPr>
        <w:t>десяти</w:t>
      </w:r>
      <w:r w:rsidRPr="006053CE">
        <w:rPr>
          <w:rFonts w:ascii="Arial" w:hAnsi="Arial" w:cs="Arial"/>
          <w:color w:val="auto"/>
          <w:sz w:val="24"/>
          <w:szCs w:val="24"/>
          <w:highlight w:val="yellow"/>
        </w:rPr>
        <w:t xml:space="preserve">) </w:t>
      </w:r>
      <w:r w:rsidR="00F67E22" w:rsidRPr="006053CE">
        <w:rPr>
          <w:rFonts w:ascii="Arial" w:hAnsi="Arial" w:cs="Arial"/>
          <w:color w:val="auto"/>
          <w:sz w:val="24"/>
          <w:szCs w:val="24"/>
          <w:highlight w:val="yellow"/>
        </w:rPr>
        <w:t xml:space="preserve">рабочих </w:t>
      </w:r>
      <w:r w:rsidRPr="006053CE">
        <w:rPr>
          <w:rFonts w:ascii="Arial" w:hAnsi="Arial" w:cs="Arial"/>
          <w:color w:val="auto"/>
          <w:sz w:val="24"/>
          <w:szCs w:val="24"/>
          <w:highlight w:val="yellow"/>
        </w:rPr>
        <w:t>дней</w:t>
      </w:r>
      <w:r w:rsidRPr="006053CE">
        <w:rPr>
          <w:rFonts w:ascii="Arial" w:hAnsi="Arial" w:cs="Arial"/>
          <w:color w:val="auto"/>
          <w:sz w:val="24"/>
          <w:szCs w:val="24"/>
        </w:rPr>
        <w:t xml:space="preserve">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sidR="00F67E22" w:rsidRPr="006053CE">
        <w:rPr>
          <w:rFonts w:ascii="Arial" w:hAnsi="Arial" w:cs="Arial"/>
          <w:color w:val="auto"/>
          <w:sz w:val="24"/>
          <w:szCs w:val="24"/>
          <w:highlight w:val="yellow"/>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928DE" w:rsidRPr="006053CE" w:rsidRDefault="00A0280E" w:rsidP="001E2E02">
      <w:pPr>
        <w:pStyle w:val="21"/>
        <w:widowControl w:val="0"/>
        <w:numPr>
          <w:ilvl w:val="5"/>
          <w:numId w:val="2"/>
        </w:numPr>
        <w:shd w:val="clear" w:color="auto" w:fill="auto"/>
        <w:tabs>
          <w:tab w:val="left" w:pos="1503"/>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r w:rsidR="004C4597" w:rsidRPr="006053CE">
        <w:rPr>
          <w:rFonts w:ascii="Arial" w:hAnsi="Arial" w:cs="Arial"/>
          <w:color w:val="auto"/>
          <w:sz w:val="24"/>
          <w:szCs w:val="24"/>
        </w:rPr>
        <w:t>. В</w:t>
      </w:r>
      <w:r w:rsidRPr="006053CE">
        <w:rPr>
          <w:rFonts w:ascii="Arial" w:hAnsi="Arial" w:cs="Arial"/>
          <w:color w:val="auto"/>
          <w:sz w:val="24"/>
          <w:szCs w:val="24"/>
        </w:rPr>
        <w:t xml:space="preserve">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w:t>
      </w:r>
      <w:r w:rsidRPr="006053CE">
        <w:rPr>
          <w:rFonts w:ascii="Arial" w:hAnsi="Arial" w:cs="Arial"/>
          <w:color w:val="auto"/>
          <w:sz w:val="24"/>
          <w:szCs w:val="24"/>
        </w:rPr>
        <w:lastRenderedPageBreak/>
        <w:t>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C472B" w:rsidRPr="006053CE" w:rsidRDefault="00A748E7" w:rsidP="001E2E02">
      <w:pPr>
        <w:pStyle w:val="21"/>
        <w:widowControl w:val="0"/>
        <w:shd w:val="clear" w:color="auto" w:fill="auto"/>
        <w:tabs>
          <w:tab w:val="left" w:pos="1153"/>
        </w:tabs>
        <w:suppressAutoHyphens/>
        <w:spacing w:before="0" w:line="240" w:lineRule="auto"/>
        <w:ind w:firstLine="0"/>
        <w:jc w:val="both"/>
        <w:rPr>
          <w:rFonts w:ascii="Arial" w:hAnsi="Arial" w:cs="Arial"/>
          <w:b/>
          <w:color w:val="auto"/>
          <w:sz w:val="24"/>
          <w:szCs w:val="24"/>
        </w:rPr>
      </w:pPr>
      <w:r w:rsidRPr="006053CE">
        <w:rPr>
          <w:rFonts w:ascii="Arial" w:hAnsi="Arial" w:cs="Arial"/>
          <w:color w:val="auto"/>
          <w:sz w:val="24"/>
          <w:szCs w:val="24"/>
        </w:rPr>
        <w:t xml:space="preserve">         11. </w:t>
      </w:r>
      <w:r w:rsidR="00A0280E" w:rsidRPr="006053CE">
        <w:rPr>
          <w:rFonts w:ascii="Arial" w:hAnsi="Arial" w:cs="Arial"/>
          <w:color w:val="auto"/>
          <w:sz w:val="24"/>
          <w:szCs w:val="24"/>
        </w:rPr>
        <w:t xml:space="preserve">Оператор обязан сообщить в уполномоченный орган по защите прав субъектов персональных данных по запросу этого органа необходимую информацию </w:t>
      </w:r>
      <w:r w:rsidR="00A0280E" w:rsidRPr="006053CE">
        <w:rPr>
          <w:rFonts w:ascii="Arial" w:hAnsi="Arial" w:cs="Arial"/>
          <w:color w:val="auto"/>
          <w:sz w:val="24"/>
          <w:szCs w:val="24"/>
          <w:highlight w:val="yellow"/>
        </w:rPr>
        <w:t xml:space="preserve">в течение </w:t>
      </w:r>
      <w:r w:rsidR="00077CFB" w:rsidRPr="006053CE">
        <w:rPr>
          <w:rFonts w:ascii="Arial" w:hAnsi="Arial" w:cs="Arial"/>
          <w:color w:val="auto"/>
          <w:sz w:val="24"/>
          <w:szCs w:val="24"/>
          <w:highlight w:val="yellow"/>
        </w:rPr>
        <w:t>1</w:t>
      </w:r>
      <w:r w:rsidR="00A0280E" w:rsidRPr="006053CE">
        <w:rPr>
          <w:rFonts w:ascii="Arial" w:hAnsi="Arial" w:cs="Arial"/>
          <w:color w:val="auto"/>
          <w:sz w:val="24"/>
          <w:szCs w:val="24"/>
          <w:highlight w:val="yellow"/>
        </w:rPr>
        <w:t>0 (</w:t>
      </w:r>
      <w:r w:rsidR="00077CFB" w:rsidRPr="006053CE">
        <w:rPr>
          <w:rFonts w:ascii="Arial" w:hAnsi="Arial" w:cs="Arial"/>
          <w:color w:val="auto"/>
          <w:sz w:val="24"/>
          <w:szCs w:val="24"/>
          <w:highlight w:val="yellow"/>
        </w:rPr>
        <w:t>десяти</w:t>
      </w:r>
      <w:r w:rsidR="00A0280E" w:rsidRPr="006053CE">
        <w:rPr>
          <w:rFonts w:ascii="Arial" w:hAnsi="Arial" w:cs="Arial"/>
          <w:color w:val="auto"/>
          <w:sz w:val="24"/>
          <w:szCs w:val="24"/>
          <w:highlight w:val="yellow"/>
        </w:rPr>
        <w:t xml:space="preserve">) </w:t>
      </w:r>
      <w:r w:rsidR="00077CFB" w:rsidRPr="006053CE">
        <w:rPr>
          <w:rFonts w:ascii="Arial" w:hAnsi="Arial" w:cs="Arial"/>
          <w:color w:val="auto"/>
          <w:sz w:val="24"/>
          <w:szCs w:val="24"/>
          <w:highlight w:val="yellow"/>
        </w:rPr>
        <w:t xml:space="preserve">рабочих </w:t>
      </w:r>
      <w:r w:rsidR="00A0280E" w:rsidRPr="006053CE">
        <w:rPr>
          <w:rFonts w:ascii="Arial" w:hAnsi="Arial" w:cs="Arial"/>
          <w:color w:val="auto"/>
          <w:sz w:val="24"/>
          <w:szCs w:val="24"/>
          <w:highlight w:val="yellow"/>
        </w:rPr>
        <w:t>дней</w:t>
      </w:r>
      <w:r w:rsidR="00A0280E" w:rsidRPr="006053CE">
        <w:rPr>
          <w:rFonts w:ascii="Arial" w:hAnsi="Arial" w:cs="Arial"/>
          <w:color w:val="auto"/>
          <w:sz w:val="24"/>
          <w:szCs w:val="24"/>
        </w:rPr>
        <w:t xml:space="preserve"> с даты получения такого запроса.</w:t>
      </w:r>
      <w:r w:rsidR="00BC5CB2" w:rsidRPr="006053CE">
        <w:rPr>
          <w:rFonts w:ascii="Arial" w:hAnsi="Arial" w:cs="Arial"/>
          <w:color w:val="22272F"/>
          <w:sz w:val="24"/>
          <w:szCs w:val="24"/>
          <w:highlight w:val="yellow"/>
          <w:shd w:val="clear" w:color="auto" w:fill="FFFFFF"/>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1E2E02" w:rsidRPr="006053CE" w:rsidRDefault="001E2E02"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p>
    <w:p w:rsidR="001E6395" w:rsidRPr="006053CE" w:rsidRDefault="001E6395" w:rsidP="00F87B22">
      <w:pPr>
        <w:pStyle w:val="21"/>
        <w:widowControl w:val="0"/>
        <w:shd w:val="clear" w:color="auto" w:fill="auto"/>
        <w:suppressAutoHyphens/>
        <w:spacing w:before="0" w:line="240" w:lineRule="auto"/>
        <w:ind w:firstLine="0"/>
        <w:jc w:val="right"/>
        <w:rPr>
          <w:rFonts w:ascii="Arial" w:hAnsi="Arial" w:cs="Arial"/>
          <w:b/>
          <w:color w:val="auto"/>
          <w:sz w:val="24"/>
          <w:szCs w:val="24"/>
        </w:rPr>
      </w:pPr>
      <w:r w:rsidRPr="006053CE">
        <w:rPr>
          <w:rFonts w:ascii="Arial" w:hAnsi="Arial" w:cs="Arial"/>
          <w:b/>
          <w:color w:val="auto"/>
          <w:sz w:val="24"/>
          <w:szCs w:val="24"/>
        </w:rPr>
        <w:tab/>
      </w:r>
      <w:r w:rsidRPr="006053CE">
        <w:rPr>
          <w:rFonts w:ascii="Arial" w:hAnsi="Arial" w:cs="Arial"/>
          <w:b/>
          <w:color w:val="auto"/>
          <w:sz w:val="24"/>
          <w:szCs w:val="24"/>
        </w:rPr>
        <w:tab/>
      </w:r>
      <w:r w:rsidRPr="006053CE">
        <w:rPr>
          <w:rFonts w:ascii="Arial" w:hAnsi="Arial" w:cs="Arial"/>
          <w:b/>
          <w:color w:val="auto"/>
          <w:sz w:val="24"/>
          <w:szCs w:val="24"/>
        </w:rPr>
        <w:tab/>
      </w:r>
      <w:r w:rsidRPr="006053CE">
        <w:rPr>
          <w:rFonts w:ascii="Arial" w:hAnsi="Arial" w:cs="Arial"/>
          <w:b/>
          <w:color w:val="auto"/>
          <w:sz w:val="24"/>
          <w:szCs w:val="24"/>
        </w:rPr>
        <w:tab/>
      </w:r>
      <w:r w:rsidRPr="006053CE">
        <w:rPr>
          <w:rFonts w:ascii="Arial" w:hAnsi="Arial" w:cs="Arial"/>
          <w:b/>
          <w:color w:val="auto"/>
          <w:sz w:val="24"/>
          <w:szCs w:val="24"/>
        </w:rPr>
        <w:tab/>
      </w:r>
      <w:r w:rsidRPr="006053CE">
        <w:rPr>
          <w:rFonts w:ascii="Arial" w:hAnsi="Arial" w:cs="Arial"/>
          <w:b/>
          <w:color w:val="auto"/>
          <w:sz w:val="24"/>
          <w:szCs w:val="24"/>
        </w:rPr>
        <w:tab/>
        <w:t xml:space="preserve">                                                         Приложение №3</w:t>
      </w:r>
    </w:p>
    <w:p w:rsidR="001E6395" w:rsidRPr="006053CE" w:rsidRDefault="001E6395"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p>
    <w:p w:rsidR="001E6395" w:rsidRPr="006053CE" w:rsidRDefault="001E6395"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p>
    <w:p w:rsidR="00E928DE" w:rsidRPr="006053CE" w:rsidRDefault="00A0280E"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Правила</w:t>
      </w:r>
    </w:p>
    <w:p w:rsidR="00E928DE" w:rsidRPr="006053CE" w:rsidRDefault="00A0280E"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 xml:space="preserve">осуществления внутреннего контроля соответствия обработки персональныхданных требованиям к защите персональных данных, установленным Федеральным законом </w:t>
      </w:r>
      <w:r w:rsidR="001C283C" w:rsidRPr="006053CE">
        <w:rPr>
          <w:rFonts w:ascii="Arial" w:hAnsi="Arial" w:cs="Arial"/>
          <w:b/>
          <w:color w:val="auto"/>
          <w:sz w:val="24"/>
          <w:szCs w:val="24"/>
        </w:rPr>
        <w:t>«</w:t>
      </w:r>
      <w:r w:rsidRPr="006053CE">
        <w:rPr>
          <w:rFonts w:ascii="Arial" w:hAnsi="Arial" w:cs="Arial"/>
          <w:b/>
          <w:color w:val="auto"/>
          <w:sz w:val="24"/>
          <w:szCs w:val="24"/>
        </w:rPr>
        <w:t>О персональных данных</w:t>
      </w:r>
      <w:r w:rsidR="001C283C" w:rsidRPr="006053CE">
        <w:rPr>
          <w:rFonts w:ascii="Arial" w:hAnsi="Arial" w:cs="Arial"/>
          <w:b/>
          <w:color w:val="auto"/>
          <w:sz w:val="24"/>
          <w:szCs w:val="24"/>
        </w:rPr>
        <w:t>»</w:t>
      </w:r>
      <w:r w:rsidRPr="006053CE">
        <w:rPr>
          <w:rFonts w:ascii="Arial" w:hAnsi="Arial" w:cs="Arial"/>
          <w:b/>
          <w:color w:val="auto"/>
          <w:sz w:val="24"/>
          <w:szCs w:val="24"/>
        </w:rPr>
        <w:t>, принятыми в соответствии с ним нормативными правовыми актами и локальными актами оператора</w:t>
      </w:r>
    </w:p>
    <w:p w:rsidR="006C472B" w:rsidRPr="006053CE" w:rsidRDefault="006C472B"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Проверки осуществляются должностным лицом, ответственным за организацию обработки персональных данных.</w:t>
      </w:r>
    </w:p>
    <w:p w:rsidR="00E928DE" w:rsidRPr="006053CE" w:rsidRDefault="00A0280E" w:rsidP="001E2E02">
      <w:pPr>
        <w:pStyle w:val="21"/>
        <w:widowControl w:val="0"/>
        <w:shd w:val="clear" w:color="auto" w:fill="auto"/>
        <w:tabs>
          <w:tab w:val="left" w:pos="8472"/>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Проверки соот</w:t>
      </w:r>
      <w:r w:rsidR="006C472B" w:rsidRPr="006053CE">
        <w:rPr>
          <w:rFonts w:ascii="Arial" w:hAnsi="Arial" w:cs="Arial"/>
          <w:color w:val="auto"/>
          <w:sz w:val="24"/>
          <w:szCs w:val="24"/>
        </w:rPr>
        <w:t>ветствия обработки персональных</w:t>
      </w:r>
      <w:r w:rsidRPr="006053CE">
        <w:rPr>
          <w:rFonts w:ascii="Arial" w:hAnsi="Arial" w:cs="Arial"/>
          <w:color w:val="auto"/>
          <w:sz w:val="24"/>
          <w:szCs w:val="24"/>
        </w:rPr>
        <w:t>данныхустановленным требованиям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w:t>
      </w:r>
      <w:r w:rsidRPr="006053CE">
        <w:rPr>
          <w:rFonts w:ascii="Arial" w:hAnsi="Arial" w:cs="Arial"/>
          <w:color w:val="auto"/>
          <w:sz w:val="24"/>
          <w:szCs w:val="24"/>
        </w:rPr>
        <w:lastRenderedPageBreak/>
        <w:t>исполнение которых обеспечивает установленные уровни защищенности персональных данных;</w:t>
      </w:r>
    </w:p>
    <w:p w:rsidR="006C472B"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порядок и условия применения средств защиты информации</w:t>
      </w:r>
      <w:r w:rsidR="006C472B" w:rsidRPr="006053CE">
        <w:rPr>
          <w:rFonts w:ascii="Arial" w:hAnsi="Arial" w:cs="Arial"/>
          <w:color w:val="auto"/>
          <w:sz w:val="24"/>
          <w:szCs w:val="24"/>
        </w:rPr>
        <w:t>;</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состояние учета машинных носителей персональных данных; соблюдение правил доступа к персональным данным; наличие (отсутствие) фактов несанкционированного доступа к персональным данным и принятие необходимых мер;</w:t>
      </w:r>
    </w:p>
    <w:p w:rsidR="00E928DE" w:rsidRPr="006053CE" w:rsidRDefault="00A0280E" w:rsidP="001E2E02">
      <w:pPr>
        <w:pStyle w:val="21"/>
        <w:widowControl w:val="0"/>
        <w:shd w:val="clear" w:color="auto" w:fill="auto"/>
        <w:tabs>
          <w:tab w:val="left" w:pos="8395"/>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мероприятия</w:t>
      </w:r>
      <w:r w:rsidR="006C472B" w:rsidRPr="006053CE">
        <w:rPr>
          <w:rFonts w:ascii="Arial" w:hAnsi="Arial" w:cs="Arial"/>
          <w:color w:val="auto"/>
          <w:sz w:val="24"/>
          <w:szCs w:val="24"/>
        </w:rPr>
        <w:t xml:space="preserve"> по восстановлению персональных</w:t>
      </w:r>
      <w:r w:rsidRPr="006053CE">
        <w:rPr>
          <w:rFonts w:ascii="Arial" w:hAnsi="Arial" w:cs="Arial"/>
          <w:color w:val="auto"/>
          <w:sz w:val="24"/>
          <w:szCs w:val="24"/>
        </w:rPr>
        <w:t>данных,модифицированных или уничтоженных вследствие несанкционированного доступа к ним;</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осуществление мероприятий по обеспечению целостности персональных данных.</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Должностное лицо, ответственное за организацию обработки персональных данных в Администрации имеет право:</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запрашивать у сотрудников Администрации информацию, необходимую для реализации полномочий;</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В отношении персональных данных, ставших известными должностному лицу, ответственному за организацию обработки персональных данных в Администрации в ходе проведения мероприятий внутреннего контроля, должна обеспечиваться конфиденциальность персональных данных.</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ответственный за организацию обработки персональных данных в форме письменного заключения.</w:t>
      </w:r>
    </w:p>
    <w:p w:rsidR="00F87B22" w:rsidRDefault="00A0280E" w:rsidP="00F87B2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Глава администрации, назначивший внеплановую проверку, обязан контролировать своевременность и правильность её проведения.</w:t>
      </w:r>
    </w:p>
    <w:p w:rsidR="00F87B22" w:rsidRDefault="00F87B22" w:rsidP="00F87B22">
      <w:pPr>
        <w:pStyle w:val="21"/>
        <w:widowControl w:val="0"/>
        <w:shd w:val="clear" w:color="auto" w:fill="auto"/>
        <w:suppressAutoHyphens/>
        <w:spacing w:before="0" w:line="240" w:lineRule="auto"/>
        <w:ind w:firstLine="567"/>
        <w:jc w:val="both"/>
        <w:rPr>
          <w:rFonts w:ascii="Arial" w:hAnsi="Arial" w:cs="Arial"/>
          <w:color w:val="auto"/>
          <w:sz w:val="24"/>
          <w:szCs w:val="24"/>
        </w:rPr>
      </w:pPr>
    </w:p>
    <w:p w:rsidR="00F87B22" w:rsidRDefault="00F87B22" w:rsidP="00F87B22">
      <w:pPr>
        <w:pStyle w:val="21"/>
        <w:widowControl w:val="0"/>
        <w:shd w:val="clear" w:color="auto" w:fill="auto"/>
        <w:suppressAutoHyphens/>
        <w:spacing w:before="0" w:line="240" w:lineRule="auto"/>
        <w:ind w:firstLine="567"/>
        <w:jc w:val="both"/>
        <w:rPr>
          <w:rFonts w:ascii="Arial" w:hAnsi="Arial" w:cs="Arial"/>
          <w:color w:val="auto"/>
          <w:sz w:val="24"/>
          <w:szCs w:val="24"/>
        </w:rPr>
      </w:pPr>
    </w:p>
    <w:p w:rsidR="00F87B22" w:rsidRDefault="00F87B22" w:rsidP="00F87B22">
      <w:pPr>
        <w:pStyle w:val="21"/>
        <w:widowControl w:val="0"/>
        <w:shd w:val="clear" w:color="auto" w:fill="auto"/>
        <w:suppressAutoHyphens/>
        <w:spacing w:before="0" w:line="240" w:lineRule="auto"/>
        <w:ind w:firstLine="567"/>
        <w:jc w:val="both"/>
        <w:rPr>
          <w:rFonts w:ascii="Arial" w:hAnsi="Arial" w:cs="Arial"/>
          <w:color w:val="auto"/>
          <w:sz w:val="24"/>
          <w:szCs w:val="24"/>
        </w:rPr>
      </w:pPr>
    </w:p>
    <w:p w:rsidR="00E928DE" w:rsidRPr="006053CE" w:rsidRDefault="00A0280E" w:rsidP="00F87B22">
      <w:pPr>
        <w:pStyle w:val="21"/>
        <w:widowControl w:val="0"/>
        <w:shd w:val="clear" w:color="auto" w:fill="auto"/>
        <w:suppressAutoHyphens/>
        <w:spacing w:before="0" w:line="240" w:lineRule="auto"/>
        <w:ind w:firstLine="567"/>
        <w:jc w:val="right"/>
        <w:rPr>
          <w:rFonts w:ascii="Arial" w:hAnsi="Arial" w:cs="Arial"/>
          <w:b/>
          <w:color w:val="auto"/>
          <w:sz w:val="24"/>
          <w:szCs w:val="24"/>
        </w:rPr>
      </w:pPr>
      <w:r w:rsidRPr="006053CE">
        <w:rPr>
          <w:rFonts w:ascii="Arial" w:hAnsi="Arial" w:cs="Arial"/>
          <w:b/>
          <w:color w:val="auto"/>
          <w:sz w:val="24"/>
          <w:szCs w:val="24"/>
        </w:rPr>
        <w:t>Приложение №4</w:t>
      </w:r>
    </w:p>
    <w:p w:rsidR="006C472B" w:rsidRPr="006053CE" w:rsidRDefault="006C472B" w:rsidP="001E2E02">
      <w:pPr>
        <w:pStyle w:val="21"/>
        <w:widowControl w:val="0"/>
        <w:shd w:val="clear" w:color="auto" w:fill="auto"/>
        <w:suppressAutoHyphens/>
        <w:spacing w:before="0" w:line="240" w:lineRule="auto"/>
        <w:ind w:firstLine="0"/>
        <w:jc w:val="both"/>
        <w:rPr>
          <w:rFonts w:ascii="Arial" w:hAnsi="Arial" w:cs="Arial"/>
          <w:b/>
          <w:color w:val="auto"/>
          <w:sz w:val="24"/>
          <w:szCs w:val="24"/>
        </w:rPr>
      </w:pPr>
    </w:p>
    <w:p w:rsidR="00E928DE" w:rsidRPr="006053CE" w:rsidRDefault="00A0280E"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Правила</w:t>
      </w:r>
    </w:p>
    <w:p w:rsidR="00E928DE" w:rsidRPr="006053CE" w:rsidRDefault="00A0280E"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работы с обезличенными данными</w:t>
      </w:r>
    </w:p>
    <w:p w:rsidR="006C472B" w:rsidRPr="006053CE" w:rsidRDefault="006C472B"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p>
    <w:p w:rsidR="00E928DE" w:rsidRPr="006053CE" w:rsidRDefault="00A0280E" w:rsidP="001E2E02">
      <w:pPr>
        <w:pStyle w:val="21"/>
        <w:widowControl w:val="0"/>
        <w:numPr>
          <w:ilvl w:val="0"/>
          <w:numId w:val="3"/>
        </w:numPr>
        <w:shd w:val="clear" w:color="auto" w:fill="auto"/>
        <w:tabs>
          <w:tab w:val="left" w:pos="1066"/>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Обезличивание персональных данных - действия, в результате которых невозможно определить принадлежность персональных данных </w:t>
      </w:r>
      <w:r w:rsidRPr="006053CE">
        <w:rPr>
          <w:rFonts w:ascii="Arial" w:hAnsi="Arial" w:cs="Arial"/>
          <w:color w:val="auto"/>
          <w:sz w:val="24"/>
          <w:szCs w:val="24"/>
        </w:rPr>
        <w:lastRenderedPageBreak/>
        <w:t>конкретному субъекту персональных данных.</w:t>
      </w:r>
    </w:p>
    <w:p w:rsidR="00E928DE" w:rsidRPr="006053CE" w:rsidRDefault="00A0280E" w:rsidP="001E2E02">
      <w:pPr>
        <w:pStyle w:val="21"/>
        <w:widowControl w:val="0"/>
        <w:numPr>
          <w:ilvl w:val="0"/>
          <w:numId w:val="3"/>
        </w:numPr>
        <w:shd w:val="clear" w:color="auto" w:fill="auto"/>
        <w:tabs>
          <w:tab w:val="left" w:pos="1186"/>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Способы обезличивания при условии дальнейшей обработки персональных данных:</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уменьшение перечня обрабатываемых сведений;</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замена части сведений идентификаторами;</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обобщение - понижение точности некоторых сведений;</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понижение точности некоторых сведений (например, </w:t>
      </w:r>
      <w:r w:rsidR="001C283C" w:rsidRPr="006053CE">
        <w:rPr>
          <w:rFonts w:ascii="Arial" w:hAnsi="Arial" w:cs="Arial"/>
          <w:color w:val="auto"/>
          <w:sz w:val="24"/>
          <w:szCs w:val="24"/>
        </w:rPr>
        <w:t>«</w:t>
      </w:r>
      <w:r w:rsidRPr="006053CE">
        <w:rPr>
          <w:rFonts w:ascii="Arial" w:hAnsi="Arial" w:cs="Arial"/>
          <w:color w:val="auto"/>
          <w:sz w:val="24"/>
          <w:szCs w:val="24"/>
        </w:rPr>
        <w:t>Место жительства</w:t>
      </w:r>
      <w:r w:rsidR="001C283C" w:rsidRPr="006053CE">
        <w:rPr>
          <w:rFonts w:ascii="Arial" w:hAnsi="Arial" w:cs="Arial"/>
          <w:color w:val="auto"/>
          <w:sz w:val="24"/>
          <w:szCs w:val="24"/>
        </w:rPr>
        <w:t>»</w:t>
      </w:r>
      <w:r w:rsidRPr="006053CE">
        <w:rPr>
          <w:rFonts w:ascii="Arial" w:hAnsi="Arial" w:cs="Arial"/>
          <w:color w:val="auto"/>
          <w:sz w:val="24"/>
          <w:szCs w:val="24"/>
        </w:rPr>
        <w:t>может состоять из страны, индекса, города, улицы, дома и квартиры, а можетбыть указан только город);</w:t>
      </w:r>
    </w:p>
    <w:p w:rsidR="00E928DE" w:rsidRPr="006053CE" w:rsidRDefault="00A0280E" w:rsidP="001E2E02">
      <w:pPr>
        <w:pStyle w:val="21"/>
        <w:widowControl w:val="0"/>
        <w:shd w:val="clear" w:color="auto" w:fill="auto"/>
        <w:tabs>
          <w:tab w:val="left" w:pos="1225"/>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деление сведений на части и обработка в разных информационных системах;</w:t>
      </w:r>
    </w:p>
    <w:p w:rsidR="00E928DE" w:rsidRPr="006053CE" w:rsidRDefault="00A0280E" w:rsidP="001E2E02">
      <w:pPr>
        <w:pStyle w:val="21"/>
        <w:widowControl w:val="0"/>
        <w:shd w:val="clear" w:color="auto" w:fill="auto"/>
        <w:tabs>
          <w:tab w:val="left" w:pos="123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другие способы.</w:t>
      </w:r>
    </w:p>
    <w:p w:rsidR="00E928DE" w:rsidRPr="006053CE" w:rsidRDefault="00A0280E" w:rsidP="001E2E02">
      <w:pPr>
        <w:pStyle w:val="21"/>
        <w:widowControl w:val="0"/>
        <w:numPr>
          <w:ilvl w:val="0"/>
          <w:numId w:val="3"/>
        </w:numPr>
        <w:shd w:val="clear" w:color="auto" w:fill="auto"/>
        <w:tabs>
          <w:tab w:val="left" w:pos="1033"/>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928DE" w:rsidRPr="006053CE" w:rsidRDefault="00A0280E" w:rsidP="001E2E02">
      <w:pPr>
        <w:pStyle w:val="21"/>
        <w:widowControl w:val="0"/>
        <w:numPr>
          <w:ilvl w:val="0"/>
          <w:numId w:val="3"/>
        </w:numPr>
        <w:shd w:val="clear" w:color="auto" w:fill="auto"/>
        <w:tabs>
          <w:tab w:val="left" w:pos="1066"/>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Для обезличивания персональных данных годятся любые способы явно не запрещенные законодательно.</w:t>
      </w:r>
    </w:p>
    <w:p w:rsidR="00E928DE" w:rsidRPr="006053CE" w:rsidRDefault="00A0280E" w:rsidP="001E2E02">
      <w:pPr>
        <w:pStyle w:val="21"/>
        <w:widowControl w:val="0"/>
        <w:numPr>
          <w:ilvl w:val="0"/>
          <w:numId w:val="3"/>
        </w:numPr>
        <w:shd w:val="clear" w:color="auto" w:fill="auto"/>
        <w:tabs>
          <w:tab w:val="left" w:pos="1182"/>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Глава Администрации принимает решение о необходимости обезличивания персональных данных.</w:t>
      </w:r>
    </w:p>
    <w:p w:rsidR="00E928DE" w:rsidRPr="006053CE" w:rsidRDefault="00A0280E" w:rsidP="001E2E02">
      <w:pPr>
        <w:pStyle w:val="21"/>
        <w:widowControl w:val="0"/>
        <w:numPr>
          <w:ilvl w:val="0"/>
          <w:numId w:val="3"/>
        </w:numPr>
        <w:shd w:val="clear" w:color="auto" w:fill="auto"/>
        <w:tabs>
          <w:tab w:val="left" w:pos="1172"/>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Должностное лицо, ответственное за организацию обработки персональных данных готовит предложения по обезличиванию персональных данных, обоснование такой необходимости и способ обезличивания.</w:t>
      </w:r>
    </w:p>
    <w:p w:rsidR="00E928DE" w:rsidRPr="006053CE" w:rsidRDefault="00A0280E" w:rsidP="001E2E02">
      <w:pPr>
        <w:pStyle w:val="21"/>
        <w:widowControl w:val="0"/>
        <w:numPr>
          <w:ilvl w:val="0"/>
          <w:numId w:val="3"/>
        </w:numPr>
        <w:shd w:val="clear" w:color="auto" w:fill="auto"/>
        <w:tabs>
          <w:tab w:val="left" w:pos="1033"/>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Сотрудники подразделений, обслуживающие базы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E928DE" w:rsidRPr="006053CE" w:rsidRDefault="00A0280E" w:rsidP="001E2E02">
      <w:pPr>
        <w:pStyle w:val="21"/>
        <w:widowControl w:val="0"/>
        <w:numPr>
          <w:ilvl w:val="0"/>
          <w:numId w:val="3"/>
        </w:numPr>
        <w:shd w:val="clear" w:color="auto" w:fill="auto"/>
        <w:tabs>
          <w:tab w:val="left" w:pos="1081"/>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Обезличенные персональные данные не подлежат разглашению и нарушению конфиденциальности.</w:t>
      </w:r>
    </w:p>
    <w:p w:rsidR="00E928DE" w:rsidRPr="006053CE" w:rsidRDefault="00A0280E" w:rsidP="001E2E02">
      <w:pPr>
        <w:pStyle w:val="21"/>
        <w:widowControl w:val="0"/>
        <w:numPr>
          <w:ilvl w:val="0"/>
          <w:numId w:val="3"/>
        </w:numPr>
        <w:shd w:val="clear" w:color="auto" w:fill="auto"/>
        <w:tabs>
          <w:tab w:val="left" w:pos="1177"/>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Обезличенные персональные данные могут обрабатываться с использованием и без использования средств автоматизации.</w:t>
      </w:r>
    </w:p>
    <w:p w:rsidR="00E928DE" w:rsidRPr="006053CE" w:rsidRDefault="00A0280E" w:rsidP="001E2E02">
      <w:pPr>
        <w:pStyle w:val="21"/>
        <w:widowControl w:val="0"/>
        <w:numPr>
          <w:ilvl w:val="0"/>
          <w:numId w:val="3"/>
        </w:numPr>
        <w:shd w:val="clear" w:color="auto" w:fill="auto"/>
        <w:tabs>
          <w:tab w:val="left" w:pos="1436"/>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При обработке обезличенных персональных данных с использованием средств автоматизации необходимо соблюдение:</w:t>
      </w:r>
    </w:p>
    <w:p w:rsidR="00E928DE" w:rsidRPr="006053CE" w:rsidRDefault="00A0280E" w:rsidP="001E2E02">
      <w:pPr>
        <w:pStyle w:val="21"/>
        <w:widowControl w:val="0"/>
        <w:numPr>
          <w:ilvl w:val="0"/>
          <w:numId w:val="4"/>
        </w:numPr>
        <w:shd w:val="clear" w:color="auto" w:fill="auto"/>
        <w:tabs>
          <w:tab w:val="left" w:pos="625"/>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парольной политики;</w:t>
      </w:r>
    </w:p>
    <w:p w:rsidR="00E928DE" w:rsidRPr="006053CE" w:rsidRDefault="00A0280E" w:rsidP="001E2E02">
      <w:pPr>
        <w:pStyle w:val="21"/>
        <w:widowControl w:val="0"/>
        <w:numPr>
          <w:ilvl w:val="0"/>
          <w:numId w:val="4"/>
        </w:numPr>
        <w:shd w:val="clear" w:color="auto" w:fill="auto"/>
        <w:tabs>
          <w:tab w:val="left" w:pos="625"/>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антивирусной политики;</w:t>
      </w:r>
    </w:p>
    <w:p w:rsidR="00E928DE" w:rsidRPr="006053CE" w:rsidRDefault="00A0280E" w:rsidP="001E2E02">
      <w:pPr>
        <w:pStyle w:val="21"/>
        <w:widowControl w:val="0"/>
        <w:numPr>
          <w:ilvl w:val="0"/>
          <w:numId w:val="4"/>
        </w:numPr>
        <w:shd w:val="clear" w:color="auto" w:fill="auto"/>
        <w:tabs>
          <w:tab w:val="left" w:pos="620"/>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правил работы со съемными носителями (если они используются);</w:t>
      </w:r>
    </w:p>
    <w:p w:rsidR="00E928DE" w:rsidRPr="006053CE" w:rsidRDefault="00A0280E" w:rsidP="001E2E02">
      <w:pPr>
        <w:pStyle w:val="21"/>
        <w:widowControl w:val="0"/>
        <w:numPr>
          <w:ilvl w:val="0"/>
          <w:numId w:val="4"/>
        </w:numPr>
        <w:shd w:val="clear" w:color="auto" w:fill="auto"/>
        <w:tabs>
          <w:tab w:val="left" w:pos="620"/>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правил резервного копирования;</w:t>
      </w:r>
    </w:p>
    <w:p w:rsidR="00E928DE" w:rsidRPr="006053CE" w:rsidRDefault="00A0280E" w:rsidP="001E2E02">
      <w:pPr>
        <w:pStyle w:val="21"/>
        <w:widowControl w:val="0"/>
        <w:numPr>
          <w:ilvl w:val="0"/>
          <w:numId w:val="4"/>
        </w:numPr>
        <w:shd w:val="clear" w:color="auto" w:fill="auto"/>
        <w:tabs>
          <w:tab w:val="left" w:pos="908"/>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правил доступа в помещения, где расположены элементы информационных систем;</w:t>
      </w:r>
    </w:p>
    <w:p w:rsidR="00E928DE" w:rsidRPr="006053CE" w:rsidRDefault="00A0280E" w:rsidP="001E2E02">
      <w:pPr>
        <w:pStyle w:val="21"/>
        <w:widowControl w:val="0"/>
        <w:numPr>
          <w:ilvl w:val="0"/>
          <w:numId w:val="3"/>
        </w:numPr>
        <w:shd w:val="clear" w:color="auto" w:fill="auto"/>
        <w:tabs>
          <w:tab w:val="left" w:pos="1436"/>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При обработке обезличенных персональных данных без использования средств автоматизации необходимо соблюдение:</w:t>
      </w:r>
    </w:p>
    <w:p w:rsidR="00E928DE" w:rsidRPr="006053CE" w:rsidRDefault="00A0280E" w:rsidP="001E2E02">
      <w:pPr>
        <w:pStyle w:val="21"/>
        <w:widowControl w:val="0"/>
        <w:numPr>
          <w:ilvl w:val="0"/>
          <w:numId w:val="5"/>
        </w:numPr>
        <w:shd w:val="clear" w:color="auto" w:fill="auto"/>
        <w:tabs>
          <w:tab w:val="left" w:pos="620"/>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правил хранения бумажных носителей;</w:t>
      </w:r>
    </w:p>
    <w:p w:rsidR="006C472B" w:rsidRPr="006053CE" w:rsidRDefault="00A0280E" w:rsidP="006053CE">
      <w:pPr>
        <w:pStyle w:val="21"/>
        <w:widowControl w:val="0"/>
        <w:numPr>
          <w:ilvl w:val="1"/>
          <w:numId w:val="9"/>
        </w:numPr>
        <w:shd w:val="clear" w:color="auto" w:fill="auto"/>
        <w:tabs>
          <w:tab w:val="left" w:pos="620"/>
        </w:tabs>
        <w:suppressAutoHyphens/>
        <w:spacing w:before="0" w:line="240" w:lineRule="auto"/>
        <w:jc w:val="right"/>
        <w:rPr>
          <w:rFonts w:ascii="Arial" w:hAnsi="Arial" w:cs="Arial"/>
          <w:b/>
          <w:color w:val="auto"/>
          <w:sz w:val="24"/>
          <w:szCs w:val="24"/>
        </w:rPr>
      </w:pPr>
      <w:r w:rsidRPr="006053CE">
        <w:rPr>
          <w:rFonts w:ascii="Arial" w:hAnsi="Arial" w:cs="Arial"/>
          <w:color w:val="auto"/>
          <w:sz w:val="24"/>
          <w:szCs w:val="24"/>
        </w:rPr>
        <w:t>правил доступа к ним и в помещения, где они хранятся.</w:t>
      </w:r>
      <w:r w:rsidR="006C472B" w:rsidRPr="006053CE">
        <w:rPr>
          <w:rFonts w:ascii="Arial" w:hAnsi="Arial" w:cs="Arial"/>
          <w:color w:val="auto"/>
          <w:sz w:val="24"/>
          <w:szCs w:val="24"/>
        </w:rPr>
        <w:br w:type="page"/>
      </w:r>
      <w:r w:rsidR="006C472B" w:rsidRPr="006053CE">
        <w:rPr>
          <w:rFonts w:ascii="Arial" w:hAnsi="Arial" w:cs="Arial"/>
          <w:b/>
          <w:color w:val="auto"/>
          <w:sz w:val="24"/>
          <w:szCs w:val="24"/>
        </w:rPr>
        <w:lastRenderedPageBreak/>
        <w:t>Приложение № 5</w:t>
      </w:r>
    </w:p>
    <w:p w:rsidR="006C472B" w:rsidRPr="006053CE" w:rsidRDefault="006C472B" w:rsidP="001E2E02">
      <w:pPr>
        <w:pStyle w:val="21"/>
        <w:widowControl w:val="0"/>
        <w:shd w:val="clear" w:color="auto" w:fill="auto"/>
        <w:suppressAutoHyphens/>
        <w:spacing w:before="0" w:line="240" w:lineRule="auto"/>
        <w:ind w:firstLine="0"/>
        <w:jc w:val="both"/>
        <w:rPr>
          <w:rFonts w:ascii="Arial" w:hAnsi="Arial" w:cs="Arial"/>
          <w:b/>
          <w:color w:val="auto"/>
          <w:sz w:val="24"/>
          <w:szCs w:val="24"/>
        </w:rPr>
      </w:pPr>
    </w:p>
    <w:p w:rsidR="00E928DE" w:rsidRPr="006053CE" w:rsidRDefault="00A0280E"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Перечень</w:t>
      </w:r>
    </w:p>
    <w:p w:rsidR="00E928DE" w:rsidRPr="006053CE" w:rsidRDefault="00A0280E"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персональных данных, обрабатываемых в муниципальном органе в связи с реализацией трудовых отношений, а также в связи с оказанием муниципальных услуг и осуществлением муниципальныхфункций</w:t>
      </w:r>
    </w:p>
    <w:p w:rsidR="006C472B" w:rsidRPr="006053CE" w:rsidRDefault="006C472B"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p>
    <w:p w:rsidR="006C472B"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1. Администрация обрабатывает следующие категории персональных данных в связи с реализацией трудовых отношений:</w:t>
      </w:r>
    </w:p>
    <w:p w:rsidR="006C472B"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фамилия, имя, отчество;</w:t>
      </w:r>
    </w:p>
    <w:p w:rsidR="006C472B"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адрес проживания и прописки;</w:t>
      </w:r>
    </w:p>
    <w:p w:rsidR="006C472B"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иные паспортные данные;</w:t>
      </w:r>
    </w:p>
    <w:p w:rsidR="006C472B"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семейное положение;</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телефон;</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адрес электронной почты;</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ИНН;</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СНИЛС;</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трудовые книжки;</w:t>
      </w:r>
    </w:p>
    <w:p w:rsidR="001E2E02" w:rsidRPr="006053CE" w:rsidRDefault="001E2E02"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сведения о трудовой деятельности;</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иные сведения, указанные заявителем, а также персональные данные, содержащиеся в:</w:t>
      </w:r>
    </w:p>
    <w:p w:rsidR="006C472B"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письменном заявлении с просьбой о поступлении на работу;</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собственноручно заполненной и подписанной гражданином Российской Федерации анкеты;</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копиях паспорта и свидетельства о государственной регистрации актов гражданского состояния;</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трудовой книжки или </w:t>
      </w:r>
      <w:r w:rsidR="001E2E02" w:rsidRPr="006053CE">
        <w:rPr>
          <w:rFonts w:ascii="Arial" w:hAnsi="Arial" w:cs="Arial"/>
          <w:color w:val="auto"/>
          <w:sz w:val="24"/>
          <w:szCs w:val="24"/>
        </w:rPr>
        <w:t xml:space="preserve">ином </w:t>
      </w:r>
      <w:r w:rsidRPr="006053CE">
        <w:rPr>
          <w:rFonts w:ascii="Arial" w:hAnsi="Arial" w:cs="Arial"/>
          <w:color w:val="auto"/>
          <w:sz w:val="24"/>
          <w:szCs w:val="24"/>
        </w:rPr>
        <w:t>документе, подтверждающем периоды работы, прохождение военной или иной службы;</w:t>
      </w:r>
    </w:p>
    <w:p w:rsidR="006C472B"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копии распоряжения Администрации о назначении на работу;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копии распоряжения Администрации о переводе работника на иную должность, о временном замещении им иной должности;</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копии документов воинского учета (для граждан, пребывающих в запасе);</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копии распоряжения Администрации об освобождении от замещаемой должности, о прекращении трудового договора или его приостановлении;</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копии документов о включении работника в кадровый резерв, а также об исключении его из кадрового резерва;</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копии распоряжения Администрации о поощрении работника, а также о наложении на него дисциплинарного взыскания до его снятия или отмены;</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копии документов о начале служебной проверки, ее результатах, об отстранении от замещаемой должности;</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lastRenderedPageBreak/>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сведениях о доходах, имуществе и обязательствах имущественного характера муниципального служащего;</w:t>
      </w:r>
    </w:p>
    <w:p w:rsidR="00E928DE" w:rsidRPr="006053CE" w:rsidRDefault="001E2E02"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документе, подтверждающем регистрацию в системе индивидуального (персонифицированного) учета</w:t>
      </w:r>
      <w:r w:rsidR="00A0280E" w:rsidRPr="006053CE">
        <w:rPr>
          <w:rFonts w:ascii="Arial" w:hAnsi="Arial" w:cs="Arial"/>
          <w:color w:val="auto"/>
          <w:sz w:val="24"/>
          <w:szCs w:val="24"/>
        </w:rPr>
        <w:t>;</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копии свидетельства о постановке на учет в налоговом органе физического лица по месту жительства на территории Российской Федерации;</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копии страхового медицинского полиса обязательного медицинского страхования граждан;</w:t>
      </w:r>
    </w:p>
    <w:p w:rsidR="006C472B"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медицинском заключении установленной формы об отсутствии у гражданина заболевания, препятствующего поступлению на работу.</w:t>
      </w:r>
    </w:p>
    <w:p w:rsidR="00F87B22" w:rsidRDefault="00F87B22" w:rsidP="001E2E02">
      <w:pPr>
        <w:pStyle w:val="21"/>
        <w:widowControl w:val="0"/>
        <w:shd w:val="clear" w:color="auto" w:fill="auto"/>
        <w:suppressAutoHyphens/>
        <w:spacing w:before="0" w:line="240" w:lineRule="auto"/>
        <w:ind w:firstLine="0"/>
        <w:jc w:val="right"/>
        <w:rPr>
          <w:rFonts w:ascii="Arial" w:hAnsi="Arial" w:cs="Arial"/>
          <w:b/>
          <w:color w:val="auto"/>
          <w:sz w:val="24"/>
          <w:szCs w:val="24"/>
        </w:rPr>
      </w:pPr>
    </w:p>
    <w:p w:rsidR="00F87B22" w:rsidRDefault="00F87B22" w:rsidP="001E2E02">
      <w:pPr>
        <w:pStyle w:val="21"/>
        <w:widowControl w:val="0"/>
        <w:shd w:val="clear" w:color="auto" w:fill="auto"/>
        <w:suppressAutoHyphens/>
        <w:spacing w:before="0" w:line="240" w:lineRule="auto"/>
        <w:ind w:firstLine="0"/>
        <w:jc w:val="right"/>
        <w:rPr>
          <w:rFonts w:ascii="Arial" w:hAnsi="Arial" w:cs="Arial"/>
          <w:b/>
          <w:color w:val="auto"/>
          <w:sz w:val="24"/>
          <w:szCs w:val="24"/>
        </w:rPr>
      </w:pPr>
    </w:p>
    <w:p w:rsidR="006C472B" w:rsidRPr="006053CE" w:rsidRDefault="006C472B" w:rsidP="001E2E02">
      <w:pPr>
        <w:pStyle w:val="21"/>
        <w:widowControl w:val="0"/>
        <w:shd w:val="clear" w:color="auto" w:fill="auto"/>
        <w:suppressAutoHyphens/>
        <w:spacing w:before="0" w:line="240" w:lineRule="auto"/>
        <w:ind w:firstLine="0"/>
        <w:jc w:val="right"/>
        <w:rPr>
          <w:rFonts w:ascii="Arial" w:hAnsi="Arial" w:cs="Arial"/>
          <w:b/>
          <w:color w:val="auto"/>
          <w:sz w:val="24"/>
          <w:szCs w:val="24"/>
        </w:rPr>
      </w:pPr>
      <w:r w:rsidRPr="006053CE">
        <w:rPr>
          <w:rFonts w:ascii="Arial" w:hAnsi="Arial" w:cs="Arial"/>
          <w:b/>
          <w:color w:val="auto"/>
          <w:sz w:val="24"/>
          <w:szCs w:val="24"/>
        </w:rPr>
        <w:t>Приложение № 6</w:t>
      </w:r>
    </w:p>
    <w:p w:rsidR="006C472B" w:rsidRPr="006053CE" w:rsidRDefault="006C472B" w:rsidP="001E2E02">
      <w:pPr>
        <w:pStyle w:val="21"/>
        <w:widowControl w:val="0"/>
        <w:shd w:val="clear" w:color="auto" w:fill="auto"/>
        <w:suppressAutoHyphens/>
        <w:spacing w:before="0" w:line="240" w:lineRule="auto"/>
        <w:ind w:firstLine="0"/>
        <w:jc w:val="both"/>
        <w:rPr>
          <w:rFonts w:ascii="Arial" w:hAnsi="Arial" w:cs="Arial"/>
          <w:b/>
          <w:color w:val="auto"/>
          <w:sz w:val="24"/>
          <w:szCs w:val="24"/>
        </w:rPr>
      </w:pPr>
    </w:p>
    <w:p w:rsidR="00E928DE" w:rsidRPr="006053CE" w:rsidRDefault="00A0280E"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Перечень</w:t>
      </w:r>
    </w:p>
    <w:p w:rsidR="00E928DE" w:rsidRPr="006053CE" w:rsidRDefault="00A0280E"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должностей служащих Администрации, ответственных за проведение мероприятий по обезличиванию обрабатываемых персональных данных</w:t>
      </w:r>
    </w:p>
    <w:p w:rsidR="006C472B" w:rsidRPr="006053CE" w:rsidRDefault="006C472B"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p>
    <w:p w:rsidR="006C472B"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1. Ответственные за проведение мероприятий по обезличиванию обрабатываемых в Администрации персональных данных:</w:t>
      </w: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Заместитель главы администрации.</w:t>
      </w:r>
    </w:p>
    <w:p w:rsidR="006C472B" w:rsidRPr="006053CE" w:rsidRDefault="006C472B" w:rsidP="001E2E02">
      <w:pPr>
        <w:pStyle w:val="21"/>
        <w:widowControl w:val="0"/>
        <w:shd w:val="clear" w:color="auto" w:fill="auto"/>
        <w:suppressAutoHyphens/>
        <w:spacing w:before="0" w:line="240" w:lineRule="auto"/>
        <w:ind w:firstLine="0"/>
        <w:jc w:val="right"/>
        <w:rPr>
          <w:rFonts w:ascii="Arial" w:hAnsi="Arial" w:cs="Arial"/>
          <w:b/>
          <w:color w:val="auto"/>
          <w:sz w:val="24"/>
          <w:szCs w:val="24"/>
        </w:rPr>
      </w:pPr>
      <w:r w:rsidRPr="006053CE">
        <w:rPr>
          <w:rFonts w:ascii="Arial" w:hAnsi="Arial" w:cs="Arial"/>
          <w:b/>
          <w:color w:val="auto"/>
          <w:sz w:val="24"/>
          <w:szCs w:val="24"/>
        </w:rPr>
        <w:t>Приложение № 7</w:t>
      </w:r>
    </w:p>
    <w:p w:rsidR="006C472B" w:rsidRPr="006053CE" w:rsidRDefault="006C472B" w:rsidP="001E2E02">
      <w:pPr>
        <w:pStyle w:val="21"/>
        <w:widowControl w:val="0"/>
        <w:shd w:val="clear" w:color="auto" w:fill="auto"/>
        <w:suppressAutoHyphens/>
        <w:spacing w:before="0" w:line="240" w:lineRule="auto"/>
        <w:ind w:firstLine="0"/>
        <w:jc w:val="both"/>
        <w:rPr>
          <w:rFonts w:ascii="Arial" w:hAnsi="Arial" w:cs="Arial"/>
          <w:b/>
          <w:color w:val="auto"/>
          <w:sz w:val="24"/>
          <w:szCs w:val="24"/>
        </w:rPr>
      </w:pPr>
    </w:p>
    <w:p w:rsidR="00E928DE" w:rsidRPr="006053CE" w:rsidRDefault="006C472B"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П</w:t>
      </w:r>
      <w:r w:rsidR="00A0280E" w:rsidRPr="006053CE">
        <w:rPr>
          <w:rFonts w:ascii="Arial" w:hAnsi="Arial" w:cs="Arial"/>
          <w:b/>
          <w:color w:val="auto"/>
          <w:sz w:val="24"/>
          <w:szCs w:val="24"/>
        </w:rPr>
        <w:t>еречень</w:t>
      </w:r>
    </w:p>
    <w:p w:rsidR="00E928DE" w:rsidRPr="006053CE" w:rsidRDefault="00A0280E"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должностей Администрации, замещение которых предусматривает осуществление обработки персональных данных либо осуществлениедоступа к персональным данным</w:t>
      </w:r>
    </w:p>
    <w:p w:rsidR="006C472B" w:rsidRPr="006053CE" w:rsidRDefault="006C472B"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p>
    <w:p w:rsidR="00E928DE" w:rsidRPr="006053CE" w:rsidRDefault="00A0280E" w:rsidP="001E2E02">
      <w:pPr>
        <w:pStyle w:val="21"/>
        <w:widowControl w:val="0"/>
        <w:numPr>
          <w:ilvl w:val="0"/>
          <w:numId w:val="6"/>
        </w:numPr>
        <w:shd w:val="clear" w:color="auto" w:fill="auto"/>
        <w:tabs>
          <w:tab w:val="left" w:pos="372"/>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Глава администрации</w:t>
      </w:r>
    </w:p>
    <w:p w:rsidR="00E928DE" w:rsidRPr="006053CE" w:rsidRDefault="00A0280E" w:rsidP="001E2E02">
      <w:pPr>
        <w:pStyle w:val="21"/>
        <w:widowControl w:val="0"/>
        <w:numPr>
          <w:ilvl w:val="0"/>
          <w:numId w:val="6"/>
        </w:numPr>
        <w:shd w:val="clear" w:color="auto" w:fill="auto"/>
        <w:tabs>
          <w:tab w:val="left" w:pos="406"/>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Заместитель главы администрации</w:t>
      </w:r>
    </w:p>
    <w:p w:rsidR="00E928DE" w:rsidRPr="006053CE" w:rsidRDefault="00A0280E" w:rsidP="001E2E02">
      <w:pPr>
        <w:pStyle w:val="21"/>
        <w:widowControl w:val="0"/>
        <w:numPr>
          <w:ilvl w:val="0"/>
          <w:numId w:val="6"/>
        </w:numPr>
        <w:shd w:val="clear" w:color="auto" w:fill="auto"/>
        <w:tabs>
          <w:tab w:val="left" w:pos="396"/>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Ведущий специалист по предоставлению муниципальных услуг</w:t>
      </w:r>
    </w:p>
    <w:p w:rsidR="00E928DE" w:rsidRPr="006053CE" w:rsidRDefault="00A0280E" w:rsidP="001E2E02">
      <w:pPr>
        <w:pStyle w:val="21"/>
        <w:widowControl w:val="0"/>
        <w:numPr>
          <w:ilvl w:val="0"/>
          <w:numId w:val="6"/>
        </w:numPr>
        <w:shd w:val="clear" w:color="auto" w:fill="auto"/>
        <w:tabs>
          <w:tab w:val="left" w:pos="396"/>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Ведущий специалист по муниципальному имуществу, землеустройству и территориальному планированию</w:t>
      </w:r>
    </w:p>
    <w:p w:rsidR="00991D7E" w:rsidRPr="006053CE" w:rsidRDefault="00991D7E" w:rsidP="001E2E02">
      <w:pPr>
        <w:pStyle w:val="21"/>
        <w:widowControl w:val="0"/>
        <w:shd w:val="clear" w:color="auto" w:fill="auto"/>
        <w:suppressAutoHyphens/>
        <w:spacing w:before="0" w:line="240" w:lineRule="auto"/>
        <w:ind w:firstLine="567"/>
        <w:jc w:val="both"/>
        <w:rPr>
          <w:rStyle w:val="13"/>
          <w:rFonts w:ascii="Arial" w:hAnsi="Arial" w:cs="Arial"/>
          <w:color w:val="auto"/>
          <w:sz w:val="24"/>
          <w:szCs w:val="24"/>
          <w:u w:val="none"/>
        </w:rPr>
      </w:pPr>
    </w:p>
    <w:p w:rsidR="00E928DE" w:rsidRPr="006053CE" w:rsidRDefault="00A0280E"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r w:rsidRPr="006053CE">
        <w:rPr>
          <w:rStyle w:val="13"/>
          <w:rFonts w:ascii="Arial" w:hAnsi="Arial" w:cs="Arial"/>
          <w:color w:val="auto"/>
          <w:sz w:val="24"/>
          <w:szCs w:val="24"/>
          <w:u w:val="none"/>
        </w:rPr>
        <w:t>Структурное подразделение по вопросам финансов и бухгалтерского учета</w:t>
      </w:r>
      <w:r w:rsidRPr="006053CE">
        <w:rPr>
          <w:rFonts w:ascii="Arial" w:hAnsi="Arial" w:cs="Arial"/>
          <w:color w:val="auto"/>
          <w:sz w:val="24"/>
          <w:szCs w:val="24"/>
        </w:rPr>
        <w:t>:</w:t>
      </w:r>
    </w:p>
    <w:p w:rsidR="00E928DE" w:rsidRPr="006053CE" w:rsidRDefault="00A0280E" w:rsidP="001E2E02">
      <w:pPr>
        <w:pStyle w:val="21"/>
        <w:widowControl w:val="0"/>
        <w:numPr>
          <w:ilvl w:val="1"/>
          <w:numId w:val="6"/>
        </w:numPr>
        <w:shd w:val="clear" w:color="auto" w:fill="auto"/>
        <w:tabs>
          <w:tab w:val="left" w:pos="410"/>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Заведующий сектором</w:t>
      </w:r>
    </w:p>
    <w:p w:rsidR="006C472B" w:rsidRPr="006053CE" w:rsidRDefault="00A0280E" w:rsidP="001E2E02">
      <w:pPr>
        <w:pStyle w:val="21"/>
        <w:widowControl w:val="0"/>
        <w:numPr>
          <w:ilvl w:val="1"/>
          <w:numId w:val="6"/>
        </w:numPr>
        <w:shd w:val="clear" w:color="auto" w:fill="auto"/>
        <w:tabs>
          <w:tab w:val="left" w:pos="406"/>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Ведущий специалист</w:t>
      </w:r>
    </w:p>
    <w:p w:rsidR="006C472B" w:rsidRPr="006053CE" w:rsidRDefault="006C472B" w:rsidP="001E2E02">
      <w:pPr>
        <w:pStyle w:val="21"/>
        <w:widowControl w:val="0"/>
        <w:shd w:val="clear" w:color="auto" w:fill="auto"/>
        <w:tabs>
          <w:tab w:val="left" w:pos="406"/>
        </w:tabs>
        <w:suppressAutoHyphens/>
        <w:spacing w:before="0" w:line="240" w:lineRule="auto"/>
        <w:ind w:firstLine="567"/>
        <w:jc w:val="both"/>
        <w:rPr>
          <w:rFonts w:ascii="Arial" w:hAnsi="Arial" w:cs="Arial"/>
          <w:color w:val="auto"/>
          <w:sz w:val="24"/>
          <w:szCs w:val="24"/>
        </w:rPr>
      </w:pPr>
    </w:p>
    <w:p w:rsidR="006C472B" w:rsidRPr="006053CE" w:rsidRDefault="006C472B" w:rsidP="001E2E02">
      <w:pPr>
        <w:pStyle w:val="21"/>
        <w:widowControl w:val="0"/>
        <w:shd w:val="clear" w:color="auto" w:fill="auto"/>
        <w:tabs>
          <w:tab w:val="left" w:pos="406"/>
        </w:tabs>
        <w:suppressAutoHyphens/>
        <w:spacing w:before="0" w:line="240" w:lineRule="auto"/>
        <w:ind w:firstLine="567"/>
        <w:jc w:val="both"/>
        <w:rPr>
          <w:rFonts w:ascii="Arial" w:hAnsi="Arial" w:cs="Arial"/>
          <w:color w:val="auto"/>
          <w:sz w:val="24"/>
          <w:szCs w:val="24"/>
        </w:rPr>
      </w:pPr>
    </w:p>
    <w:p w:rsidR="00E928DE" w:rsidRPr="006053CE" w:rsidRDefault="00A0280E" w:rsidP="001E2E02">
      <w:pPr>
        <w:pStyle w:val="21"/>
        <w:widowControl w:val="0"/>
        <w:shd w:val="clear" w:color="auto" w:fill="auto"/>
        <w:tabs>
          <w:tab w:val="left" w:pos="406"/>
        </w:tabs>
        <w:suppressAutoHyphens/>
        <w:spacing w:before="0" w:line="240" w:lineRule="auto"/>
        <w:ind w:firstLine="0"/>
        <w:jc w:val="right"/>
        <w:rPr>
          <w:rFonts w:ascii="Arial" w:hAnsi="Arial" w:cs="Arial"/>
          <w:b/>
          <w:color w:val="auto"/>
          <w:sz w:val="24"/>
          <w:szCs w:val="24"/>
        </w:rPr>
      </w:pPr>
      <w:r w:rsidRPr="006053CE">
        <w:rPr>
          <w:rFonts w:ascii="Arial" w:hAnsi="Arial" w:cs="Arial"/>
          <w:b/>
          <w:color w:val="auto"/>
          <w:sz w:val="24"/>
          <w:szCs w:val="24"/>
        </w:rPr>
        <w:t>Приложение №8</w:t>
      </w:r>
    </w:p>
    <w:p w:rsidR="006C472B" w:rsidRPr="006053CE" w:rsidRDefault="006C472B" w:rsidP="001E2E02">
      <w:pPr>
        <w:pStyle w:val="21"/>
        <w:widowControl w:val="0"/>
        <w:shd w:val="clear" w:color="auto" w:fill="auto"/>
        <w:tabs>
          <w:tab w:val="left" w:pos="406"/>
        </w:tabs>
        <w:suppressAutoHyphens/>
        <w:spacing w:before="0" w:line="240" w:lineRule="auto"/>
        <w:ind w:firstLine="0"/>
        <w:jc w:val="both"/>
        <w:rPr>
          <w:rFonts w:ascii="Arial" w:hAnsi="Arial" w:cs="Arial"/>
          <w:b/>
          <w:color w:val="auto"/>
          <w:sz w:val="24"/>
          <w:szCs w:val="24"/>
        </w:rPr>
      </w:pPr>
    </w:p>
    <w:p w:rsidR="00E928DE" w:rsidRPr="006053CE" w:rsidRDefault="00A0280E"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Должностная инструкция должностного лица, ответственного за организацию обработки персональных данных в Администрации</w:t>
      </w:r>
    </w:p>
    <w:p w:rsidR="006C472B" w:rsidRPr="006053CE" w:rsidRDefault="006C472B"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p>
    <w:p w:rsidR="00E928DE" w:rsidRPr="006053CE" w:rsidRDefault="00A0280E" w:rsidP="001E2E02">
      <w:pPr>
        <w:pStyle w:val="21"/>
        <w:widowControl w:val="0"/>
        <w:numPr>
          <w:ilvl w:val="2"/>
          <w:numId w:val="6"/>
        </w:numPr>
        <w:shd w:val="clear" w:color="auto" w:fill="auto"/>
        <w:tabs>
          <w:tab w:val="left" w:pos="1172"/>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 xml:space="preserve">Должностное лицо, ответственное за организацию обработки персональных данных должно руководствоваться в своей деятельности Федеральным законом от 27.07.2006 №152-ФЗ </w:t>
      </w:r>
      <w:r w:rsidR="001C283C" w:rsidRPr="006053CE">
        <w:rPr>
          <w:rFonts w:ascii="Arial" w:hAnsi="Arial" w:cs="Arial"/>
          <w:color w:val="auto"/>
          <w:sz w:val="24"/>
          <w:szCs w:val="24"/>
        </w:rPr>
        <w:t>«</w:t>
      </w:r>
      <w:r w:rsidRPr="006053CE">
        <w:rPr>
          <w:rFonts w:ascii="Arial" w:hAnsi="Arial" w:cs="Arial"/>
          <w:color w:val="auto"/>
          <w:sz w:val="24"/>
          <w:szCs w:val="24"/>
        </w:rPr>
        <w:t>О персональных данных</w:t>
      </w:r>
      <w:r w:rsidR="001C283C" w:rsidRPr="006053CE">
        <w:rPr>
          <w:rFonts w:ascii="Arial" w:hAnsi="Arial" w:cs="Arial"/>
          <w:color w:val="auto"/>
          <w:sz w:val="24"/>
          <w:szCs w:val="24"/>
        </w:rPr>
        <w:t>»</w:t>
      </w:r>
      <w:r w:rsidRPr="006053CE">
        <w:rPr>
          <w:rFonts w:ascii="Arial" w:hAnsi="Arial" w:cs="Arial"/>
          <w:color w:val="auto"/>
          <w:sz w:val="24"/>
          <w:szCs w:val="24"/>
        </w:rPr>
        <w:t xml:space="preserve">, нормативными правовыми актами Администрации в области защиты </w:t>
      </w:r>
      <w:r w:rsidRPr="006053CE">
        <w:rPr>
          <w:rFonts w:ascii="Arial" w:hAnsi="Arial" w:cs="Arial"/>
          <w:color w:val="auto"/>
          <w:sz w:val="24"/>
          <w:szCs w:val="24"/>
        </w:rPr>
        <w:lastRenderedPageBreak/>
        <w:t>персональных данных, настоящей должностной инструкцией.</w:t>
      </w:r>
    </w:p>
    <w:p w:rsidR="00E928DE" w:rsidRPr="006053CE" w:rsidRDefault="00A0280E" w:rsidP="001E2E02">
      <w:pPr>
        <w:pStyle w:val="21"/>
        <w:widowControl w:val="0"/>
        <w:numPr>
          <w:ilvl w:val="2"/>
          <w:numId w:val="6"/>
        </w:numPr>
        <w:shd w:val="clear" w:color="auto" w:fill="auto"/>
        <w:tabs>
          <w:tab w:val="left" w:pos="1172"/>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Должностное лицо, ответственное за организацию обработки персональных данных обязано:</w:t>
      </w:r>
    </w:p>
    <w:p w:rsidR="00E928DE" w:rsidRPr="006053CE" w:rsidRDefault="00A0280E" w:rsidP="001E2E02">
      <w:pPr>
        <w:pStyle w:val="21"/>
        <w:widowControl w:val="0"/>
        <w:numPr>
          <w:ilvl w:val="0"/>
          <w:numId w:val="7"/>
        </w:numPr>
        <w:shd w:val="clear" w:color="auto" w:fill="auto"/>
        <w:tabs>
          <w:tab w:val="left" w:pos="1071"/>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осуществлять внутренний контроль за соблюдением работниками Администрации требований законодательства Российской Федерации о персональных данных, в том числе требований к защите персональных данных;</w:t>
      </w:r>
    </w:p>
    <w:p w:rsidR="00E928DE" w:rsidRPr="006053CE" w:rsidRDefault="00A0280E" w:rsidP="001E2E02">
      <w:pPr>
        <w:pStyle w:val="21"/>
        <w:widowControl w:val="0"/>
        <w:numPr>
          <w:ilvl w:val="0"/>
          <w:numId w:val="7"/>
        </w:numPr>
        <w:shd w:val="clear" w:color="auto" w:fill="auto"/>
        <w:tabs>
          <w:tab w:val="left" w:pos="1071"/>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доводить до сведения работников Администрации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E928DE" w:rsidRPr="006053CE" w:rsidRDefault="00A0280E" w:rsidP="001E2E02">
      <w:pPr>
        <w:pStyle w:val="21"/>
        <w:widowControl w:val="0"/>
        <w:numPr>
          <w:ilvl w:val="0"/>
          <w:numId w:val="7"/>
        </w:numPr>
        <w:shd w:val="clear" w:color="auto" w:fill="auto"/>
        <w:tabs>
          <w:tab w:val="left" w:pos="1018"/>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осуществлять контроль за приемом и обработкой обращений и запросов субъектов персональных данных или их представителей;</w:t>
      </w:r>
    </w:p>
    <w:p w:rsidR="00E928DE" w:rsidRPr="006053CE" w:rsidRDefault="00A0280E" w:rsidP="001E2E02">
      <w:pPr>
        <w:pStyle w:val="21"/>
        <w:widowControl w:val="0"/>
        <w:numPr>
          <w:ilvl w:val="0"/>
          <w:numId w:val="7"/>
        </w:numPr>
        <w:shd w:val="clear" w:color="auto" w:fill="auto"/>
        <w:tabs>
          <w:tab w:val="left" w:pos="99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предоставлять субъекту персональных данных по его просьбе информацию;</w:t>
      </w:r>
    </w:p>
    <w:p w:rsidR="006C472B" w:rsidRPr="006053CE" w:rsidRDefault="00A0280E" w:rsidP="001E2E02">
      <w:pPr>
        <w:pStyle w:val="21"/>
        <w:widowControl w:val="0"/>
        <w:numPr>
          <w:ilvl w:val="0"/>
          <w:numId w:val="7"/>
        </w:numPr>
        <w:shd w:val="clear" w:color="auto" w:fill="auto"/>
        <w:tabs>
          <w:tab w:val="left" w:pos="1105"/>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разъяснять субъекту персональных данных юридические последствия отказа предост</w:t>
      </w:r>
      <w:r w:rsidR="006C472B" w:rsidRPr="006053CE">
        <w:rPr>
          <w:rFonts w:ascii="Arial" w:hAnsi="Arial" w:cs="Arial"/>
          <w:color w:val="auto"/>
          <w:sz w:val="24"/>
          <w:szCs w:val="24"/>
        </w:rPr>
        <w:t>авления его персональных данных.</w:t>
      </w:r>
    </w:p>
    <w:p w:rsidR="006C472B" w:rsidRPr="006053CE" w:rsidRDefault="00A0280E" w:rsidP="001E2E02">
      <w:pPr>
        <w:pStyle w:val="21"/>
        <w:widowControl w:val="0"/>
        <w:shd w:val="clear" w:color="auto" w:fill="auto"/>
        <w:tabs>
          <w:tab w:val="left" w:pos="1105"/>
        </w:tabs>
        <w:suppressAutoHyphens/>
        <w:spacing w:before="0" w:line="240" w:lineRule="auto"/>
        <w:ind w:firstLine="0"/>
        <w:jc w:val="right"/>
        <w:rPr>
          <w:rFonts w:ascii="Arial" w:hAnsi="Arial" w:cs="Arial"/>
          <w:b/>
          <w:color w:val="auto"/>
          <w:sz w:val="24"/>
          <w:szCs w:val="24"/>
        </w:rPr>
      </w:pPr>
      <w:r w:rsidRPr="006053CE">
        <w:rPr>
          <w:rFonts w:ascii="Arial" w:hAnsi="Arial" w:cs="Arial"/>
          <w:b/>
          <w:color w:val="auto"/>
          <w:sz w:val="24"/>
          <w:szCs w:val="24"/>
        </w:rPr>
        <w:t>Приложение №9</w:t>
      </w:r>
    </w:p>
    <w:p w:rsidR="00991D7E" w:rsidRPr="006053CE" w:rsidRDefault="00991D7E" w:rsidP="001E2E02">
      <w:pPr>
        <w:widowControl w:val="0"/>
        <w:suppressAutoHyphens/>
        <w:rPr>
          <w:rFonts w:ascii="Arial" w:hAnsi="Arial" w:cs="Arial"/>
          <w:b/>
          <w:color w:val="auto"/>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280"/>
        <w:gridCol w:w="980"/>
        <w:gridCol w:w="420"/>
        <w:gridCol w:w="2660"/>
        <w:gridCol w:w="280"/>
        <w:gridCol w:w="420"/>
        <w:gridCol w:w="420"/>
        <w:gridCol w:w="280"/>
        <w:gridCol w:w="1652"/>
      </w:tblGrid>
      <w:tr w:rsidR="00166F10" w:rsidRPr="006053CE" w:rsidTr="006053CE">
        <w:tc>
          <w:tcPr>
            <w:tcW w:w="9072" w:type="dxa"/>
            <w:gridSpan w:val="10"/>
            <w:tcBorders>
              <w:top w:val="nil"/>
              <w:left w:val="nil"/>
              <w:bottom w:val="nil"/>
              <w:right w:val="nil"/>
            </w:tcBorders>
          </w:tcPr>
          <w:p w:rsidR="00991D7E" w:rsidRPr="006053CE" w:rsidRDefault="00991D7E" w:rsidP="001E2E02">
            <w:pPr>
              <w:pStyle w:val="1"/>
              <w:suppressAutoHyphens/>
              <w:rPr>
                <w:color w:val="auto"/>
              </w:rPr>
            </w:pPr>
            <w:r w:rsidRPr="006053CE">
              <w:rPr>
                <w:color w:val="auto"/>
              </w:rPr>
              <w:t>Типовое обязательство</w:t>
            </w:r>
            <w:r w:rsidRPr="006053CE">
              <w:rPr>
                <w:color w:val="auto"/>
              </w:rPr>
              <w:br/>
              <w:t xml:space="preserve"> муниципального служащего Администрации,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tc>
      </w:tr>
      <w:tr w:rsidR="00166F10" w:rsidRPr="006053CE" w:rsidTr="006053CE">
        <w:tc>
          <w:tcPr>
            <w:tcW w:w="3360" w:type="dxa"/>
            <w:gridSpan w:val="4"/>
            <w:tcBorders>
              <w:top w:val="nil"/>
              <w:left w:val="nil"/>
              <w:bottom w:val="nil"/>
              <w:right w:val="nil"/>
            </w:tcBorders>
          </w:tcPr>
          <w:p w:rsidR="00991D7E" w:rsidRPr="006053CE" w:rsidRDefault="00991D7E" w:rsidP="001E2E02">
            <w:pPr>
              <w:pStyle w:val="a8"/>
              <w:suppressAutoHyphens/>
              <w:rPr>
                <w:b/>
              </w:rPr>
            </w:pPr>
          </w:p>
        </w:tc>
        <w:tc>
          <w:tcPr>
            <w:tcW w:w="2660" w:type="dxa"/>
            <w:tcBorders>
              <w:top w:val="nil"/>
              <w:left w:val="nil"/>
              <w:bottom w:val="nil"/>
              <w:right w:val="nil"/>
            </w:tcBorders>
          </w:tcPr>
          <w:p w:rsidR="00991D7E" w:rsidRPr="006053CE" w:rsidRDefault="00991D7E" w:rsidP="001E2E02">
            <w:pPr>
              <w:pStyle w:val="a8"/>
              <w:suppressAutoHyphens/>
              <w:rPr>
                <w:b/>
              </w:rPr>
            </w:pPr>
          </w:p>
        </w:tc>
        <w:tc>
          <w:tcPr>
            <w:tcW w:w="3052" w:type="dxa"/>
            <w:gridSpan w:val="5"/>
            <w:tcBorders>
              <w:top w:val="nil"/>
              <w:left w:val="nil"/>
              <w:bottom w:val="nil"/>
              <w:right w:val="nil"/>
            </w:tcBorders>
          </w:tcPr>
          <w:p w:rsidR="00991D7E" w:rsidRPr="006053CE" w:rsidRDefault="00991D7E" w:rsidP="001E2E02">
            <w:pPr>
              <w:pStyle w:val="a8"/>
              <w:suppressAutoHyphens/>
              <w:rPr>
                <w:b/>
              </w:rPr>
            </w:pPr>
          </w:p>
        </w:tc>
      </w:tr>
      <w:tr w:rsidR="00166F10" w:rsidRPr="006053CE" w:rsidTr="006053CE">
        <w:tc>
          <w:tcPr>
            <w:tcW w:w="1680" w:type="dxa"/>
            <w:tcBorders>
              <w:top w:val="nil"/>
              <w:left w:val="nil"/>
              <w:bottom w:val="nil"/>
              <w:right w:val="nil"/>
            </w:tcBorders>
          </w:tcPr>
          <w:p w:rsidR="00991D7E" w:rsidRPr="006053CE" w:rsidRDefault="00991D7E" w:rsidP="001E2E02">
            <w:pPr>
              <w:pStyle w:val="a8"/>
              <w:suppressAutoHyphens/>
              <w:ind w:firstLine="559"/>
            </w:pPr>
            <w:r w:rsidRPr="006053CE">
              <w:t>Я,</w:t>
            </w:r>
          </w:p>
        </w:tc>
        <w:tc>
          <w:tcPr>
            <w:tcW w:w="7392" w:type="dxa"/>
            <w:gridSpan w:val="9"/>
            <w:tcBorders>
              <w:top w:val="nil"/>
              <w:left w:val="nil"/>
              <w:bottom w:val="single" w:sz="4" w:space="0" w:color="auto"/>
              <w:right w:val="nil"/>
            </w:tcBorders>
          </w:tcPr>
          <w:p w:rsidR="00991D7E" w:rsidRPr="006053CE" w:rsidRDefault="00991D7E" w:rsidP="001E2E02">
            <w:pPr>
              <w:pStyle w:val="a8"/>
              <w:suppressAutoHyphens/>
            </w:pPr>
          </w:p>
        </w:tc>
      </w:tr>
      <w:tr w:rsidR="00166F10" w:rsidRPr="006053CE" w:rsidTr="006053CE">
        <w:tc>
          <w:tcPr>
            <w:tcW w:w="9072" w:type="dxa"/>
            <w:gridSpan w:val="10"/>
            <w:tcBorders>
              <w:top w:val="nil"/>
              <w:left w:val="nil"/>
              <w:bottom w:val="nil"/>
              <w:right w:val="nil"/>
            </w:tcBorders>
          </w:tcPr>
          <w:p w:rsidR="00991D7E" w:rsidRPr="006053CE" w:rsidRDefault="00991D7E" w:rsidP="001E2E02">
            <w:pPr>
              <w:pStyle w:val="a8"/>
              <w:suppressAutoHyphens/>
              <w:jc w:val="center"/>
            </w:pPr>
            <w:r w:rsidRPr="006053CE">
              <w:t>(фамилия, имя, отчество)</w:t>
            </w:r>
          </w:p>
        </w:tc>
      </w:tr>
      <w:tr w:rsidR="00166F10" w:rsidRPr="006053CE" w:rsidTr="006053CE">
        <w:tc>
          <w:tcPr>
            <w:tcW w:w="9072" w:type="dxa"/>
            <w:gridSpan w:val="10"/>
            <w:tcBorders>
              <w:top w:val="nil"/>
              <w:left w:val="nil"/>
              <w:bottom w:val="nil"/>
              <w:right w:val="nil"/>
            </w:tcBorders>
          </w:tcPr>
          <w:p w:rsidR="00991D7E" w:rsidRPr="006053CE" w:rsidRDefault="00991D7E" w:rsidP="001E2E02">
            <w:pPr>
              <w:pStyle w:val="a8"/>
              <w:suppressAutoHyphens/>
            </w:pPr>
            <w:r w:rsidRPr="006053CE">
              <w:t>являясь муниципальным служащим Администрации, замещающим</w:t>
            </w:r>
          </w:p>
        </w:tc>
      </w:tr>
      <w:tr w:rsidR="00166F10" w:rsidRPr="006053CE" w:rsidTr="006053CE">
        <w:tc>
          <w:tcPr>
            <w:tcW w:w="1960" w:type="dxa"/>
            <w:gridSpan w:val="2"/>
            <w:tcBorders>
              <w:top w:val="nil"/>
              <w:left w:val="nil"/>
              <w:bottom w:val="nil"/>
              <w:right w:val="nil"/>
            </w:tcBorders>
          </w:tcPr>
          <w:p w:rsidR="00991D7E" w:rsidRPr="006053CE" w:rsidRDefault="00991D7E" w:rsidP="001E2E02">
            <w:pPr>
              <w:pStyle w:val="a8"/>
              <w:suppressAutoHyphens/>
            </w:pPr>
            <w:r w:rsidRPr="006053CE">
              <w:t>должность</w:t>
            </w:r>
          </w:p>
        </w:tc>
        <w:tc>
          <w:tcPr>
            <w:tcW w:w="7112" w:type="dxa"/>
            <w:gridSpan w:val="8"/>
            <w:tcBorders>
              <w:top w:val="nil"/>
              <w:left w:val="nil"/>
              <w:bottom w:val="single" w:sz="4" w:space="0" w:color="auto"/>
              <w:right w:val="nil"/>
            </w:tcBorders>
          </w:tcPr>
          <w:p w:rsidR="00991D7E" w:rsidRPr="006053CE" w:rsidRDefault="00991D7E" w:rsidP="001E2E02">
            <w:pPr>
              <w:pStyle w:val="a8"/>
              <w:suppressAutoHyphens/>
            </w:pPr>
          </w:p>
        </w:tc>
      </w:tr>
      <w:tr w:rsidR="00166F10" w:rsidRPr="006053CE" w:rsidTr="006053CE">
        <w:tc>
          <w:tcPr>
            <w:tcW w:w="9072" w:type="dxa"/>
            <w:gridSpan w:val="10"/>
            <w:tcBorders>
              <w:top w:val="nil"/>
              <w:left w:val="nil"/>
              <w:bottom w:val="single" w:sz="4" w:space="0" w:color="auto"/>
              <w:right w:val="nil"/>
            </w:tcBorders>
          </w:tcPr>
          <w:p w:rsidR="00991D7E" w:rsidRPr="006053CE" w:rsidRDefault="00991D7E" w:rsidP="001E2E02">
            <w:pPr>
              <w:pStyle w:val="a8"/>
              <w:suppressAutoHyphens/>
            </w:pPr>
          </w:p>
        </w:tc>
      </w:tr>
      <w:tr w:rsidR="00166F10" w:rsidRPr="006053CE" w:rsidTr="006053CE">
        <w:tc>
          <w:tcPr>
            <w:tcW w:w="9072" w:type="dxa"/>
            <w:gridSpan w:val="10"/>
            <w:tcBorders>
              <w:top w:val="nil"/>
              <w:left w:val="nil"/>
              <w:bottom w:val="nil"/>
              <w:right w:val="nil"/>
            </w:tcBorders>
          </w:tcPr>
          <w:p w:rsidR="00991D7E" w:rsidRPr="006053CE" w:rsidRDefault="00991D7E" w:rsidP="001E2E02">
            <w:pPr>
              <w:pStyle w:val="a8"/>
              <w:suppressAutoHyphens/>
              <w:jc w:val="center"/>
            </w:pPr>
            <w:r w:rsidRPr="006053CE">
              <w:t>(указать должность и наименование структурного подразделения)</w:t>
            </w:r>
          </w:p>
        </w:tc>
      </w:tr>
      <w:tr w:rsidR="00166F10" w:rsidRPr="006053CE" w:rsidTr="006053CE">
        <w:tc>
          <w:tcPr>
            <w:tcW w:w="9072" w:type="dxa"/>
            <w:gridSpan w:val="10"/>
            <w:tcBorders>
              <w:top w:val="nil"/>
              <w:left w:val="nil"/>
              <w:bottom w:val="nil"/>
              <w:right w:val="nil"/>
            </w:tcBorders>
          </w:tcPr>
          <w:p w:rsidR="00991D7E" w:rsidRPr="006053CE" w:rsidRDefault="00991D7E" w:rsidP="001E2E02">
            <w:pPr>
              <w:pStyle w:val="a8"/>
              <w:suppressAutoHyphens/>
            </w:pPr>
            <w:r w:rsidRPr="006053CE">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rsidR="00991D7E" w:rsidRPr="006053CE" w:rsidRDefault="00991D7E" w:rsidP="001E2E02">
            <w:pPr>
              <w:pStyle w:val="a8"/>
              <w:suppressAutoHyphens/>
              <w:ind w:firstLine="885"/>
            </w:pPr>
            <w:r w:rsidRPr="006053CE">
              <w:t xml:space="preserve">В соответствии со </w:t>
            </w:r>
            <w:hyperlink r:id="rId8" w:history="1">
              <w:r w:rsidRPr="006053CE">
                <w:rPr>
                  <w:rStyle w:val="a7"/>
                  <w:color w:val="auto"/>
                </w:rPr>
                <w:t>ст. 7</w:t>
              </w:r>
            </w:hyperlink>
            <w:r w:rsidRPr="006053CE">
              <w:t xml:space="preserve"> Федерального закона от 27.07.2006 N 152-ФЗ </w:t>
            </w:r>
            <w:r w:rsidR="001C283C" w:rsidRPr="006053CE">
              <w:t>«</w:t>
            </w:r>
            <w:r w:rsidRPr="006053CE">
              <w:t>О персональных данных</w:t>
            </w:r>
            <w:r w:rsidR="001C283C" w:rsidRPr="006053CE">
              <w:t>»</w:t>
            </w:r>
            <w:r w:rsidRPr="006053CE">
              <w:t xml:space="preserve"> я уведомлен (а)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rsidR="00991D7E" w:rsidRPr="006053CE" w:rsidRDefault="00991D7E" w:rsidP="001E2E02">
            <w:pPr>
              <w:pStyle w:val="a8"/>
              <w:suppressAutoHyphens/>
              <w:ind w:firstLine="838"/>
            </w:pPr>
            <w:r w:rsidRPr="006053CE">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tc>
      </w:tr>
      <w:tr w:rsidR="00166F10" w:rsidRPr="006053CE" w:rsidTr="006053CE">
        <w:tc>
          <w:tcPr>
            <w:tcW w:w="3360" w:type="dxa"/>
            <w:gridSpan w:val="4"/>
            <w:tcBorders>
              <w:top w:val="nil"/>
              <w:left w:val="nil"/>
              <w:bottom w:val="nil"/>
              <w:right w:val="nil"/>
            </w:tcBorders>
          </w:tcPr>
          <w:p w:rsidR="00991D7E" w:rsidRPr="006053CE" w:rsidRDefault="00991D7E" w:rsidP="001E2E02">
            <w:pPr>
              <w:pStyle w:val="a8"/>
              <w:suppressAutoHyphens/>
            </w:pPr>
          </w:p>
        </w:tc>
        <w:tc>
          <w:tcPr>
            <w:tcW w:w="2660" w:type="dxa"/>
            <w:tcBorders>
              <w:top w:val="nil"/>
              <w:left w:val="nil"/>
              <w:bottom w:val="nil"/>
              <w:right w:val="nil"/>
            </w:tcBorders>
          </w:tcPr>
          <w:p w:rsidR="00991D7E" w:rsidRPr="006053CE" w:rsidRDefault="00991D7E" w:rsidP="001E2E02">
            <w:pPr>
              <w:pStyle w:val="a8"/>
              <w:suppressAutoHyphens/>
            </w:pPr>
          </w:p>
        </w:tc>
        <w:tc>
          <w:tcPr>
            <w:tcW w:w="3052" w:type="dxa"/>
            <w:gridSpan w:val="5"/>
            <w:tcBorders>
              <w:top w:val="nil"/>
              <w:left w:val="nil"/>
              <w:bottom w:val="nil"/>
              <w:right w:val="nil"/>
            </w:tcBorders>
          </w:tcPr>
          <w:p w:rsidR="00991D7E" w:rsidRPr="006053CE" w:rsidRDefault="00991D7E" w:rsidP="001E2E02">
            <w:pPr>
              <w:pStyle w:val="a8"/>
              <w:suppressAutoHyphens/>
            </w:pPr>
          </w:p>
        </w:tc>
      </w:tr>
      <w:tr w:rsidR="006053CE" w:rsidRPr="006053CE" w:rsidTr="006053CE">
        <w:tc>
          <w:tcPr>
            <w:tcW w:w="2940" w:type="dxa"/>
            <w:gridSpan w:val="3"/>
            <w:tcBorders>
              <w:top w:val="nil"/>
              <w:left w:val="nil"/>
              <w:bottom w:val="single" w:sz="4" w:space="0" w:color="auto"/>
              <w:right w:val="nil"/>
            </w:tcBorders>
          </w:tcPr>
          <w:p w:rsidR="006053CE" w:rsidRPr="006053CE" w:rsidRDefault="006053CE" w:rsidP="001E2E02">
            <w:pPr>
              <w:pStyle w:val="a8"/>
              <w:suppressAutoHyphens/>
            </w:pPr>
          </w:p>
        </w:tc>
        <w:tc>
          <w:tcPr>
            <w:tcW w:w="420" w:type="dxa"/>
            <w:tcBorders>
              <w:top w:val="nil"/>
              <w:left w:val="nil"/>
              <w:bottom w:val="nil"/>
              <w:right w:val="nil"/>
            </w:tcBorders>
          </w:tcPr>
          <w:p w:rsidR="006053CE" w:rsidRPr="006053CE" w:rsidRDefault="006053CE" w:rsidP="001E2E02">
            <w:pPr>
              <w:pStyle w:val="a8"/>
              <w:suppressAutoHyphens/>
            </w:pPr>
          </w:p>
        </w:tc>
        <w:tc>
          <w:tcPr>
            <w:tcW w:w="2660" w:type="dxa"/>
            <w:tcBorders>
              <w:top w:val="nil"/>
              <w:left w:val="nil"/>
              <w:bottom w:val="single" w:sz="4" w:space="0" w:color="auto"/>
              <w:right w:val="nil"/>
            </w:tcBorders>
          </w:tcPr>
          <w:p w:rsidR="006053CE" w:rsidRPr="006053CE" w:rsidRDefault="006053CE" w:rsidP="001E2E02">
            <w:pPr>
              <w:pStyle w:val="a8"/>
              <w:suppressAutoHyphens/>
            </w:pPr>
          </w:p>
        </w:tc>
        <w:tc>
          <w:tcPr>
            <w:tcW w:w="280" w:type="dxa"/>
            <w:tcBorders>
              <w:top w:val="nil"/>
              <w:left w:val="nil"/>
              <w:bottom w:val="nil"/>
              <w:right w:val="nil"/>
            </w:tcBorders>
          </w:tcPr>
          <w:p w:rsidR="006053CE" w:rsidRPr="006053CE" w:rsidRDefault="006053CE" w:rsidP="001E2E02">
            <w:pPr>
              <w:pStyle w:val="a8"/>
              <w:suppressAutoHyphens/>
            </w:pPr>
          </w:p>
        </w:tc>
        <w:tc>
          <w:tcPr>
            <w:tcW w:w="420" w:type="dxa"/>
            <w:tcBorders>
              <w:top w:val="nil"/>
              <w:left w:val="nil"/>
              <w:bottom w:val="nil"/>
              <w:right w:val="nil"/>
            </w:tcBorders>
          </w:tcPr>
          <w:p w:rsidR="006053CE" w:rsidRPr="006053CE" w:rsidRDefault="006053CE" w:rsidP="001E2E02">
            <w:pPr>
              <w:pStyle w:val="a8"/>
              <w:suppressAutoHyphens/>
            </w:pPr>
            <w:r w:rsidRPr="006053CE">
              <w:t>«</w:t>
            </w:r>
          </w:p>
        </w:tc>
        <w:tc>
          <w:tcPr>
            <w:tcW w:w="420" w:type="dxa"/>
            <w:tcBorders>
              <w:top w:val="nil"/>
              <w:left w:val="nil"/>
              <w:bottom w:val="single" w:sz="4" w:space="0" w:color="auto"/>
              <w:right w:val="nil"/>
            </w:tcBorders>
          </w:tcPr>
          <w:p w:rsidR="006053CE" w:rsidRPr="006053CE" w:rsidRDefault="006053CE" w:rsidP="001E2E02">
            <w:pPr>
              <w:pStyle w:val="a8"/>
              <w:suppressAutoHyphens/>
            </w:pPr>
          </w:p>
        </w:tc>
        <w:tc>
          <w:tcPr>
            <w:tcW w:w="280" w:type="dxa"/>
            <w:tcBorders>
              <w:top w:val="nil"/>
              <w:left w:val="nil"/>
              <w:bottom w:val="nil"/>
              <w:right w:val="nil"/>
            </w:tcBorders>
          </w:tcPr>
          <w:p w:rsidR="006053CE" w:rsidRPr="006053CE" w:rsidRDefault="006053CE" w:rsidP="001E2E02">
            <w:pPr>
              <w:pStyle w:val="a8"/>
              <w:suppressAutoHyphens/>
            </w:pPr>
            <w:r w:rsidRPr="006053CE">
              <w:t>«</w:t>
            </w:r>
          </w:p>
        </w:tc>
        <w:tc>
          <w:tcPr>
            <w:tcW w:w="1652" w:type="dxa"/>
            <w:tcBorders>
              <w:top w:val="nil"/>
              <w:left w:val="nil"/>
              <w:bottom w:val="single" w:sz="4" w:space="0" w:color="auto"/>
              <w:right w:val="nil"/>
            </w:tcBorders>
          </w:tcPr>
          <w:p w:rsidR="006053CE" w:rsidRPr="006053CE" w:rsidRDefault="006053CE" w:rsidP="006053CE">
            <w:pPr>
              <w:pStyle w:val="a8"/>
              <w:suppressAutoHyphens/>
            </w:pPr>
            <w:r w:rsidRPr="006053CE">
              <w:t xml:space="preserve">           20___г.</w:t>
            </w:r>
          </w:p>
        </w:tc>
      </w:tr>
      <w:tr w:rsidR="00166F10" w:rsidRPr="006053CE" w:rsidTr="006053CE">
        <w:tc>
          <w:tcPr>
            <w:tcW w:w="2940" w:type="dxa"/>
            <w:gridSpan w:val="3"/>
            <w:tcBorders>
              <w:top w:val="single" w:sz="4" w:space="0" w:color="auto"/>
              <w:left w:val="nil"/>
              <w:bottom w:val="nil"/>
              <w:right w:val="nil"/>
            </w:tcBorders>
          </w:tcPr>
          <w:p w:rsidR="00991D7E" w:rsidRPr="006053CE" w:rsidRDefault="00991D7E" w:rsidP="001E2E02">
            <w:pPr>
              <w:pStyle w:val="a8"/>
              <w:suppressAutoHyphens/>
              <w:jc w:val="center"/>
            </w:pPr>
            <w:r w:rsidRPr="006053CE">
              <w:t>(фамилия, инициалы)</w:t>
            </w:r>
          </w:p>
        </w:tc>
        <w:tc>
          <w:tcPr>
            <w:tcW w:w="420" w:type="dxa"/>
            <w:tcBorders>
              <w:top w:val="nil"/>
              <w:left w:val="nil"/>
              <w:bottom w:val="nil"/>
              <w:right w:val="nil"/>
            </w:tcBorders>
          </w:tcPr>
          <w:p w:rsidR="00991D7E" w:rsidRPr="006053CE" w:rsidRDefault="00991D7E" w:rsidP="001E2E02">
            <w:pPr>
              <w:pStyle w:val="a8"/>
              <w:suppressAutoHyphens/>
            </w:pPr>
          </w:p>
        </w:tc>
        <w:tc>
          <w:tcPr>
            <w:tcW w:w="2660" w:type="dxa"/>
            <w:tcBorders>
              <w:top w:val="single" w:sz="4" w:space="0" w:color="auto"/>
              <w:left w:val="nil"/>
              <w:bottom w:val="nil"/>
              <w:right w:val="nil"/>
            </w:tcBorders>
          </w:tcPr>
          <w:p w:rsidR="00991D7E" w:rsidRPr="006053CE" w:rsidRDefault="00991D7E" w:rsidP="001E2E02">
            <w:pPr>
              <w:pStyle w:val="a8"/>
              <w:suppressAutoHyphens/>
              <w:jc w:val="center"/>
            </w:pPr>
            <w:r w:rsidRPr="006053CE">
              <w:t>(подпись)</w:t>
            </w:r>
          </w:p>
        </w:tc>
        <w:tc>
          <w:tcPr>
            <w:tcW w:w="280" w:type="dxa"/>
            <w:tcBorders>
              <w:top w:val="nil"/>
              <w:left w:val="nil"/>
              <w:bottom w:val="nil"/>
              <w:right w:val="nil"/>
            </w:tcBorders>
          </w:tcPr>
          <w:p w:rsidR="00991D7E" w:rsidRPr="006053CE" w:rsidRDefault="00991D7E" w:rsidP="001E2E02">
            <w:pPr>
              <w:pStyle w:val="a8"/>
              <w:suppressAutoHyphens/>
            </w:pPr>
          </w:p>
        </w:tc>
        <w:tc>
          <w:tcPr>
            <w:tcW w:w="2772" w:type="dxa"/>
            <w:gridSpan w:val="4"/>
            <w:tcBorders>
              <w:top w:val="nil"/>
              <w:left w:val="nil"/>
              <w:bottom w:val="nil"/>
              <w:right w:val="nil"/>
            </w:tcBorders>
          </w:tcPr>
          <w:p w:rsidR="00991D7E" w:rsidRPr="006053CE" w:rsidRDefault="00991D7E" w:rsidP="001E2E02">
            <w:pPr>
              <w:pStyle w:val="a8"/>
              <w:suppressAutoHyphens/>
            </w:pPr>
          </w:p>
        </w:tc>
      </w:tr>
    </w:tbl>
    <w:p w:rsidR="00991D7E" w:rsidRPr="006053CE" w:rsidRDefault="00991D7E" w:rsidP="001E2E02">
      <w:pPr>
        <w:widowControl w:val="0"/>
        <w:suppressAutoHyphens/>
        <w:rPr>
          <w:rFonts w:ascii="Arial" w:hAnsi="Arial" w:cs="Arial"/>
          <w:color w:val="auto"/>
        </w:rPr>
      </w:pPr>
    </w:p>
    <w:p w:rsidR="00E928DE" w:rsidRPr="006053CE" w:rsidRDefault="00A0280E" w:rsidP="001E2E02">
      <w:pPr>
        <w:pStyle w:val="50"/>
        <w:widowControl w:val="0"/>
        <w:shd w:val="clear" w:color="auto" w:fill="auto"/>
        <w:suppressAutoHyphens/>
        <w:spacing w:before="0" w:after="0" w:line="240" w:lineRule="auto"/>
        <w:jc w:val="right"/>
        <w:rPr>
          <w:rFonts w:ascii="Arial" w:hAnsi="Arial" w:cs="Arial"/>
          <w:b/>
          <w:color w:val="auto"/>
          <w:sz w:val="24"/>
          <w:szCs w:val="24"/>
        </w:rPr>
      </w:pPr>
      <w:r w:rsidRPr="006053CE">
        <w:rPr>
          <w:rFonts w:ascii="Arial" w:hAnsi="Arial" w:cs="Arial"/>
          <w:color w:val="auto"/>
          <w:sz w:val="24"/>
          <w:szCs w:val="24"/>
        </w:rPr>
        <w:br w:type="page"/>
      </w:r>
      <w:r w:rsidR="006C472B" w:rsidRPr="006053CE">
        <w:rPr>
          <w:rFonts w:ascii="Arial" w:hAnsi="Arial" w:cs="Arial"/>
          <w:b/>
          <w:color w:val="auto"/>
          <w:sz w:val="24"/>
          <w:szCs w:val="24"/>
        </w:rPr>
        <w:lastRenderedPageBreak/>
        <w:t>Приложение № 10</w:t>
      </w:r>
    </w:p>
    <w:p w:rsidR="006C472B" w:rsidRPr="006053CE" w:rsidRDefault="006C472B" w:rsidP="001E2E02">
      <w:pPr>
        <w:pStyle w:val="40"/>
        <w:widowControl w:val="0"/>
        <w:shd w:val="clear" w:color="auto" w:fill="auto"/>
        <w:suppressAutoHyphens/>
        <w:spacing w:line="240" w:lineRule="auto"/>
        <w:jc w:val="both"/>
        <w:rPr>
          <w:rFonts w:ascii="Arial" w:hAnsi="Arial" w:cs="Arial"/>
          <w:b/>
          <w:color w:val="auto"/>
          <w:sz w:val="24"/>
          <w:szCs w:val="24"/>
        </w:rPr>
      </w:pPr>
    </w:p>
    <w:tbl>
      <w:tblPr>
        <w:tblW w:w="102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9"/>
        <w:gridCol w:w="1819"/>
        <w:gridCol w:w="840"/>
        <w:gridCol w:w="980"/>
        <w:gridCol w:w="480"/>
        <w:gridCol w:w="217"/>
        <w:gridCol w:w="7"/>
        <w:gridCol w:w="196"/>
        <w:gridCol w:w="33"/>
        <w:gridCol w:w="247"/>
        <w:gridCol w:w="700"/>
        <w:gridCol w:w="313"/>
        <w:gridCol w:w="247"/>
        <w:gridCol w:w="2011"/>
        <w:gridCol w:w="708"/>
        <w:gridCol w:w="350"/>
        <w:gridCol w:w="425"/>
      </w:tblGrid>
      <w:tr w:rsidR="00166F10" w:rsidRPr="006053CE" w:rsidTr="00991D7E">
        <w:trPr>
          <w:gridAfter w:val="3"/>
          <w:wAfter w:w="1483" w:type="dxa"/>
        </w:trPr>
        <w:tc>
          <w:tcPr>
            <w:tcW w:w="8789" w:type="dxa"/>
            <w:gridSpan w:val="14"/>
            <w:tcBorders>
              <w:top w:val="nil"/>
              <w:left w:val="nil"/>
              <w:bottom w:val="nil"/>
              <w:right w:val="nil"/>
            </w:tcBorders>
          </w:tcPr>
          <w:p w:rsidR="00991D7E" w:rsidRPr="006053CE" w:rsidRDefault="00991D7E" w:rsidP="001E2E02">
            <w:pPr>
              <w:widowControl w:val="0"/>
              <w:suppressAutoHyphens/>
              <w:autoSpaceDE w:val="0"/>
              <w:autoSpaceDN w:val="0"/>
              <w:adjustRightInd w:val="0"/>
              <w:spacing w:before="108" w:after="108"/>
              <w:jc w:val="center"/>
              <w:outlineLvl w:val="0"/>
              <w:rPr>
                <w:rFonts w:ascii="Arial" w:eastAsia="Times New Roman" w:hAnsi="Arial" w:cs="Arial"/>
                <w:b/>
                <w:bCs/>
                <w:color w:val="auto"/>
              </w:rPr>
            </w:pPr>
            <w:r w:rsidRPr="006053CE">
              <w:rPr>
                <w:rFonts w:ascii="Arial" w:eastAsia="Times New Roman" w:hAnsi="Arial" w:cs="Arial"/>
                <w:b/>
                <w:bCs/>
                <w:color w:val="auto"/>
              </w:rPr>
              <w:t xml:space="preserve">Согласие </w:t>
            </w:r>
            <w:r w:rsidRPr="006053CE">
              <w:rPr>
                <w:rFonts w:ascii="Arial" w:eastAsia="Times New Roman" w:hAnsi="Arial" w:cs="Arial"/>
                <w:b/>
                <w:bCs/>
                <w:color w:val="auto"/>
              </w:rPr>
              <w:br/>
              <w:t>на обработку персональных данных</w:t>
            </w:r>
          </w:p>
        </w:tc>
      </w:tr>
      <w:tr w:rsidR="00166F10" w:rsidRPr="006053CE" w:rsidTr="00991D7E">
        <w:trPr>
          <w:gridAfter w:val="3"/>
          <w:wAfter w:w="1483" w:type="dxa"/>
        </w:trPr>
        <w:tc>
          <w:tcPr>
            <w:tcW w:w="3360" w:type="dxa"/>
            <w:gridSpan w:val="3"/>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1460" w:type="dxa"/>
            <w:gridSpan w:val="2"/>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3969" w:type="dxa"/>
            <w:gridSpan w:val="9"/>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r>
      <w:tr w:rsidR="00166F10" w:rsidRPr="006053CE" w:rsidTr="00991D7E">
        <w:tc>
          <w:tcPr>
            <w:tcW w:w="3360" w:type="dxa"/>
            <w:gridSpan w:val="3"/>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r w:rsidRPr="006053CE">
              <w:rPr>
                <w:rFonts w:ascii="Arial" w:eastAsia="Times New Roman" w:hAnsi="Arial" w:cs="Arial"/>
                <w:color w:val="auto"/>
              </w:rPr>
              <w:t>с. ____________</w:t>
            </w:r>
          </w:p>
        </w:tc>
        <w:tc>
          <w:tcPr>
            <w:tcW w:w="1460" w:type="dxa"/>
            <w:gridSpan w:val="2"/>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420" w:type="dxa"/>
            <w:gridSpan w:val="3"/>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280" w:type="dxa"/>
            <w:gridSpan w:val="2"/>
            <w:tcBorders>
              <w:top w:val="nil"/>
              <w:left w:val="nil"/>
              <w:bottom w:val="nil"/>
              <w:right w:val="nil"/>
            </w:tcBorders>
          </w:tcPr>
          <w:p w:rsidR="00991D7E" w:rsidRPr="006053CE" w:rsidRDefault="001C283C" w:rsidP="001E2E02">
            <w:pPr>
              <w:widowControl w:val="0"/>
              <w:suppressAutoHyphens/>
              <w:autoSpaceDE w:val="0"/>
              <w:autoSpaceDN w:val="0"/>
              <w:adjustRightInd w:val="0"/>
              <w:jc w:val="both"/>
              <w:rPr>
                <w:rFonts w:ascii="Arial" w:eastAsia="Times New Roman" w:hAnsi="Arial" w:cs="Arial"/>
                <w:color w:val="auto"/>
              </w:rPr>
            </w:pPr>
            <w:r w:rsidRPr="006053CE">
              <w:rPr>
                <w:rFonts w:ascii="Arial" w:eastAsia="Times New Roman" w:hAnsi="Arial" w:cs="Arial"/>
                <w:color w:val="auto"/>
              </w:rPr>
              <w:t>«</w:t>
            </w:r>
          </w:p>
        </w:tc>
        <w:tc>
          <w:tcPr>
            <w:tcW w:w="700" w:type="dxa"/>
            <w:tcBorders>
              <w:top w:val="nil"/>
              <w:left w:val="nil"/>
              <w:bottom w:val="single" w:sz="4" w:space="0" w:color="auto"/>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560" w:type="dxa"/>
            <w:gridSpan w:val="2"/>
            <w:tcBorders>
              <w:top w:val="nil"/>
              <w:left w:val="nil"/>
              <w:bottom w:val="nil"/>
              <w:right w:val="nil"/>
            </w:tcBorders>
          </w:tcPr>
          <w:p w:rsidR="00991D7E" w:rsidRPr="006053CE" w:rsidRDefault="001C283C" w:rsidP="001E2E02">
            <w:pPr>
              <w:widowControl w:val="0"/>
              <w:suppressAutoHyphens/>
              <w:autoSpaceDE w:val="0"/>
              <w:autoSpaceDN w:val="0"/>
              <w:adjustRightInd w:val="0"/>
              <w:jc w:val="both"/>
              <w:rPr>
                <w:rFonts w:ascii="Arial" w:eastAsia="Times New Roman" w:hAnsi="Arial" w:cs="Arial"/>
                <w:color w:val="auto"/>
              </w:rPr>
            </w:pPr>
            <w:r w:rsidRPr="006053CE">
              <w:rPr>
                <w:rFonts w:ascii="Arial" w:eastAsia="Times New Roman" w:hAnsi="Arial" w:cs="Arial"/>
                <w:color w:val="auto"/>
              </w:rPr>
              <w:t>«</w:t>
            </w:r>
          </w:p>
        </w:tc>
        <w:tc>
          <w:tcPr>
            <w:tcW w:w="2009" w:type="dxa"/>
            <w:tcBorders>
              <w:top w:val="nil"/>
              <w:left w:val="nil"/>
              <w:bottom w:val="single" w:sz="4" w:space="0" w:color="auto"/>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708" w:type="dxa"/>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r w:rsidRPr="006053CE">
              <w:rPr>
                <w:rFonts w:ascii="Arial" w:eastAsia="Times New Roman" w:hAnsi="Arial" w:cs="Arial"/>
                <w:color w:val="auto"/>
              </w:rPr>
              <w:t>20</w:t>
            </w:r>
          </w:p>
        </w:tc>
        <w:tc>
          <w:tcPr>
            <w:tcW w:w="350" w:type="dxa"/>
            <w:tcBorders>
              <w:top w:val="nil"/>
              <w:left w:val="nil"/>
              <w:bottom w:val="single" w:sz="4" w:space="0" w:color="auto"/>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425" w:type="dxa"/>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r w:rsidRPr="006053CE">
              <w:rPr>
                <w:rFonts w:ascii="Arial" w:eastAsia="Times New Roman" w:hAnsi="Arial" w:cs="Arial"/>
                <w:color w:val="auto"/>
              </w:rPr>
              <w:t>г.</w:t>
            </w:r>
          </w:p>
        </w:tc>
      </w:tr>
      <w:tr w:rsidR="00166F10" w:rsidRPr="006053CE" w:rsidTr="00991D7E">
        <w:trPr>
          <w:gridAfter w:val="3"/>
          <w:wAfter w:w="1483" w:type="dxa"/>
        </w:trPr>
        <w:tc>
          <w:tcPr>
            <w:tcW w:w="3360" w:type="dxa"/>
            <w:gridSpan w:val="3"/>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1460" w:type="dxa"/>
            <w:gridSpan w:val="2"/>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3969" w:type="dxa"/>
            <w:gridSpan w:val="9"/>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r>
      <w:tr w:rsidR="00166F10" w:rsidRPr="006053CE" w:rsidTr="00991D7E">
        <w:tc>
          <w:tcPr>
            <w:tcW w:w="700" w:type="dxa"/>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r w:rsidRPr="006053CE">
              <w:rPr>
                <w:rFonts w:ascii="Arial" w:eastAsia="Times New Roman" w:hAnsi="Arial" w:cs="Arial"/>
                <w:color w:val="auto"/>
              </w:rPr>
              <w:t>Я,</w:t>
            </w:r>
          </w:p>
        </w:tc>
        <w:tc>
          <w:tcPr>
            <w:tcW w:w="9147" w:type="dxa"/>
            <w:gridSpan w:val="15"/>
            <w:tcBorders>
              <w:top w:val="nil"/>
              <w:left w:val="nil"/>
              <w:bottom w:val="single" w:sz="4" w:space="0" w:color="auto"/>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425" w:type="dxa"/>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r w:rsidRPr="006053CE">
              <w:rPr>
                <w:rFonts w:ascii="Arial" w:eastAsia="Times New Roman" w:hAnsi="Arial" w:cs="Arial"/>
                <w:color w:val="auto"/>
              </w:rPr>
              <w:t>,</w:t>
            </w:r>
          </w:p>
        </w:tc>
      </w:tr>
      <w:tr w:rsidR="00166F10" w:rsidRPr="006053CE" w:rsidTr="00991D7E">
        <w:trPr>
          <w:gridAfter w:val="3"/>
          <w:wAfter w:w="1483" w:type="dxa"/>
        </w:trPr>
        <w:tc>
          <w:tcPr>
            <w:tcW w:w="8789" w:type="dxa"/>
            <w:gridSpan w:val="14"/>
            <w:tcBorders>
              <w:top w:val="nil"/>
              <w:left w:val="nil"/>
              <w:bottom w:val="nil"/>
              <w:right w:val="nil"/>
            </w:tcBorders>
          </w:tcPr>
          <w:p w:rsidR="00991D7E" w:rsidRPr="006053CE" w:rsidRDefault="00991D7E" w:rsidP="001E2E02">
            <w:pPr>
              <w:widowControl w:val="0"/>
              <w:suppressAutoHyphens/>
              <w:autoSpaceDE w:val="0"/>
              <w:autoSpaceDN w:val="0"/>
              <w:adjustRightInd w:val="0"/>
              <w:jc w:val="center"/>
              <w:rPr>
                <w:rFonts w:ascii="Arial" w:eastAsia="Times New Roman" w:hAnsi="Arial" w:cs="Arial"/>
                <w:color w:val="auto"/>
              </w:rPr>
            </w:pPr>
            <w:r w:rsidRPr="006053CE">
              <w:rPr>
                <w:rFonts w:ascii="Arial" w:eastAsia="Times New Roman" w:hAnsi="Arial" w:cs="Arial"/>
                <w:color w:val="auto"/>
              </w:rPr>
              <w:t>(фамилия, имя, отчество полностью)</w:t>
            </w:r>
          </w:p>
        </w:tc>
      </w:tr>
      <w:tr w:rsidR="00166F10" w:rsidRPr="006053CE" w:rsidTr="00991D7E">
        <w:trPr>
          <w:gridAfter w:val="3"/>
          <w:wAfter w:w="1483" w:type="dxa"/>
        </w:trPr>
        <w:tc>
          <w:tcPr>
            <w:tcW w:w="5044" w:type="dxa"/>
            <w:gridSpan w:val="7"/>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r w:rsidRPr="006053CE">
              <w:rPr>
                <w:rFonts w:ascii="Arial" w:eastAsia="Times New Roman" w:hAnsi="Arial" w:cs="Arial"/>
                <w:color w:val="auto"/>
              </w:rPr>
              <w:t>зарегистрированный (ная) по адресу:</w:t>
            </w:r>
          </w:p>
        </w:tc>
        <w:tc>
          <w:tcPr>
            <w:tcW w:w="3745" w:type="dxa"/>
            <w:gridSpan w:val="7"/>
            <w:tcBorders>
              <w:top w:val="nil"/>
              <w:left w:val="nil"/>
              <w:bottom w:val="single" w:sz="4" w:space="0" w:color="auto"/>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r>
      <w:tr w:rsidR="00166F10" w:rsidRPr="006053CE" w:rsidTr="00991D7E">
        <w:tc>
          <w:tcPr>
            <w:tcW w:w="9847" w:type="dxa"/>
            <w:gridSpan w:val="16"/>
            <w:tcBorders>
              <w:top w:val="nil"/>
              <w:left w:val="nil"/>
              <w:bottom w:val="single" w:sz="4" w:space="0" w:color="auto"/>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425" w:type="dxa"/>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r w:rsidRPr="006053CE">
              <w:rPr>
                <w:rFonts w:ascii="Arial" w:eastAsia="Times New Roman" w:hAnsi="Arial" w:cs="Arial"/>
                <w:color w:val="auto"/>
              </w:rPr>
              <w:t>,</w:t>
            </w:r>
          </w:p>
        </w:tc>
      </w:tr>
      <w:tr w:rsidR="00166F10" w:rsidRPr="006053CE" w:rsidTr="00991D7E">
        <w:tc>
          <w:tcPr>
            <w:tcW w:w="2520" w:type="dxa"/>
            <w:gridSpan w:val="2"/>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r w:rsidRPr="006053CE">
              <w:rPr>
                <w:rFonts w:ascii="Arial" w:eastAsia="Times New Roman" w:hAnsi="Arial" w:cs="Arial"/>
                <w:color w:val="auto"/>
              </w:rPr>
              <w:t>Паспорт серия</w:t>
            </w:r>
          </w:p>
        </w:tc>
        <w:tc>
          <w:tcPr>
            <w:tcW w:w="1820" w:type="dxa"/>
            <w:gridSpan w:val="2"/>
            <w:tcBorders>
              <w:top w:val="nil"/>
              <w:left w:val="nil"/>
              <w:bottom w:val="single" w:sz="4" w:space="0" w:color="auto"/>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697" w:type="dxa"/>
            <w:gridSpan w:val="2"/>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r w:rsidRPr="006053CE">
              <w:rPr>
                <w:rFonts w:ascii="Arial" w:eastAsia="Times New Roman" w:hAnsi="Arial" w:cs="Arial"/>
                <w:color w:val="auto"/>
              </w:rPr>
              <w:t>N</w:t>
            </w:r>
          </w:p>
        </w:tc>
        <w:tc>
          <w:tcPr>
            <w:tcW w:w="236" w:type="dxa"/>
            <w:gridSpan w:val="3"/>
            <w:tcBorders>
              <w:top w:val="nil"/>
              <w:left w:val="nil"/>
              <w:bottom w:val="single" w:sz="4" w:space="0" w:color="auto"/>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1260" w:type="dxa"/>
            <w:gridSpan w:val="3"/>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r w:rsidRPr="006053CE">
              <w:rPr>
                <w:rFonts w:ascii="Arial" w:eastAsia="Times New Roman" w:hAnsi="Arial" w:cs="Arial"/>
                <w:color w:val="auto"/>
              </w:rPr>
              <w:t>выдан</w:t>
            </w:r>
          </w:p>
        </w:tc>
        <w:tc>
          <w:tcPr>
            <w:tcW w:w="3314" w:type="dxa"/>
            <w:gridSpan w:val="4"/>
            <w:tcBorders>
              <w:top w:val="nil"/>
              <w:left w:val="nil"/>
              <w:bottom w:val="single" w:sz="4" w:space="0" w:color="auto"/>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425" w:type="dxa"/>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r w:rsidRPr="006053CE">
              <w:rPr>
                <w:rFonts w:ascii="Arial" w:eastAsia="Times New Roman" w:hAnsi="Arial" w:cs="Arial"/>
                <w:color w:val="auto"/>
              </w:rPr>
              <w:t>,</w:t>
            </w:r>
          </w:p>
        </w:tc>
      </w:tr>
      <w:tr w:rsidR="00166F10" w:rsidRPr="006053CE" w:rsidTr="006053CE">
        <w:trPr>
          <w:gridAfter w:val="3"/>
          <w:wAfter w:w="1481" w:type="dxa"/>
        </w:trPr>
        <w:tc>
          <w:tcPr>
            <w:tcW w:w="3360" w:type="dxa"/>
            <w:gridSpan w:val="3"/>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1460" w:type="dxa"/>
            <w:gridSpan w:val="2"/>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3971" w:type="dxa"/>
            <w:gridSpan w:val="9"/>
            <w:tcBorders>
              <w:top w:val="nil"/>
              <w:left w:val="nil"/>
              <w:bottom w:val="nil"/>
              <w:right w:val="nil"/>
            </w:tcBorders>
          </w:tcPr>
          <w:p w:rsidR="00991D7E" w:rsidRPr="006053CE" w:rsidRDefault="00991D7E" w:rsidP="001E2E02">
            <w:pPr>
              <w:widowControl w:val="0"/>
              <w:suppressAutoHyphens/>
              <w:autoSpaceDE w:val="0"/>
              <w:autoSpaceDN w:val="0"/>
              <w:adjustRightInd w:val="0"/>
              <w:jc w:val="center"/>
              <w:rPr>
                <w:rFonts w:ascii="Arial" w:eastAsia="Times New Roman" w:hAnsi="Arial" w:cs="Arial"/>
                <w:color w:val="auto"/>
              </w:rPr>
            </w:pPr>
            <w:r w:rsidRPr="006053CE">
              <w:rPr>
                <w:rFonts w:ascii="Arial" w:eastAsia="Times New Roman" w:hAnsi="Arial" w:cs="Arial"/>
                <w:color w:val="auto"/>
              </w:rPr>
              <w:t>(дата выдачи)</w:t>
            </w:r>
          </w:p>
        </w:tc>
      </w:tr>
      <w:tr w:rsidR="00166F10" w:rsidRPr="006053CE" w:rsidTr="006053CE">
        <w:trPr>
          <w:gridAfter w:val="3"/>
          <w:wAfter w:w="1481" w:type="dxa"/>
        </w:trPr>
        <w:tc>
          <w:tcPr>
            <w:tcW w:w="8791" w:type="dxa"/>
            <w:gridSpan w:val="14"/>
            <w:tcBorders>
              <w:top w:val="nil"/>
              <w:left w:val="nil"/>
              <w:bottom w:val="single" w:sz="4" w:space="0" w:color="auto"/>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r>
      <w:tr w:rsidR="00166F10" w:rsidRPr="006053CE" w:rsidTr="006053CE">
        <w:trPr>
          <w:gridAfter w:val="3"/>
          <w:wAfter w:w="1481" w:type="dxa"/>
        </w:trPr>
        <w:tc>
          <w:tcPr>
            <w:tcW w:w="8791" w:type="dxa"/>
            <w:gridSpan w:val="14"/>
            <w:tcBorders>
              <w:top w:val="single" w:sz="4" w:space="0" w:color="auto"/>
              <w:left w:val="nil"/>
              <w:bottom w:val="nil"/>
              <w:right w:val="nil"/>
            </w:tcBorders>
          </w:tcPr>
          <w:p w:rsidR="00991D7E" w:rsidRPr="006053CE" w:rsidRDefault="00991D7E" w:rsidP="001E2E02">
            <w:pPr>
              <w:widowControl w:val="0"/>
              <w:suppressAutoHyphens/>
              <w:autoSpaceDE w:val="0"/>
              <w:autoSpaceDN w:val="0"/>
              <w:adjustRightInd w:val="0"/>
              <w:jc w:val="center"/>
              <w:rPr>
                <w:rFonts w:ascii="Arial" w:eastAsia="Times New Roman" w:hAnsi="Arial" w:cs="Arial"/>
                <w:color w:val="auto"/>
              </w:rPr>
            </w:pPr>
            <w:r w:rsidRPr="006053CE">
              <w:rPr>
                <w:rFonts w:ascii="Arial" w:eastAsia="Times New Roman" w:hAnsi="Arial" w:cs="Arial"/>
                <w:color w:val="auto"/>
              </w:rPr>
              <w:t>(кем выдан)</w:t>
            </w:r>
          </w:p>
        </w:tc>
      </w:tr>
      <w:tr w:rsidR="00166F10" w:rsidRPr="006053CE" w:rsidTr="006053CE">
        <w:trPr>
          <w:gridAfter w:val="3"/>
          <w:wAfter w:w="1481" w:type="dxa"/>
        </w:trPr>
        <w:tc>
          <w:tcPr>
            <w:tcW w:w="8791" w:type="dxa"/>
            <w:gridSpan w:val="14"/>
            <w:tcBorders>
              <w:top w:val="nil"/>
              <w:left w:val="nil"/>
              <w:bottom w:val="single" w:sz="4" w:space="0" w:color="auto"/>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r>
      <w:tr w:rsidR="00166F10" w:rsidRPr="006053CE" w:rsidTr="006053CE">
        <w:trPr>
          <w:gridAfter w:val="3"/>
          <w:wAfter w:w="1481" w:type="dxa"/>
        </w:trPr>
        <w:tc>
          <w:tcPr>
            <w:tcW w:w="3360" w:type="dxa"/>
            <w:gridSpan w:val="3"/>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1460" w:type="dxa"/>
            <w:gridSpan w:val="2"/>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3971" w:type="dxa"/>
            <w:gridSpan w:val="9"/>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r>
      <w:tr w:rsidR="00166F10" w:rsidRPr="006053CE" w:rsidTr="006053CE">
        <w:trPr>
          <w:gridAfter w:val="3"/>
          <w:wAfter w:w="1481" w:type="dxa"/>
        </w:trPr>
        <w:tc>
          <w:tcPr>
            <w:tcW w:w="8791" w:type="dxa"/>
            <w:gridSpan w:val="14"/>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r w:rsidRPr="006053CE">
              <w:rPr>
                <w:rFonts w:ascii="Arial" w:eastAsia="Times New Roman" w:hAnsi="Arial" w:cs="Arial"/>
                <w:color w:val="auto"/>
              </w:rPr>
              <w:t>свободно, своей волей и в своем интересе даю согласие Администрации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фамилия, имя, отчество, дата и место рождения, гражданство;</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прежние фамилия, имя, отчество, дата, место и причина изменения (в случае изменения);</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владение иностранными языками и языками народов Российской Федерации;</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xml:space="preserve">- классный чин федеральной государственной гражданской службы и (или) гражданской службы </w:t>
            </w:r>
            <w:r w:rsidR="00DC079E" w:rsidRPr="006053CE">
              <w:rPr>
                <w:rFonts w:ascii="Arial" w:eastAsia="Times New Roman" w:hAnsi="Arial" w:cs="Arial"/>
                <w:color w:val="auto"/>
              </w:rPr>
              <w:t xml:space="preserve">субъекта РФ </w:t>
            </w:r>
            <w:r w:rsidRPr="006053CE">
              <w:rPr>
                <w:rFonts w:ascii="Arial" w:eastAsia="Times New Roman" w:hAnsi="Arial" w:cs="Arial"/>
                <w:color w:val="auto"/>
              </w:rPr>
              <w:t>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государственные награды, иные награды и знаки отличия (кем награжден и когда);</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степень родства, фамилии, имена, отчества, даты рождения, места рождения, места работы и адреса регистрации и фактического проживания близких родственников (отца, матери, братьев, сестер и детей), а также мужа (жены);</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xml:space="preserve">- фамилии, имена, отчества, даты рождения, места рождения, места работы и адреса регистрации и фактического проживания бывших мужей </w:t>
            </w:r>
            <w:r w:rsidRPr="006053CE">
              <w:rPr>
                <w:rFonts w:ascii="Arial" w:eastAsia="Times New Roman" w:hAnsi="Arial" w:cs="Arial"/>
                <w:color w:val="auto"/>
              </w:rPr>
              <w:lastRenderedPageBreak/>
              <w:t>(жен);</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пребывание за границей (когда, где, с какой целью);</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адрес регистрации и фактического проживания;</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дата регистрации по месту жительства;</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паспорт (серия, номер, кем и когда выдан);</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паспорт, удостоверяющий личность гражданина Российской Федерации за пределами Российской Федерации (серия, номер, кем и когда выдан);</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номер телефона;</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идентификационный номер налогоплательщика;</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номер страхового свидетельства обязательного пенсионного страхования;</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наличие (отсутствие) судимости;</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допуск к государственной тайне, оформленный за период работы, службы, учебы (форма, номер и дата);</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наличие (отсутствие) заболевания, препятствующего поступлению на муниципальную службу или ее прохождению, подтвержденного заключением медицинского учреждения;</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w:t>
            </w:r>
            <w:r w:rsidR="00DC079E" w:rsidRPr="006053CE">
              <w:rPr>
                <w:rFonts w:ascii="Arial" w:eastAsia="Times New Roman" w:hAnsi="Arial" w:cs="Arial"/>
                <w:color w:val="auto"/>
              </w:rPr>
              <w:t xml:space="preserve">субъекта РФ </w:t>
            </w:r>
            <w:r w:rsidRPr="006053CE">
              <w:rPr>
                <w:rFonts w:ascii="Arial" w:eastAsia="Times New Roman" w:hAnsi="Arial" w:cs="Arial"/>
                <w:color w:val="auto"/>
              </w:rPr>
              <w:t xml:space="preserve">в сфере отношений, связанных с поступлением на муниципальную службу, ее прохождением и прекращением для реализации полномочий, возложенных на </w:t>
            </w:r>
            <w:r w:rsidR="00DC079E" w:rsidRPr="006053CE">
              <w:rPr>
                <w:rFonts w:ascii="Arial" w:eastAsia="Times New Roman" w:hAnsi="Arial" w:cs="Arial"/>
                <w:color w:val="auto"/>
              </w:rPr>
              <w:t xml:space="preserve">______________ </w:t>
            </w:r>
            <w:r w:rsidRPr="006053CE">
              <w:rPr>
                <w:rFonts w:ascii="Arial" w:eastAsia="Times New Roman" w:hAnsi="Arial" w:cs="Arial"/>
                <w:color w:val="auto"/>
              </w:rPr>
              <w:t>действующим законодательством.</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Я ознакомлен(а), что:</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2) согласие на обработку персональных данных может быть отозвано на основании письменного заявления в произвольной форме;</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xml:space="preserve">3) 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 указанных в </w:t>
            </w:r>
            <w:hyperlink r:id="rId9" w:history="1">
              <w:r w:rsidRPr="006053CE">
                <w:rPr>
                  <w:rFonts w:ascii="Arial" w:eastAsia="Times New Roman" w:hAnsi="Arial" w:cs="Arial"/>
                  <w:color w:val="auto"/>
                </w:rPr>
                <w:t>п</w:t>
              </w:r>
              <w:bookmarkStart w:id="0" w:name="_GoBack"/>
              <w:bookmarkEnd w:id="0"/>
              <w:r w:rsidRPr="006053CE">
                <w:rPr>
                  <w:rFonts w:ascii="Arial" w:eastAsia="Times New Roman" w:hAnsi="Arial" w:cs="Arial"/>
                  <w:color w:val="auto"/>
                </w:rPr>
                <w:t>унктах 2 - 11 части 1 статьи 6</w:t>
              </w:r>
            </w:hyperlink>
            <w:r w:rsidRPr="006053CE">
              <w:rPr>
                <w:rFonts w:ascii="Arial" w:eastAsia="Times New Roman" w:hAnsi="Arial" w:cs="Arial"/>
                <w:color w:val="auto"/>
              </w:rPr>
              <w:t xml:space="preserve">, </w:t>
            </w:r>
            <w:hyperlink r:id="rId10" w:history="1">
              <w:r w:rsidRPr="006053CE">
                <w:rPr>
                  <w:rFonts w:ascii="Arial" w:eastAsia="Times New Roman" w:hAnsi="Arial" w:cs="Arial"/>
                  <w:color w:val="auto"/>
                </w:rPr>
                <w:t>части 2 статьи 10</w:t>
              </w:r>
            </w:hyperlink>
            <w:r w:rsidRPr="006053CE">
              <w:rPr>
                <w:rFonts w:ascii="Arial" w:eastAsia="Times New Roman" w:hAnsi="Arial" w:cs="Arial"/>
                <w:color w:val="auto"/>
              </w:rPr>
              <w:t xml:space="preserve"> и </w:t>
            </w:r>
            <w:hyperlink r:id="rId11" w:history="1">
              <w:r w:rsidRPr="006053CE">
                <w:rPr>
                  <w:rFonts w:ascii="Arial" w:eastAsia="Times New Roman" w:hAnsi="Arial" w:cs="Arial"/>
                  <w:color w:val="auto"/>
                </w:rPr>
                <w:t>части 2 статьи 11</w:t>
              </w:r>
            </w:hyperlink>
            <w:r w:rsidRPr="006053CE">
              <w:rPr>
                <w:rFonts w:ascii="Arial" w:eastAsia="Times New Roman" w:hAnsi="Arial" w:cs="Arial"/>
                <w:color w:val="auto"/>
              </w:rPr>
              <w:t xml:space="preserve"> Федерального закона от 27.07.2006 N 152-ФЗ </w:t>
            </w:r>
            <w:r w:rsidR="001C283C" w:rsidRPr="006053CE">
              <w:rPr>
                <w:rFonts w:ascii="Arial" w:eastAsia="Times New Roman" w:hAnsi="Arial" w:cs="Arial"/>
                <w:color w:val="auto"/>
              </w:rPr>
              <w:t>«</w:t>
            </w:r>
            <w:r w:rsidRPr="006053CE">
              <w:rPr>
                <w:rFonts w:ascii="Arial" w:eastAsia="Times New Roman" w:hAnsi="Arial" w:cs="Arial"/>
                <w:color w:val="auto"/>
              </w:rPr>
              <w:t>О персональных данных</w:t>
            </w:r>
            <w:r w:rsidR="001C283C" w:rsidRPr="006053CE">
              <w:rPr>
                <w:rFonts w:ascii="Arial" w:eastAsia="Times New Roman" w:hAnsi="Arial" w:cs="Arial"/>
                <w:color w:val="auto"/>
              </w:rPr>
              <w:t>»</w:t>
            </w:r>
            <w:r w:rsidRPr="006053CE">
              <w:rPr>
                <w:rFonts w:ascii="Arial" w:eastAsia="Times New Roman" w:hAnsi="Arial" w:cs="Arial"/>
                <w:color w:val="auto"/>
              </w:rPr>
              <w:t>;</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xml:space="preserve">4) после увольнения с муниципальной службы </w:t>
            </w:r>
            <w:r w:rsidR="00DC079E" w:rsidRPr="006053CE">
              <w:rPr>
                <w:rFonts w:ascii="Arial" w:eastAsia="Times New Roman" w:hAnsi="Arial" w:cs="Arial"/>
                <w:color w:val="auto"/>
              </w:rPr>
              <w:t xml:space="preserve">субъекта РФ </w:t>
            </w:r>
            <w:r w:rsidRPr="006053CE">
              <w:rPr>
                <w:rFonts w:ascii="Arial" w:eastAsia="Times New Roman" w:hAnsi="Arial" w:cs="Arial"/>
                <w:color w:val="auto"/>
              </w:rPr>
              <w:t xml:space="preserve">персональные данные хранятся в Администрации в течение срока хранения документов, предусмотренных действующим законодательством Российской Федерации и </w:t>
            </w:r>
            <w:r w:rsidR="00DC079E" w:rsidRPr="006053CE">
              <w:rPr>
                <w:rFonts w:ascii="Arial" w:eastAsia="Times New Roman" w:hAnsi="Arial" w:cs="Arial"/>
                <w:color w:val="auto"/>
              </w:rPr>
              <w:t>субъекта РФ</w:t>
            </w:r>
            <w:r w:rsidRPr="006053CE">
              <w:rPr>
                <w:rFonts w:ascii="Arial" w:eastAsia="Times New Roman" w:hAnsi="Arial" w:cs="Arial"/>
                <w:color w:val="auto"/>
              </w:rPr>
              <w:t>;</w:t>
            </w: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r w:rsidRPr="006053CE">
              <w:rPr>
                <w:rFonts w:ascii="Arial" w:eastAsia="Times New Roman" w:hAnsi="Arial" w:cs="Arial"/>
                <w:color w:val="auto"/>
              </w:rPr>
              <w:t xml:space="preserve">5) персональные данные, предоставляемые в отношении третьих лиц, будут обрабатываться только в целях осуществления и выполнения </w:t>
            </w:r>
            <w:r w:rsidRPr="006053CE">
              <w:rPr>
                <w:rFonts w:ascii="Arial" w:eastAsia="Times New Roman" w:hAnsi="Arial" w:cs="Arial"/>
                <w:color w:val="auto"/>
              </w:rPr>
              <w:lastRenderedPageBreak/>
              <w:t xml:space="preserve">возложенных законодательством Российской Федерации и </w:t>
            </w:r>
            <w:r w:rsidR="00DC079E" w:rsidRPr="006053CE">
              <w:rPr>
                <w:rFonts w:ascii="Arial" w:eastAsia="Times New Roman" w:hAnsi="Arial" w:cs="Arial"/>
                <w:color w:val="auto"/>
              </w:rPr>
              <w:t xml:space="preserve">субъекта РФ </w:t>
            </w:r>
            <w:r w:rsidRPr="006053CE">
              <w:rPr>
                <w:rFonts w:ascii="Arial" w:eastAsia="Times New Roman" w:hAnsi="Arial" w:cs="Arial"/>
                <w:color w:val="auto"/>
              </w:rPr>
              <w:t>на Администрацию функций, полномочий и обязанностей.</w:t>
            </w:r>
          </w:p>
        </w:tc>
      </w:tr>
      <w:tr w:rsidR="00166F10" w:rsidRPr="006053CE" w:rsidTr="006053CE">
        <w:trPr>
          <w:gridAfter w:val="3"/>
          <w:wAfter w:w="1481" w:type="dxa"/>
        </w:trPr>
        <w:tc>
          <w:tcPr>
            <w:tcW w:w="3360" w:type="dxa"/>
            <w:gridSpan w:val="3"/>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1460" w:type="dxa"/>
            <w:gridSpan w:val="2"/>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3971" w:type="dxa"/>
            <w:gridSpan w:val="9"/>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r>
      <w:tr w:rsidR="00166F10" w:rsidRPr="006053CE" w:rsidTr="006053CE">
        <w:trPr>
          <w:gridAfter w:val="3"/>
          <w:wAfter w:w="1481" w:type="dxa"/>
        </w:trPr>
        <w:tc>
          <w:tcPr>
            <w:tcW w:w="4820" w:type="dxa"/>
            <w:gridSpan w:val="5"/>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r w:rsidRPr="006053CE">
              <w:rPr>
                <w:rFonts w:ascii="Arial" w:eastAsia="Times New Roman" w:hAnsi="Arial" w:cs="Arial"/>
                <w:color w:val="auto"/>
              </w:rPr>
              <w:t>Дата начала обработки персональных данных:</w:t>
            </w:r>
          </w:p>
        </w:tc>
        <w:tc>
          <w:tcPr>
            <w:tcW w:w="3971" w:type="dxa"/>
            <w:gridSpan w:val="9"/>
            <w:tcBorders>
              <w:top w:val="nil"/>
              <w:left w:val="nil"/>
              <w:bottom w:val="single" w:sz="4" w:space="0" w:color="auto"/>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r>
      <w:tr w:rsidR="00166F10" w:rsidRPr="006053CE" w:rsidTr="006053CE">
        <w:trPr>
          <w:gridAfter w:val="3"/>
          <w:wAfter w:w="1481" w:type="dxa"/>
        </w:trPr>
        <w:tc>
          <w:tcPr>
            <w:tcW w:w="3360" w:type="dxa"/>
            <w:gridSpan w:val="3"/>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1460" w:type="dxa"/>
            <w:gridSpan w:val="2"/>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3971" w:type="dxa"/>
            <w:gridSpan w:val="9"/>
            <w:tcBorders>
              <w:top w:val="single" w:sz="4" w:space="0" w:color="auto"/>
              <w:left w:val="nil"/>
              <w:bottom w:val="nil"/>
              <w:right w:val="nil"/>
            </w:tcBorders>
          </w:tcPr>
          <w:p w:rsidR="00991D7E" w:rsidRPr="006053CE" w:rsidRDefault="00991D7E" w:rsidP="001E2E02">
            <w:pPr>
              <w:widowControl w:val="0"/>
              <w:suppressAutoHyphens/>
              <w:autoSpaceDE w:val="0"/>
              <w:autoSpaceDN w:val="0"/>
              <w:adjustRightInd w:val="0"/>
              <w:jc w:val="center"/>
              <w:rPr>
                <w:rFonts w:ascii="Arial" w:eastAsia="Times New Roman" w:hAnsi="Arial" w:cs="Arial"/>
                <w:color w:val="auto"/>
              </w:rPr>
            </w:pPr>
            <w:r w:rsidRPr="006053CE">
              <w:rPr>
                <w:rFonts w:ascii="Arial" w:eastAsia="Times New Roman" w:hAnsi="Arial" w:cs="Arial"/>
                <w:color w:val="auto"/>
              </w:rPr>
              <w:t>(число, месяц, год)</w:t>
            </w:r>
          </w:p>
        </w:tc>
      </w:tr>
      <w:tr w:rsidR="00166F10" w:rsidRPr="006053CE" w:rsidTr="006053CE">
        <w:trPr>
          <w:gridAfter w:val="3"/>
          <w:wAfter w:w="1481" w:type="dxa"/>
        </w:trPr>
        <w:tc>
          <w:tcPr>
            <w:tcW w:w="3360" w:type="dxa"/>
            <w:gridSpan w:val="3"/>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1460" w:type="dxa"/>
            <w:gridSpan w:val="2"/>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3971" w:type="dxa"/>
            <w:gridSpan w:val="9"/>
            <w:tcBorders>
              <w:top w:val="nil"/>
              <w:left w:val="nil"/>
              <w:bottom w:val="single" w:sz="4" w:space="0" w:color="auto"/>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r>
      <w:tr w:rsidR="00166F10" w:rsidRPr="006053CE" w:rsidTr="006053CE">
        <w:trPr>
          <w:gridAfter w:val="3"/>
          <w:wAfter w:w="1481" w:type="dxa"/>
        </w:trPr>
        <w:tc>
          <w:tcPr>
            <w:tcW w:w="3360" w:type="dxa"/>
            <w:gridSpan w:val="3"/>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1460" w:type="dxa"/>
            <w:gridSpan w:val="2"/>
            <w:tcBorders>
              <w:top w:val="nil"/>
              <w:left w:val="nil"/>
              <w:bottom w:val="nil"/>
              <w:right w:val="nil"/>
            </w:tcBorders>
          </w:tcPr>
          <w:p w:rsidR="00991D7E" w:rsidRPr="006053CE" w:rsidRDefault="00991D7E" w:rsidP="001E2E02">
            <w:pPr>
              <w:widowControl w:val="0"/>
              <w:suppressAutoHyphens/>
              <w:autoSpaceDE w:val="0"/>
              <w:autoSpaceDN w:val="0"/>
              <w:adjustRightInd w:val="0"/>
              <w:jc w:val="both"/>
              <w:rPr>
                <w:rFonts w:ascii="Arial" w:eastAsia="Times New Roman" w:hAnsi="Arial" w:cs="Arial"/>
                <w:color w:val="auto"/>
              </w:rPr>
            </w:pPr>
          </w:p>
        </w:tc>
        <w:tc>
          <w:tcPr>
            <w:tcW w:w="3971" w:type="dxa"/>
            <w:gridSpan w:val="9"/>
            <w:tcBorders>
              <w:top w:val="single" w:sz="4" w:space="0" w:color="auto"/>
              <w:left w:val="nil"/>
              <w:bottom w:val="nil"/>
              <w:right w:val="nil"/>
            </w:tcBorders>
          </w:tcPr>
          <w:p w:rsidR="00991D7E" w:rsidRPr="006053CE" w:rsidRDefault="00991D7E" w:rsidP="001E2E02">
            <w:pPr>
              <w:widowControl w:val="0"/>
              <w:suppressAutoHyphens/>
              <w:autoSpaceDE w:val="0"/>
              <w:autoSpaceDN w:val="0"/>
              <w:adjustRightInd w:val="0"/>
              <w:jc w:val="center"/>
              <w:rPr>
                <w:rFonts w:ascii="Arial" w:eastAsia="Times New Roman" w:hAnsi="Arial" w:cs="Arial"/>
                <w:color w:val="auto"/>
              </w:rPr>
            </w:pPr>
            <w:r w:rsidRPr="006053CE">
              <w:rPr>
                <w:rFonts w:ascii="Arial" w:eastAsia="Times New Roman" w:hAnsi="Arial" w:cs="Arial"/>
                <w:color w:val="auto"/>
              </w:rPr>
              <w:t>(подпись)</w:t>
            </w:r>
          </w:p>
        </w:tc>
      </w:tr>
    </w:tbl>
    <w:p w:rsidR="00E928DE" w:rsidRPr="006053CE" w:rsidRDefault="00A0280E" w:rsidP="001E2E02">
      <w:pPr>
        <w:pStyle w:val="40"/>
        <w:widowControl w:val="0"/>
        <w:shd w:val="clear" w:color="auto" w:fill="auto"/>
        <w:tabs>
          <w:tab w:val="left" w:pos="4978"/>
        </w:tabs>
        <w:suppressAutoHyphens/>
        <w:spacing w:line="240" w:lineRule="auto"/>
        <w:rPr>
          <w:rFonts w:ascii="Arial" w:hAnsi="Arial" w:cs="Arial"/>
          <w:b/>
          <w:color w:val="auto"/>
          <w:sz w:val="24"/>
          <w:szCs w:val="24"/>
        </w:rPr>
      </w:pPr>
      <w:r w:rsidRPr="006053CE">
        <w:rPr>
          <w:rFonts w:ascii="Arial" w:hAnsi="Arial" w:cs="Arial"/>
          <w:color w:val="auto"/>
          <w:sz w:val="24"/>
          <w:szCs w:val="24"/>
        </w:rPr>
        <w:br w:type="page"/>
      </w:r>
      <w:r w:rsidR="006C472B" w:rsidRPr="006053CE">
        <w:rPr>
          <w:rFonts w:ascii="Arial" w:hAnsi="Arial" w:cs="Arial"/>
          <w:b/>
          <w:color w:val="auto"/>
          <w:sz w:val="24"/>
          <w:szCs w:val="24"/>
        </w:rPr>
        <w:lastRenderedPageBreak/>
        <w:t>Приложение № 11</w:t>
      </w:r>
    </w:p>
    <w:p w:rsidR="006C472B" w:rsidRPr="006053CE" w:rsidRDefault="006C472B" w:rsidP="001E2E02">
      <w:pPr>
        <w:pStyle w:val="40"/>
        <w:widowControl w:val="0"/>
        <w:shd w:val="clear" w:color="auto" w:fill="auto"/>
        <w:tabs>
          <w:tab w:val="left" w:pos="4978"/>
        </w:tabs>
        <w:suppressAutoHyphens/>
        <w:spacing w:line="240" w:lineRule="auto"/>
        <w:jc w:val="both"/>
        <w:rPr>
          <w:rFonts w:ascii="Arial" w:hAnsi="Arial" w:cs="Arial"/>
          <w:b/>
          <w:color w:val="auto"/>
          <w:sz w:val="24"/>
          <w:szCs w:val="24"/>
        </w:rPr>
      </w:pPr>
    </w:p>
    <w:p w:rsidR="001E2E02" w:rsidRPr="006053CE" w:rsidRDefault="001E2E02" w:rsidP="001E2E02">
      <w:pPr>
        <w:pStyle w:val="40"/>
        <w:widowControl w:val="0"/>
        <w:shd w:val="clear" w:color="auto" w:fill="auto"/>
        <w:tabs>
          <w:tab w:val="left" w:pos="4978"/>
        </w:tabs>
        <w:suppressAutoHyphens/>
        <w:spacing w:line="240" w:lineRule="auto"/>
        <w:jc w:val="both"/>
        <w:rPr>
          <w:rFonts w:ascii="Arial" w:hAnsi="Arial" w:cs="Arial"/>
          <w:b/>
          <w:color w:val="auto"/>
          <w:sz w:val="24"/>
          <w:szCs w:val="24"/>
        </w:rPr>
      </w:pPr>
    </w:p>
    <w:p w:rsidR="001E2E02" w:rsidRPr="006053CE" w:rsidRDefault="001E2E02" w:rsidP="001E2E02">
      <w:pPr>
        <w:pStyle w:val="40"/>
        <w:widowControl w:val="0"/>
        <w:tabs>
          <w:tab w:val="left" w:pos="4978"/>
        </w:tabs>
        <w:suppressAutoHyphens/>
        <w:jc w:val="center"/>
        <w:rPr>
          <w:rFonts w:ascii="Arial" w:hAnsi="Arial" w:cs="Arial"/>
          <w:b/>
          <w:color w:val="auto"/>
          <w:sz w:val="24"/>
          <w:szCs w:val="24"/>
        </w:rPr>
      </w:pPr>
      <w:r w:rsidRPr="006053CE">
        <w:rPr>
          <w:rFonts w:ascii="Arial" w:hAnsi="Arial" w:cs="Arial"/>
          <w:b/>
          <w:color w:val="auto"/>
          <w:sz w:val="24"/>
          <w:szCs w:val="24"/>
        </w:rPr>
        <w:t>Типовая форма</w:t>
      </w:r>
    </w:p>
    <w:p w:rsidR="001E2E02" w:rsidRPr="006053CE" w:rsidRDefault="001E2E02" w:rsidP="001E2E02">
      <w:pPr>
        <w:pStyle w:val="40"/>
        <w:widowControl w:val="0"/>
        <w:tabs>
          <w:tab w:val="left" w:pos="4978"/>
        </w:tabs>
        <w:suppressAutoHyphens/>
        <w:jc w:val="center"/>
        <w:rPr>
          <w:rFonts w:ascii="Arial" w:hAnsi="Arial" w:cs="Arial"/>
          <w:b/>
          <w:color w:val="auto"/>
          <w:sz w:val="24"/>
          <w:szCs w:val="24"/>
        </w:rPr>
      </w:pPr>
      <w:r w:rsidRPr="006053CE">
        <w:rPr>
          <w:rFonts w:ascii="Arial" w:hAnsi="Arial" w:cs="Arial"/>
          <w:b/>
          <w:color w:val="auto"/>
          <w:sz w:val="24"/>
          <w:szCs w:val="24"/>
        </w:rPr>
        <w:t>разъяснения субъекту персональных данных юридических последствий отказа предоставить свои персональные данные</w:t>
      </w:r>
    </w:p>
    <w:p w:rsidR="001E2E02" w:rsidRPr="006053CE" w:rsidRDefault="001E2E02" w:rsidP="001E2E02">
      <w:pPr>
        <w:pStyle w:val="40"/>
        <w:widowControl w:val="0"/>
        <w:tabs>
          <w:tab w:val="left" w:pos="4978"/>
        </w:tabs>
        <w:suppressAutoHyphens/>
        <w:jc w:val="both"/>
        <w:rPr>
          <w:rFonts w:ascii="Arial" w:hAnsi="Arial" w:cs="Arial"/>
          <w:b/>
          <w:color w:val="auto"/>
          <w:sz w:val="24"/>
          <w:szCs w:val="24"/>
        </w:rPr>
      </w:pPr>
    </w:p>
    <w:p w:rsidR="001E2E02" w:rsidRPr="006053CE" w:rsidRDefault="001E2E02" w:rsidP="001E2E02">
      <w:pPr>
        <w:pStyle w:val="40"/>
        <w:widowControl w:val="0"/>
        <w:tabs>
          <w:tab w:val="left" w:pos="4978"/>
        </w:tabs>
        <w:suppressAutoHyphens/>
        <w:jc w:val="both"/>
        <w:rPr>
          <w:rFonts w:ascii="Arial" w:hAnsi="Arial" w:cs="Arial"/>
          <w:b/>
          <w:color w:val="auto"/>
          <w:sz w:val="24"/>
          <w:szCs w:val="24"/>
        </w:rPr>
      </w:pPr>
    </w:p>
    <w:p w:rsidR="001E2E02" w:rsidRPr="006053CE" w:rsidRDefault="001E2E02" w:rsidP="001E2E02">
      <w:pPr>
        <w:pStyle w:val="40"/>
        <w:widowControl w:val="0"/>
        <w:tabs>
          <w:tab w:val="left" w:pos="4978"/>
        </w:tabs>
        <w:suppressAutoHyphens/>
        <w:spacing w:line="240" w:lineRule="auto"/>
        <w:ind w:firstLine="709"/>
        <w:jc w:val="both"/>
        <w:rPr>
          <w:rFonts w:ascii="Arial" w:hAnsi="Arial" w:cs="Arial"/>
          <w:color w:val="auto"/>
          <w:sz w:val="24"/>
          <w:szCs w:val="24"/>
        </w:rPr>
      </w:pPr>
      <w:r w:rsidRPr="006053CE">
        <w:rPr>
          <w:rFonts w:ascii="Arial" w:hAnsi="Arial" w:cs="Arial"/>
          <w:color w:val="auto"/>
          <w:sz w:val="24"/>
          <w:szCs w:val="24"/>
        </w:rPr>
        <w:t xml:space="preserve">Мне _____________________________________________________ разъяснены юридические </w:t>
      </w:r>
    </w:p>
    <w:p w:rsidR="001E2E02" w:rsidRPr="006053CE" w:rsidRDefault="001E2E02" w:rsidP="001E2E02">
      <w:pPr>
        <w:pStyle w:val="40"/>
        <w:widowControl w:val="0"/>
        <w:tabs>
          <w:tab w:val="left" w:pos="4978"/>
        </w:tabs>
        <w:suppressAutoHyphens/>
        <w:spacing w:line="240" w:lineRule="auto"/>
        <w:ind w:firstLine="709"/>
        <w:jc w:val="both"/>
        <w:rPr>
          <w:rFonts w:ascii="Arial" w:hAnsi="Arial" w:cs="Arial"/>
          <w:color w:val="auto"/>
          <w:sz w:val="20"/>
          <w:szCs w:val="20"/>
        </w:rPr>
      </w:pPr>
      <w:r w:rsidRPr="006053CE">
        <w:rPr>
          <w:rFonts w:ascii="Arial" w:hAnsi="Arial" w:cs="Arial"/>
          <w:color w:val="auto"/>
          <w:sz w:val="20"/>
          <w:szCs w:val="20"/>
        </w:rPr>
        <w:t xml:space="preserve">   (фамилия, имя, отчество полностью)</w:t>
      </w:r>
    </w:p>
    <w:p w:rsidR="001E2E02" w:rsidRPr="006053CE" w:rsidRDefault="001E2E02" w:rsidP="001E2E02">
      <w:pPr>
        <w:pStyle w:val="40"/>
        <w:widowControl w:val="0"/>
        <w:tabs>
          <w:tab w:val="left" w:pos="4978"/>
        </w:tabs>
        <w:suppressAutoHyphens/>
        <w:spacing w:line="240" w:lineRule="auto"/>
        <w:jc w:val="both"/>
        <w:rPr>
          <w:rFonts w:ascii="Arial" w:hAnsi="Arial" w:cs="Arial"/>
          <w:color w:val="auto"/>
          <w:sz w:val="24"/>
          <w:szCs w:val="24"/>
        </w:rPr>
      </w:pPr>
      <w:r w:rsidRPr="006053CE">
        <w:rPr>
          <w:rFonts w:ascii="Arial" w:hAnsi="Arial" w:cs="Arial"/>
          <w:color w:val="auto"/>
          <w:sz w:val="24"/>
          <w:szCs w:val="24"/>
        </w:rPr>
        <w:t>последствия отказа предоставить свои персональные данные Администрации.</w:t>
      </w:r>
    </w:p>
    <w:p w:rsidR="001E2E02" w:rsidRPr="006053CE" w:rsidRDefault="001E2E02" w:rsidP="001E2E02">
      <w:pPr>
        <w:pStyle w:val="40"/>
        <w:widowControl w:val="0"/>
        <w:tabs>
          <w:tab w:val="left" w:pos="4978"/>
        </w:tabs>
        <w:suppressAutoHyphens/>
        <w:spacing w:line="240" w:lineRule="auto"/>
        <w:ind w:firstLine="709"/>
        <w:jc w:val="both"/>
        <w:rPr>
          <w:rFonts w:ascii="Arial" w:hAnsi="Arial" w:cs="Arial"/>
          <w:color w:val="auto"/>
          <w:sz w:val="24"/>
          <w:szCs w:val="24"/>
        </w:rPr>
      </w:pPr>
      <w:r w:rsidRPr="006053CE">
        <w:rPr>
          <w:rFonts w:ascii="Arial" w:hAnsi="Arial" w:cs="Arial"/>
          <w:color w:val="auto"/>
          <w:sz w:val="24"/>
          <w:szCs w:val="24"/>
        </w:rPr>
        <w:t>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 определён перечень персональных данных, которые субъект персональных данных обязан предоставить в связи с решением вопросов в сфере деятельности, реализацией права на труд, права на пенсионное обеспечение, права на медицинское страхование работников.</w:t>
      </w:r>
    </w:p>
    <w:p w:rsidR="001E2E02" w:rsidRPr="006053CE" w:rsidRDefault="001E2E02" w:rsidP="001E2E02">
      <w:pPr>
        <w:pStyle w:val="40"/>
        <w:widowControl w:val="0"/>
        <w:shd w:val="clear" w:color="auto" w:fill="auto"/>
        <w:tabs>
          <w:tab w:val="left" w:pos="4978"/>
        </w:tabs>
        <w:suppressAutoHyphens/>
        <w:spacing w:line="240" w:lineRule="auto"/>
        <w:ind w:firstLine="709"/>
        <w:jc w:val="both"/>
        <w:rPr>
          <w:rFonts w:ascii="Arial" w:hAnsi="Arial" w:cs="Arial"/>
          <w:color w:val="auto"/>
          <w:sz w:val="24"/>
          <w:szCs w:val="24"/>
        </w:rPr>
      </w:pPr>
      <w:r w:rsidRPr="006053CE">
        <w:rPr>
          <w:rFonts w:ascii="Arial" w:hAnsi="Arial" w:cs="Arial"/>
          <w:color w:val="auto"/>
          <w:sz w:val="24"/>
          <w:szCs w:val="24"/>
        </w:rPr>
        <w:t>Я предупрежден(а), что в случае отказа предоставить свои персональные данные Администрации при решении вопросов в сфере деятельности, пенсионного обеспечения и медицинского страхования не могут быть реализованы в полном объёме, а трудовой договор подлежит расторжению.</w:t>
      </w:r>
    </w:p>
    <w:p w:rsidR="001E2E02" w:rsidRPr="006053CE" w:rsidRDefault="001E2E02" w:rsidP="001E2E02">
      <w:pPr>
        <w:pStyle w:val="40"/>
        <w:widowControl w:val="0"/>
        <w:shd w:val="clear" w:color="auto" w:fill="auto"/>
        <w:tabs>
          <w:tab w:val="left" w:pos="4978"/>
        </w:tabs>
        <w:suppressAutoHyphens/>
        <w:spacing w:line="240" w:lineRule="auto"/>
        <w:ind w:firstLine="709"/>
        <w:jc w:val="both"/>
        <w:rPr>
          <w:rFonts w:ascii="Arial" w:hAnsi="Arial" w:cs="Arial"/>
          <w:color w:val="auto"/>
          <w:sz w:val="24"/>
          <w:szCs w:val="24"/>
        </w:rPr>
      </w:pPr>
    </w:p>
    <w:p w:rsidR="001E2E02" w:rsidRPr="006053CE" w:rsidRDefault="001E2E02" w:rsidP="001E2E02">
      <w:pPr>
        <w:pStyle w:val="40"/>
        <w:widowControl w:val="0"/>
        <w:shd w:val="clear" w:color="auto" w:fill="auto"/>
        <w:tabs>
          <w:tab w:val="left" w:pos="4978"/>
        </w:tabs>
        <w:suppressAutoHyphens/>
        <w:spacing w:line="240" w:lineRule="auto"/>
        <w:ind w:firstLine="709"/>
        <w:jc w:val="both"/>
        <w:rPr>
          <w:rFonts w:ascii="Arial" w:hAnsi="Arial" w:cs="Arial"/>
          <w:color w:val="auto"/>
          <w:sz w:val="24"/>
          <w:szCs w:val="24"/>
        </w:rPr>
      </w:pPr>
    </w:p>
    <w:p w:rsidR="001E2E02" w:rsidRPr="006053CE" w:rsidRDefault="001E2E02" w:rsidP="001E2E02">
      <w:pPr>
        <w:pStyle w:val="40"/>
        <w:widowControl w:val="0"/>
        <w:shd w:val="clear" w:color="auto" w:fill="auto"/>
        <w:tabs>
          <w:tab w:val="left" w:pos="4978"/>
        </w:tabs>
        <w:suppressAutoHyphens/>
        <w:spacing w:line="240" w:lineRule="auto"/>
        <w:ind w:firstLine="709"/>
        <w:jc w:val="both"/>
        <w:rPr>
          <w:rFonts w:ascii="Arial" w:hAnsi="Arial" w:cs="Arial"/>
          <w:color w:val="auto"/>
          <w:sz w:val="24"/>
          <w:szCs w:val="24"/>
        </w:rPr>
      </w:pPr>
      <w:r w:rsidRPr="006053CE">
        <w:rPr>
          <w:rFonts w:ascii="Arial" w:hAnsi="Arial" w:cs="Arial"/>
          <w:color w:val="auto"/>
          <w:sz w:val="24"/>
          <w:szCs w:val="24"/>
        </w:rPr>
        <w:t>________________________      ______________________     ____________________</w:t>
      </w:r>
    </w:p>
    <w:p w:rsidR="001E2E02" w:rsidRPr="006053CE" w:rsidRDefault="00C85782" w:rsidP="001E2E02">
      <w:pPr>
        <w:pStyle w:val="40"/>
        <w:widowControl w:val="0"/>
        <w:shd w:val="clear" w:color="auto" w:fill="auto"/>
        <w:tabs>
          <w:tab w:val="left" w:pos="4978"/>
        </w:tabs>
        <w:suppressAutoHyphens/>
        <w:spacing w:line="240" w:lineRule="auto"/>
        <w:jc w:val="both"/>
        <w:rPr>
          <w:rFonts w:ascii="Arial" w:hAnsi="Arial" w:cs="Arial"/>
          <w:color w:val="auto"/>
          <w:sz w:val="20"/>
          <w:szCs w:val="20"/>
        </w:rPr>
      </w:pPr>
      <w:r w:rsidRPr="006053CE">
        <w:rPr>
          <w:rFonts w:ascii="Arial" w:hAnsi="Arial" w:cs="Arial"/>
          <w:color w:val="auto"/>
          <w:sz w:val="20"/>
          <w:szCs w:val="20"/>
        </w:rPr>
        <w:t>(Ф.И.О.) (подпись) (дата)</w:t>
      </w:r>
    </w:p>
    <w:p w:rsidR="001E2E02" w:rsidRPr="006053CE" w:rsidRDefault="001E2E02" w:rsidP="001E2E02">
      <w:pPr>
        <w:pStyle w:val="40"/>
        <w:widowControl w:val="0"/>
        <w:shd w:val="clear" w:color="auto" w:fill="auto"/>
        <w:tabs>
          <w:tab w:val="left" w:pos="4978"/>
        </w:tabs>
        <w:suppressAutoHyphens/>
        <w:spacing w:line="240" w:lineRule="auto"/>
        <w:jc w:val="both"/>
        <w:rPr>
          <w:rFonts w:ascii="Arial" w:hAnsi="Arial" w:cs="Arial"/>
          <w:b/>
          <w:color w:val="auto"/>
          <w:sz w:val="24"/>
          <w:szCs w:val="24"/>
        </w:rPr>
      </w:pPr>
    </w:p>
    <w:p w:rsidR="00991D7E" w:rsidRPr="006053CE" w:rsidRDefault="00991D7E" w:rsidP="001E2E02">
      <w:pPr>
        <w:widowControl w:val="0"/>
        <w:suppressAutoHyphens/>
        <w:autoSpaceDE w:val="0"/>
        <w:autoSpaceDN w:val="0"/>
        <w:adjustRightInd w:val="0"/>
        <w:ind w:firstLine="720"/>
        <w:jc w:val="both"/>
        <w:rPr>
          <w:rFonts w:ascii="Arial" w:eastAsia="Times New Roman" w:hAnsi="Arial" w:cs="Arial"/>
          <w:color w:val="auto"/>
        </w:rPr>
      </w:pPr>
    </w:p>
    <w:p w:rsidR="006C472B" w:rsidRPr="006053CE" w:rsidRDefault="006C472B" w:rsidP="001E2E02">
      <w:pPr>
        <w:pStyle w:val="21"/>
        <w:widowControl w:val="0"/>
        <w:shd w:val="clear" w:color="auto" w:fill="auto"/>
        <w:suppressAutoHyphens/>
        <w:spacing w:before="0" w:line="240" w:lineRule="auto"/>
        <w:ind w:firstLine="0"/>
        <w:jc w:val="both"/>
        <w:rPr>
          <w:rFonts w:ascii="Arial" w:hAnsi="Arial" w:cs="Arial"/>
          <w:color w:val="auto"/>
          <w:sz w:val="24"/>
          <w:szCs w:val="24"/>
        </w:rPr>
      </w:pPr>
    </w:p>
    <w:p w:rsidR="006C472B" w:rsidRPr="006053CE" w:rsidRDefault="00991D7E" w:rsidP="001E2E02">
      <w:pPr>
        <w:pStyle w:val="21"/>
        <w:widowControl w:val="0"/>
        <w:shd w:val="clear" w:color="auto" w:fill="auto"/>
        <w:suppressAutoHyphens/>
        <w:spacing w:before="0" w:line="240" w:lineRule="auto"/>
        <w:ind w:firstLine="0"/>
        <w:jc w:val="right"/>
        <w:rPr>
          <w:rFonts w:ascii="Arial" w:hAnsi="Arial" w:cs="Arial"/>
          <w:b/>
          <w:color w:val="auto"/>
          <w:sz w:val="24"/>
          <w:szCs w:val="24"/>
        </w:rPr>
      </w:pPr>
      <w:r w:rsidRPr="006053CE">
        <w:rPr>
          <w:rFonts w:ascii="Arial" w:hAnsi="Arial" w:cs="Arial"/>
          <w:color w:val="auto"/>
          <w:sz w:val="24"/>
          <w:szCs w:val="24"/>
        </w:rPr>
        <w:br w:type="page"/>
      </w:r>
      <w:r w:rsidR="006C472B" w:rsidRPr="006053CE">
        <w:rPr>
          <w:rFonts w:ascii="Arial" w:hAnsi="Arial" w:cs="Arial"/>
          <w:b/>
          <w:color w:val="auto"/>
          <w:sz w:val="24"/>
          <w:szCs w:val="24"/>
        </w:rPr>
        <w:lastRenderedPageBreak/>
        <w:t>Приложение № 12</w:t>
      </w:r>
    </w:p>
    <w:p w:rsidR="006C472B" w:rsidRPr="006053CE" w:rsidRDefault="006C472B" w:rsidP="001E2E02">
      <w:pPr>
        <w:pStyle w:val="21"/>
        <w:widowControl w:val="0"/>
        <w:shd w:val="clear" w:color="auto" w:fill="auto"/>
        <w:suppressAutoHyphens/>
        <w:spacing w:before="0" w:line="240" w:lineRule="auto"/>
        <w:ind w:firstLine="0"/>
        <w:jc w:val="both"/>
        <w:rPr>
          <w:rFonts w:ascii="Arial" w:hAnsi="Arial" w:cs="Arial"/>
          <w:b/>
          <w:color w:val="auto"/>
          <w:sz w:val="24"/>
          <w:szCs w:val="24"/>
        </w:rPr>
      </w:pPr>
    </w:p>
    <w:p w:rsidR="00E928DE" w:rsidRPr="006053CE" w:rsidRDefault="00A0280E"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Порядок</w:t>
      </w:r>
    </w:p>
    <w:p w:rsidR="00E928DE" w:rsidRPr="006053CE" w:rsidRDefault="00A0280E" w:rsidP="001E2E02">
      <w:pPr>
        <w:pStyle w:val="21"/>
        <w:widowControl w:val="0"/>
        <w:shd w:val="clear" w:color="auto" w:fill="auto"/>
        <w:suppressAutoHyphens/>
        <w:spacing w:before="0" w:line="240" w:lineRule="auto"/>
        <w:ind w:firstLine="0"/>
        <w:jc w:val="center"/>
        <w:rPr>
          <w:rFonts w:ascii="Arial" w:hAnsi="Arial" w:cs="Arial"/>
          <w:b/>
          <w:color w:val="auto"/>
          <w:sz w:val="24"/>
          <w:szCs w:val="24"/>
        </w:rPr>
      </w:pPr>
      <w:r w:rsidRPr="006053CE">
        <w:rPr>
          <w:rFonts w:ascii="Arial" w:hAnsi="Arial" w:cs="Arial"/>
          <w:b/>
          <w:color w:val="auto"/>
          <w:sz w:val="24"/>
          <w:szCs w:val="24"/>
        </w:rPr>
        <w:t>доступа работников Администрации в помещения, в которых ведется обработка персональных данных</w:t>
      </w:r>
    </w:p>
    <w:p w:rsidR="006C472B" w:rsidRPr="006053CE" w:rsidRDefault="006C472B" w:rsidP="001E2E02">
      <w:pPr>
        <w:pStyle w:val="21"/>
        <w:widowControl w:val="0"/>
        <w:shd w:val="clear" w:color="auto" w:fill="auto"/>
        <w:suppressAutoHyphens/>
        <w:spacing w:before="0" w:line="240" w:lineRule="auto"/>
        <w:ind w:firstLine="567"/>
        <w:jc w:val="both"/>
        <w:rPr>
          <w:rFonts w:ascii="Arial" w:hAnsi="Arial" w:cs="Arial"/>
          <w:color w:val="auto"/>
          <w:sz w:val="24"/>
          <w:szCs w:val="24"/>
        </w:rPr>
      </w:pPr>
    </w:p>
    <w:p w:rsidR="00E928DE" w:rsidRPr="006053CE" w:rsidRDefault="00A0280E" w:rsidP="001E2E02">
      <w:pPr>
        <w:pStyle w:val="21"/>
        <w:widowControl w:val="0"/>
        <w:numPr>
          <w:ilvl w:val="0"/>
          <w:numId w:val="8"/>
        </w:numPr>
        <w:shd w:val="clear" w:color="auto" w:fill="auto"/>
        <w:tabs>
          <w:tab w:val="left" w:pos="1153"/>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Настоящий Порядок доступа муниципальных служащих и работников Администрации (далее - Работники) в помещения, в которых ведется обработка персональных данных, (далее - Порядок) устанавливают единые требования к доступу Работников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E928DE" w:rsidRPr="006053CE" w:rsidRDefault="00A0280E" w:rsidP="001E2E02">
      <w:pPr>
        <w:pStyle w:val="21"/>
        <w:widowControl w:val="0"/>
        <w:numPr>
          <w:ilvl w:val="0"/>
          <w:numId w:val="8"/>
        </w:numPr>
        <w:shd w:val="clear" w:color="auto" w:fill="auto"/>
        <w:tabs>
          <w:tab w:val="left" w:pos="101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Настоящий Порядок обязателен для применения и исполнения всеми Работниками администрации.</w:t>
      </w:r>
    </w:p>
    <w:p w:rsidR="00E928DE" w:rsidRPr="006053CE" w:rsidRDefault="00A0280E" w:rsidP="001E2E02">
      <w:pPr>
        <w:pStyle w:val="21"/>
        <w:widowControl w:val="0"/>
        <w:numPr>
          <w:ilvl w:val="0"/>
          <w:numId w:val="8"/>
        </w:numPr>
        <w:shd w:val="clear" w:color="auto" w:fill="auto"/>
        <w:tabs>
          <w:tab w:val="left" w:pos="1081"/>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E928DE" w:rsidRPr="006053CE" w:rsidRDefault="00A0280E" w:rsidP="001E2E02">
      <w:pPr>
        <w:pStyle w:val="21"/>
        <w:widowControl w:val="0"/>
        <w:numPr>
          <w:ilvl w:val="0"/>
          <w:numId w:val="8"/>
        </w:numPr>
        <w:shd w:val="clear" w:color="auto" w:fill="auto"/>
        <w:tabs>
          <w:tab w:val="left" w:pos="1066"/>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Входные двери оборудуются замками, гарантирующими надежное закрытие помещений в нерабочее время.</w:t>
      </w:r>
    </w:p>
    <w:p w:rsidR="00E928DE" w:rsidRPr="006053CE" w:rsidRDefault="00A0280E" w:rsidP="001E2E02">
      <w:pPr>
        <w:pStyle w:val="21"/>
        <w:widowControl w:val="0"/>
        <w:numPr>
          <w:ilvl w:val="0"/>
          <w:numId w:val="8"/>
        </w:numPr>
        <w:shd w:val="clear" w:color="auto" w:fill="auto"/>
        <w:tabs>
          <w:tab w:val="left" w:pos="112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По завершению рабочего дня, помещения, в которых ведется обработка персональных данных, закрываются.</w:t>
      </w:r>
    </w:p>
    <w:p w:rsidR="00E928DE" w:rsidRPr="006053CE" w:rsidRDefault="00A0280E" w:rsidP="001E2E02">
      <w:pPr>
        <w:pStyle w:val="21"/>
        <w:widowControl w:val="0"/>
        <w:numPr>
          <w:ilvl w:val="0"/>
          <w:numId w:val="8"/>
        </w:numPr>
        <w:shd w:val="clear" w:color="auto" w:fill="auto"/>
        <w:tabs>
          <w:tab w:val="left" w:pos="1023"/>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Вскрытие помещений, где ведется обработка персональных данных, производят Работники, работающие в этих помещениях.</w:t>
      </w:r>
    </w:p>
    <w:p w:rsidR="00E928DE" w:rsidRPr="006053CE" w:rsidRDefault="00A0280E" w:rsidP="001E2E02">
      <w:pPr>
        <w:pStyle w:val="21"/>
        <w:widowControl w:val="0"/>
        <w:numPr>
          <w:ilvl w:val="0"/>
          <w:numId w:val="8"/>
        </w:numPr>
        <w:shd w:val="clear" w:color="auto" w:fill="auto"/>
        <w:tabs>
          <w:tab w:val="left" w:pos="1081"/>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При отсутствии сотрудников администрации, работающих в этих помещениях, помещения могут быть вскрыты комиссией, созданной по указанию главы Администрации.</w:t>
      </w:r>
    </w:p>
    <w:p w:rsidR="00E928DE" w:rsidRPr="006053CE" w:rsidRDefault="00A0280E" w:rsidP="001E2E02">
      <w:pPr>
        <w:pStyle w:val="21"/>
        <w:widowControl w:val="0"/>
        <w:numPr>
          <w:ilvl w:val="0"/>
          <w:numId w:val="8"/>
        </w:numPr>
        <w:shd w:val="clear" w:color="auto" w:fill="auto"/>
        <w:tabs>
          <w:tab w:val="left" w:pos="1110"/>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В случае утраты ключей от помещений немедленно заменяется замок.</w:t>
      </w:r>
    </w:p>
    <w:p w:rsidR="00E928DE" w:rsidRPr="006053CE" w:rsidRDefault="00A0280E" w:rsidP="001E2E02">
      <w:pPr>
        <w:pStyle w:val="21"/>
        <w:widowControl w:val="0"/>
        <w:numPr>
          <w:ilvl w:val="0"/>
          <w:numId w:val="8"/>
        </w:numPr>
        <w:shd w:val="clear" w:color="auto" w:fill="auto"/>
        <w:tabs>
          <w:tab w:val="left" w:pos="1003"/>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Уборка в помещениях, где ведется обработка персональных данных, производится только в присутствии служащих, работающих в этих помещениях.</w:t>
      </w:r>
    </w:p>
    <w:p w:rsidR="00E928DE" w:rsidRPr="006053CE" w:rsidRDefault="00A0280E" w:rsidP="001E2E02">
      <w:pPr>
        <w:pStyle w:val="21"/>
        <w:widowControl w:val="0"/>
        <w:numPr>
          <w:ilvl w:val="0"/>
          <w:numId w:val="8"/>
        </w:numPr>
        <w:shd w:val="clear" w:color="auto" w:fill="auto"/>
        <w:tabs>
          <w:tab w:val="left" w:pos="1214"/>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Администрации и органы МВД.</w:t>
      </w:r>
    </w:p>
    <w:p w:rsidR="00E928DE" w:rsidRPr="006053CE" w:rsidRDefault="00A0280E" w:rsidP="001E2E02">
      <w:pPr>
        <w:pStyle w:val="21"/>
        <w:widowControl w:val="0"/>
        <w:numPr>
          <w:ilvl w:val="0"/>
          <w:numId w:val="8"/>
        </w:numPr>
        <w:shd w:val="clear" w:color="auto" w:fill="auto"/>
        <w:tabs>
          <w:tab w:val="left" w:pos="1142"/>
        </w:tabs>
        <w:suppressAutoHyphens/>
        <w:spacing w:before="0" w:line="240" w:lineRule="auto"/>
        <w:ind w:firstLine="567"/>
        <w:jc w:val="both"/>
        <w:rPr>
          <w:rFonts w:ascii="Arial" w:hAnsi="Arial" w:cs="Arial"/>
          <w:color w:val="auto"/>
          <w:sz w:val="24"/>
          <w:szCs w:val="24"/>
        </w:rPr>
      </w:pPr>
      <w:r w:rsidRPr="006053CE">
        <w:rPr>
          <w:rFonts w:ascii="Arial" w:hAnsi="Arial" w:cs="Arial"/>
          <w:color w:val="auto"/>
          <w:sz w:val="24"/>
          <w:szCs w:val="24"/>
        </w:rPr>
        <w:t>Одновременно принимаются меры по охране места происшествия и до прибытия работников органов МВД в эти помещения никто не допускается.</w:t>
      </w: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DD6CD7" w:rsidRPr="006053CE" w:rsidRDefault="00DD6CD7" w:rsidP="001E2E02">
      <w:pPr>
        <w:pStyle w:val="21"/>
        <w:widowControl w:val="0"/>
        <w:tabs>
          <w:tab w:val="left" w:pos="1142"/>
        </w:tabs>
        <w:suppressAutoHyphens/>
        <w:spacing w:before="0" w:line="240" w:lineRule="auto"/>
        <w:ind w:firstLine="709"/>
        <w:jc w:val="right"/>
        <w:rPr>
          <w:rFonts w:ascii="Arial" w:hAnsi="Arial" w:cs="Arial"/>
          <w:b/>
          <w:bCs/>
          <w:color w:val="auto"/>
          <w:sz w:val="24"/>
          <w:szCs w:val="24"/>
        </w:rPr>
      </w:pPr>
      <w:r w:rsidRPr="006053CE">
        <w:rPr>
          <w:rFonts w:ascii="Arial" w:hAnsi="Arial" w:cs="Arial"/>
          <w:b/>
          <w:bCs/>
          <w:color w:val="auto"/>
          <w:sz w:val="24"/>
          <w:szCs w:val="24"/>
        </w:rPr>
        <w:t>Приложение № 13</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rPr>
      </w:pPr>
    </w:p>
    <w:p w:rsidR="00DD6CD7" w:rsidRPr="006053CE" w:rsidRDefault="00DD6CD7" w:rsidP="001E2E02">
      <w:pPr>
        <w:pStyle w:val="21"/>
        <w:widowControl w:val="0"/>
        <w:tabs>
          <w:tab w:val="left" w:pos="1142"/>
        </w:tabs>
        <w:suppressAutoHyphens/>
        <w:spacing w:before="0" w:line="240" w:lineRule="auto"/>
        <w:ind w:firstLine="709"/>
        <w:jc w:val="center"/>
        <w:rPr>
          <w:rFonts w:ascii="Arial" w:hAnsi="Arial" w:cs="Arial"/>
          <w:b/>
          <w:bCs/>
          <w:color w:val="auto"/>
          <w:sz w:val="24"/>
          <w:szCs w:val="24"/>
        </w:rPr>
      </w:pPr>
      <w:r w:rsidRPr="006053CE">
        <w:rPr>
          <w:rFonts w:ascii="Arial" w:hAnsi="Arial" w:cs="Arial"/>
          <w:b/>
          <w:bCs/>
          <w:color w:val="auto"/>
          <w:sz w:val="24"/>
          <w:szCs w:val="24"/>
        </w:rPr>
        <w:t>ПЕРЕЧЕНЬ</w:t>
      </w:r>
    </w:p>
    <w:p w:rsidR="00DD6CD7" w:rsidRPr="006053CE" w:rsidRDefault="00DD6CD7" w:rsidP="001E2E02">
      <w:pPr>
        <w:pStyle w:val="21"/>
        <w:widowControl w:val="0"/>
        <w:tabs>
          <w:tab w:val="left" w:pos="1142"/>
        </w:tabs>
        <w:suppressAutoHyphens/>
        <w:spacing w:before="0" w:line="240" w:lineRule="auto"/>
        <w:ind w:firstLine="709"/>
        <w:jc w:val="center"/>
        <w:rPr>
          <w:rFonts w:ascii="Arial" w:hAnsi="Arial" w:cs="Arial"/>
          <w:b/>
          <w:bCs/>
          <w:color w:val="auto"/>
          <w:sz w:val="24"/>
          <w:szCs w:val="24"/>
        </w:rPr>
      </w:pPr>
      <w:r w:rsidRPr="006053CE">
        <w:rPr>
          <w:rFonts w:ascii="Arial" w:hAnsi="Arial" w:cs="Arial"/>
          <w:b/>
          <w:bCs/>
          <w:color w:val="auto"/>
          <w:sz w:val="24"/>
          <w:szCs w:val="24"/>
        </w:rPr>
        <w:t>информационных систем персональных данныхв Администрации</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rPr>
      </w:pP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1. Программа «СУФД»</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2. Программа «СКБ Контур»</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3. Программа «РНКБ Интернет - Банк»</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4. Программа «Похозяйственная книга»</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5. Программа «Федеральная нотариальная палата портал подачи сведений отОМСу»</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6. ГАС «Управление»</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7. Росреестр.</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8. ГИС ЖКХ</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9. ФИАС</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10. ФГИС ТП.</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11. ЕИС в сфере закупок.</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12. ЕПБС.</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13. WEB – консолидация.</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14. WEB – планирование.</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15. WEB – исполнение.</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16. АС Смета.</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17. WEB – НСИ.</w:t>
      </w:r>
    </w:p>
    <w:p w:rsidR="00DD6CD7" w:rsidRPr="006053CE" w:rsidRDefault="00DD6CD7" w:rsidP="001E2E02">
      <w:pPr>
        <w:pStyle w:val="21"/>
        <w:widowControl w:val="0"/>
        <w:tabs>
          <w:tab w:val="left" w:pos="1142"/>
        </w:tabs>
        <w:suppressAutoHyphens/>
        <w:spacing w:before="0" w:line="240" w:lineRule="auto"/>
        <w:ind w:firstLine="709"/>
        <w:jc w:val="both"/>
        <w:rPr>
          <w:rFonts w:ascii="Arial" w:hAnsi="Arial" w:cs="Arial"/>
          <w:color w:val="auto"/>
          <w:sz w:val="24"/>
          <w:szCs w:val="24"/>
          <w:highlight w:val="yellow"/>
        </w:rPr>
      </w:pPr>
      <w:r w:rsidRPr="006053CE">
        <w:rPr>
          <w:rFonts w:ascii="Arial" w:hAnsi="Arial" w:cs="Arial"/>
          <w:color w:val="auto"/>
          <w:sz w:val="24"/>
          <w:szCs w:val="24"/>
          <w:highlight w:val="yellow"/>
        </w:rPr>
        <w:t>18. СЭД «Диалог».</w:t>
      </w:r>
    </w:p>
    <w:p w:rsidR="00DD6CD7" w:rsidRPr="006053CE" w:rsidRDefault="00DD6CD7" w:rsidP="001E2E02">
      <w:pPr>
        <w:pStyle w:val="21"/>
        <w:widowControl w:val="0"/>
        <w:shd w:val="clear" w:color="auto" w:fill="auto"/>
        <w:tabs>
          <w:tab w:val="left" w:pos="1142"/>
        </w:tabs>
        <w:suppressAutoHyphens/>
        <w:spacing w:before="0" w:line="240" w:lineRule="auto"/>
        <w:ind w:firstLine="709"/>
        <w:jc w:val="both"/>
        <w:rPr>
          <w:rFonts w:ascii="Arial" w:hAnsi="Arial" w:cs="Arial"/>
          <w:color w:val="auto"/>
          <w:sz w:val="24"/>
          <w:szCs w:val="24"/>
        </w:rPr>
      </w:pPr>
      <w:r w:rsidRPr="006053CE">
        <w:rPr>
          <w:rFonts w:ascii="Arial" w:hAnsi="Arial" w:cs="Arial"/>
          <w:color w:val="auto"/>
          <w:sz w:val="24"/>
          <w:szCs w:val="24"/>
          <w:highlight w:val="yellow"/>
        </w:rPr>
        <w:t>19. АИС «Земля».</w:t>
      </w:r>
    </w:p>
    <w:p w:rsidR="00DD6CD7" w:rsidRPr="006053CE" w:rsidRDefault="00DD6CD7" w:rsidP="001E2E02">
      <w:pPr>
        <w:pStyle w:val="21"/>
        <w:widowControl w:val="0"/>
        <w:shd w:val="clear" w:color="auto" w:fill="auto"/>
        <w:tabs>
          <w:tab w:val="left" w:pos="1142"/>
        </w:tabs>
        <w:suppressAutoHyphens/>
        <w:spacing w:before="0" w:line="240" w:lineRule="auto"/>
        <w:ind w:firstLine="0"/>
        <w:jc w:val="both"/>
        <w:rPr>
          <w:rFonts w:ascii="Arial" w:hAnsi="Arial" w:cs="Arial"/>
          <w:color w:val="auto"/>
          <w:sz w:val="24"/>
          <w:szCs w:val="24"/>
        </w:rPr>
      </w:pPr>
    </w:p>
    <w:p w:rsidR="00166F10" w:rsidRPr="006053CE" w:rsidRDefault="00166F10" w:rsidP="001E2E02">
      <w:pPr>
        <w:pStyle w:val="21"/>
        <w:widowControl w:val="0"/>
        <w:shd w:val="clear" w:color="auto" w:fill="auto"/>
        <w:tabs>
          <w:tab w:val="left" w:pos="1142"/>
        </w:tabs>
        <w:suppressAutoHyphens/>
        <w:spacing w:before="0" w:line="240" w:lineRule="auto"/>
        <w:ind w:left="567" w:firstLine="0"/>
        <w:jc w:val="both"/>
        <w:rPr>
          <w:rFonts w:ascii="Arial" w:hAnsi="Arial" w:cs="Arial"/>
          <w:color w:val="auto"/>
          <w:sz w:val="24"/>
          <w:szCs w:val="24"/>
        </w:rPr>
      </w:pPr>
    </w:p>
    <w:p w:rsidR="00166F10" w:rsidRPr="006053CE" w:rsidRDefault="00166F10" w:rsidP="001E2E02">
      <w:pPr>
        <w:pStyle w:val="21"/>
        <w:widowControl w:val="0"/>
        <w:shd w:val="clear" w:color="auto" w:fill="auto"/>
        <w:suppressAutoHyphens/>
        <w:spacing w:before="0" w:line="240" w:lineRule="auto"/>
        <w:ind w:firstLine="0"/>
        <w:jc w:val="right"/>
        <w:rPr>
          <w:rFonts w:ascii="Arial" w:hAnsi="Arial" w:cs="Arial"/>
          <w:b/>
          <w:color w:val="auto"/>
          <w:sz w:val="24"/>
          <w:szCs w:val="24"/>
        </w:rPr>
        <w:sectPr w:rsidR="00166F10" w:rsidRPr="006053CE" w:rsidSect="006053CE">
          <w:headerReference w:type="default" r:id="rId12"/>
          <w:footnotePr>
            <w:pos w:val="beneathText"/>
          </w:footnotePr>
          <w:pgSz w:w="11905" w:h="16798"/>
          <w:pgMar w:top="1134" w:right="1132" w:bottom="1134" w:left="1701" w:header="720" w:footer="720" w:gutter="0"/>
          <w:cols w:space="720"/>
          <w:docGrid w:linePitch="600" w:charSpace="32768"/>
        </w:sectPr>
      </w:pPr>
      <w:bookmarkStart w:id="1" w:name="sub_1000"/>
    </w:p>
    <w:p w:rsidR="00166F10" w:rsidRPr="006053CE" w:rsidRDefault="00166F10" w:rsidP="001E2E02">
      <w:pPr>
        <w:pStyle w:val="21"/>
        <w:widowControl w:val="0"/>
        <w:shd w:val="clear" w:color="auto" w:fill="auto"/>
        <w:suppressAutoHyphens/>
        <w:spacing w:before="0" w:line="240" w:lineRule="auto"/>
        <w:ind w:firstLine="0"/>
        <w:jc w:val="right"/>
        <w:rPr>
          <w:rFonts w:ascii="Arial" w:hAnsi="Arial" w:cs="Arial"/>
          <w:b/>
          <w:color w:val="auto"/>
          <w:sz w:val="24"/>
          <w:szCs w:val="24"/>
        </w:rPr>
      </w:pPr>
      <w:r w:rsidRPr="006053CE">
        <w:rPr>
          <w:rFonts w:ascii="Arial" w:hAnsi="Arial" w:cs="Arial"/>
          <w:b/>
          <w:color w:val="auto"/>
          <w:sz w:val="24"/>
          <w:szCs w:val="24"/>
        </w:rPr>
        <w:lastRenderedPageBreak/>
        <w:t>Приложение № 13</w:t>
      </w:r>
    </w:p>
    <w:p w:rsidR="00166F10" w:rsidRPr="006053CE" w:rsidRDefault="00166F10" w:rsidP="001E2E02">
      <w:pPr>
        <w:pStyle w:val="1"/>
        <w:suppressAutoHyphens/>
        <w:rPr>
          <w:color w:val="auto"/>
        </w:rPr>
      </w:pPr>
      <w:r w:rsidRPr="006053CE">
        <w:rPr>
          <w:rStyle w:val="a7"/>
          <w:bCs w:val="0"/>
          <w:color w:val="auto"/>
        </w:rPr>
        <w:t>Журнал</w:t>
      </w:r>
      <w:r w:rsidRPr="006053CE">
        <w:rPr>
          <w:rStyle w:val="a7"/>
          <w:bCs w:val="0"/>
          <w:color w:val="auto"/>
        </w:rPr>
        <w:br/>
        <w:t>учета съемных носителей персональных данных</w:t>
      </w:r>
    </w:p>
    <w:p w:rsidR="00166F10" w:rsidRPr="006053CE" w:rsidRDefault="00166F10" w:rsidP="001E2E02">
      <w:pPr>
        <w:widowControl w:val="0"/>
        <w:suppressAutoHyphens/>
        <w:rPr>
          <w:rFonts w:ascii="Arial" w:hAnsi="Arial" w:cs="Arial"/>
          <w:color w:val="auto"/>
        </w:rPr>
      </w:pPr>
    </w:p>
    <w:p w:rsidR="00166F10" w:rsidRPr="006053CE" w:rsidRDefault="00166F10" w:rsidP="001E2E02">
      <w:pPr>
        <w:widowControl w:val="0"/>
        <w:suppressAutoHyphens/>
        <w:rPr>
          <w:rFonts w:ascii="Arial" w:hAnsi="Arial" w:cs="Arial"/>
          <w:color w:val="auto"/>
        </w:rPr>
      </w:pPr>
      <w:r w:rsidRPr="006053CE">
        <w:rPr>
          <w:rFonts w:ascii="Arial" w:hAnsi="Arial" w:cs="Arial"/>
          <w:color w:val="auto"/>
        </w:rPr>
        <w:t>Начат: [</w:t>
      </w:r>
      <w:r w:rsidRPr="006053CE">
        <w:rPr>
          <w:rStyle w:val="af0"/>
          <w:rFonts w:ascii="Arial" w:hAnsi="Arial" w:cs="Arial"/>
          <w:color w:val="auto"/>
        </w:rPr>
        <w:t>число, месяц, год</w:t>
      </w:r>
      <w:r w:rsidRPr="006053CE">
        <w:rPr>
          <w:rFonts w:ascii="Arial" w:hAnsi="Arial" w:cs="Arial"/>
          <w:color w:val="auto"/>
        </w:rPr>
        <w:t>]</w:t>
      </w:r>
    </w:p>
    <w:p w:rsidR="00166F10" w:rsidRPr="006053CE" w:rsidRDefault="00166F10" w:rsidP="001E2E02">
      <w:pPr>
        <w:widowControl w:val="0"/>
        <w:suppressAutoHyphens/>
        <w:rPr>
          <w:rFonts w:ascii="Arial" w:hAnsi="Arial" w:cs="Arial"/>
          <w:color w:val="auto"/>
        </w:rPr>
      </w:pPr>
      <w:r w:rsidRPr="006053CE">
        <w:rPr>
          <w:rFonts w:ascii="Arial" w:hAnsi="Arial" w:cs="Arial"/>
          <w:color w:val="auto"/>
        </w:rPr>
        <w:t>Окончен: [</w:t>
      </w:r>
      <w:r w:rsidRPr="006053CE">
        <w:rPr>
          <w:rStyle w:val="af0"/>
          <w:rFonts w:ascii="Arial" w:hAnsi="Arial" w:cs="Arial"/>
          <w:color w:val="auto"/>
        </w:rPr>
        <w:t>число, месяц, год</w:t>
      </w:r>
      <w:r w:rsidRPr="006053CE">
        <w:rPr>
          <w:rFonts w:ascii="Arial" w:hAnsi="Arial" w:cs="Arial"/>
          <w:color w:val="auto"/>
        </w:rPr>
        <w:t>]</w:t>
      </w:r>
    </w:p>
    <w:p w:rsidR="00166F10" w:rsidRPr="006053CE" w:rsidRDefault="00166F10" w:rsidP="001E2E02">
      <w:pPr>
        <w:widowControl w:val="0"/>
        <w:suppressAutoHyphens/>
        <w:rPr>
          <w:rFonts w:ascii="Arial" w:hAnsi="Arial" w:cs="Arial"/>
          <w:color w:val="auto"/>
        </w:rPr>
      </w:pPr>
      <w:r w:rsidRPr="006053CE">
        <w:rPr>
          <w:rFonts w:ascii="Arial" w:hAnsi="Arial" w:cs="Arial"/>
          <w:color w:val="auto"/>
        </w:rPr>
        <w:t xml:space="preserve">На </w:t>
      </w:r>
      <w:r w:rsidR="00DD6CD7" w:rsidRPr="006053CE">
        <w:rPr>
          <w:rFonts w:ascii="Arial" w:hAnsi="Arial" w:cs="Arial"/>
          <w:color w:val="auto"/>
        </w:rPr>
        <w:t>___</w:t>
      </w:r>
      <w:r w:rsidRPr="006053CE">
        <w:rPr>
          <w:rFonts w:ascii="Arial" w:hAnsi="Arial" w:cs="Arial"/>
          <w:color w:val="auto"/>
        </w:rPr>
        <w:t xml:space="preserve"> листах</w:t>
      </w:r>
    </w:p>
    <w:p w:rsidR="00166F10" w:rsidRPr="006053CE" w:rsidRDefault="00166F10" w:rsidP="001E2E02">
      <w:pPr>
        <w:widowControl w:val="0"/>
        <w:suppressAutoHyphens/>
        <w:rPr>
          <w:rFonts w:ascii="Arial" w:hAnsi="Arial" w:cs="Arial"/>
          <w:color w:val="auto"/>
        </w:rPr>
      </w:pPr>
    </w:p>
    <w:p w:rsidR="00166F10" w:rsidRPr="006053CE" w:rsidRDefault="00166F10" w:rsidP="001E2E02">
      <w:pPr>
        <w:widowControl w:val="0"/>
        <w:suppressAutoHyphens/>
        <w:rPr>
          <w:rFonts w:ascii="Arial" w:hAnsi="Arial" w:cs="Arial"/>
          <w:color w:val="auto"/>
        </w:rPr>
      </w:pPr>
      <w:r w:rsidRPr="006053CE">
        <w:rPr>
          <w:rFonts w:ascii="Arial" w:hAnsi="Arial" w:cs="Arial"/>
          <w:color w:val="auto"/>
        </w:rPr>
        <w:t>Ответственный за хранение [</w:t>
      </w:r>
      <w:r w:rsidRPr="006053CE">
        <w:rPr>
          <w:rStyle w:val="af0"/>
          <w:rFonts w:ascii="Arial" w:hAnsi="Arial" w:cs="Arial"/>
          <w:color w:val="auto"/>
        </w:rPr>
        <w:t>должность, Ф.И.О., подпись</w:t>
      </w:r>
      <w:r w:rsidRPr="006053CE">
        <w:rPr>
          <w:rFonts w:ascii="Arial" w:hAnsi="Arial" w:cs="Arial"/>
          <w:color w:val="auto"/>
        </w:rPr>
        <w:t>]</w:t>
      </w:r>
    </w:p>
    <w:p w:rsidR="00166F10" w:rsidRPr="006053CE" w:rsidRDefault="00166F10" w:rsidP="001E2E02">
      <w:pPr>
        <w:widowControl w:val="0"/>
        <w:suppressAutoHyphens/>
        <w:rPr>
          <w:rFonts w:ascii="Arial" w:hAnsi="Arial" w:cs="Arial"/>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2"/>
        <w:gridCol w:w="2049"/>
        <w:gridCol w:w="1653"/>
        <w:gridCol w:w="2063"/>
        <w:gridCol w:w="1984"/>
        <w:gridCol w:w="2457"/>
        <w:gridCol w:w="3929"/>
      </w:tblGrid>
      <w:tr w:rsidR="00166F10" w:rsidRPr="006053CE" w:rsidTr="00B6242B">
        <w:tc>
          <w:tcPr>
            <w:tcW w:w="932" w:type="dxa"/>
            <w:tcBorders>
              <w:top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N п/п</w:t>
            </w:r>
          </w:p>
        </w:tc>
        <w:tc>
          <w:tcPr>
            <w:tcW w:w="2049"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Метка съемного носителя (учетный номер)</w:t>
            </w:r>
          </w:p>
        </w:tc>
        <w:tc>
          <w:tcPr>
            <w:tcW w:w="1653"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Фамилия исполнителя</w:t>
            </w:r>
          </w:p>
        </w:tc>
        <w:tc>
          <w:tcPr>
            <w:tcW w:w="2063"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(Получил, вернул, передал)</w:t>
            </w:r>
          </w:p>
        </w:tc>
        <w:tc>
          <w:tcPr>
            <w:tcW w:w="1984"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Дата записи информации</w:t>
            </w:r>
          </w:p>
        </w:tc>
        <w:tc>
          <w:tcPr>
            <w:tcW w:w="2457"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Подпись исполнителя</w:t>
            </w:r>
          </w:p>
        </w:tc>
        <w:tc>
          <w:tcPr>
            <w:tcW w:w="3929" w:type="dxa"/>
            <w:tcBorders>
              <w:top w:val="single" w:sz="4" w:space="0" w:color="auto"/>
              <w:left w:val="single" w:sz="4" w:space="0" w:color="auto"/>
              <w:bottom w:val="single" w:sz="4" w:space="0" w:color="auto"/>
            </w:tcBorders>
          </w:tcPr>
          <w:p w:rsidR="00166F10" w:rsidRPr="006053CE" w:rsidRDefault="00166F10" w:rsidP="001E2E02">
            <w:pPr>
              <w:pStyle w:val="a8"/>
              <w:suppressAutoHyphens/>
              <w:jc w:val="center"/>
            </w:pPr>
            <w:r w:rsidRPr="006053CE">
              <w:t>Причина и основание окончания использования</w:t>
            </w:r>
          </w:p>
        </w:tc>
      </w:tr>
      <w:tr w:rsidR="00166F10" w:rsidRPr="006053CE" w:rsidTr="00B6242B">
        <w:tc>
          <w:tcPr>
            <w:tcW w:w="932" w:type="dxa"/>
            <w:tcBorders>
              <w:top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1</w:t>
            </w:r>
          </w:p>
        </w:tc>
        <w:tc>
          <w:tcPr>
            <w:tcW w:w="2049"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2</w:t>
            </w:r>
          </w:p>
        </w:tc>
        <w:tc>
          <w:tcPr>
            <w:tcW w:w="1653"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3</w:t>
            </w:r>
          </w:p>
        </w:tc>
        <w:tc>
          <w:tcPr>
            <w:tcW w:w="2063"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4</w:t>
            </w:r>
          </w:p>
        </w:tc>
        <w:tc>
          <w:tcPr>
            <w:tcW w:w="1984"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5</w:t>
            </w:r>
          </w:p>
        </w:tc>
        <w:tc>
          <w:tcPr>
            <w:tcW w:w="2457"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6</w:t>
            </w:r>
          </w:p>
        </w:tc>
        <w:tc>
          <w:tcPr>
            <w:tcW w:w="3929" w:type="dxa"/>
            <w:tcBorders>
              <w:top w:val="single" w:sz="4" w:space="0" w:color="auto"/>
              <w:left w:val="single" w:sz="4" w:space="0" w:color="auto"/>
              <w:bottom w:val="single" w:sz="4" w:space="0" w:color="auto"/>
            </w:tcBorders>
          </w:tcPr>
          <w:p w:rsidR="00166F10" w:rsidRPr="006053CE" w:rsidRDefault="00166F10" w:rsidP="001E2E02">
            <w:pPr>
              <w:pStyle w:val="a8"/>
              <w:suppressAutoHyphens/>
              <w:jc w:val="center"/>
            </w:pPr>
            <w:r w:rsidRPr="006053CE">
              <w:t>7</w:t>
            </w:r>
          </w:p>
        </w:tc>
      </w:tr>
      <w:tr w:rsidR="00166F10" w:rsidRPr="006053CE" w:rsidTr="00B6242B">
        <w:tc>
          <w:tcPr>
            <w:tcW w:w="932" w:type="dxa"/>
            <w:tcBorders>
              <w:top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2049" w:type="dxa"/>
            <w:vMerge w:val="restart"/>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653" w:type="dxa"/>
            <w:vMerge w:val="restart"/>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2063" w:type="dxa"/>
            <w:vMerge w:val="restart"/>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984" w:type="dxa"/>
            <w:vMerge w:val="restart"/>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2457" w:type="dxa"/>
            <w:vMerge w:val="restart"/>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3929" w:type="dxa"/>
            <w:vMerge w:val="restart"/>
            <w:tcBorders>
              <w:top w:val="single" w:sz="4" w:space="0" w:color="auto"/>
              <w:left w:val="single" w:sz="4" w:space="0" w:color="auto"/>
              <w:bottom w:val="single" w:sz="4" w:space="0" w:color="auto"/>
            </w:tcBorders>
          </w:tcPr>
          <w:p w:rsidR="00166F10" w:rsidRPr="006053CE" w:rsidRDefault="00166F10" w:rsidP="001E2E02">
            <w:pPr>
              <w:pStyle w:val="af"/>
            </w:pPr>
            <w:r w:rsidRPr="006053CE">
              <w:t>[</w:t>
            </w:r>
            <w:r w:rsidRPr="006053CE">
              <w:rPr>
                <w:rStyle w:val="af0"/>
                <w:color w:val="auto"/>
              </w:rPr>
              <w:t>номер и дата отправки адресату или распоряжения о передаче, номер и дата акта утраты, неисправность, заполнение подлежащими хранению данными</w:t>
            </w:r>
            <w:r w:rsidRPr="006053CE">
              <w:t>]</w:t>
            </w:r>
          </w:p>
        </w:tc>
      </w:tr>
    </w:tbl>
    <w:p w:rsidR="00166F10" w:rsidRPr="006053CE" w:rsidRDefault="00166F10" w:rsidP="001E2E02">
      <w:pPr>
        <w:widowControl w:val="0"/>
        <w:suppressAutoHyphens/>
        <w:rPr>
          <w:rFonts w:ascii="Arial" w:hAnsi="Arial" w:cs="Arial"/>
          <w:color w:val="auto"/>
        </w:rPr>
      </w:pPr>
    </w:p>
    <w:p w:rsidR="00166F10" w:rsidRPr="006053CE" w:rsidRDefault="00166F10" w:rsidP="001E2E02">
      <w:pPr>
        <w:widowControl w:val="0"/>
        <w:suppressAutoHyphens/>
        <w:jc w:val="right"/>
        <w:rPr>
          <w:rStyle w:val="ad"/>
          <w:rFonts w:ascii="Arial" w:hAnsi="Arial" w:cs="Arial"/>
          <w:b w:val="0"/>
          <w:bCs w:val="0"/>
          <w:color w:val="auto"/>
        </w:rPr>
        <w:sectPr w:rsidR="00166F10" w:rsidRPr="006053CE" w:rsidSect="00166F10">
          <w:footnotePr>
            <w:pos w:val="beneathText"/>
          </w:footnotePr>
          <w:pgSz w:w="16798" w:h="11905" w:orient="landscape"/>
          <w:pgMar w:top="1134" w:right="1134" w:bottom="567" w:left="1134" w:header="720" w:footer="720" w:gutter="0"/>
          <w:cols w:space="720"/>
          <w:docGrid w:linePitch="600" w:charSpace="32768"/>
        </w:sectPr>
      </w:pPr>
    </w:p>
    <w:p w:rsidR="00166F10" w:rsidRPr="006053CE" w:rsidRDefault="00166F10" w:rsidP="001E2E02">
      <w:pPr>
        <w:pStyle w:val="21"/>
        <w:widowControl w:val="0"/>
        <w:shd w:val="clear" w:color="auto" w:fill="auto"/>
        <w:suppressAutoHyphens/>
        <w:spacing w:before="0" w:line="240" w:lineRule="auto"/>
        <w:ind w:firstLine="0"/>
        <w:jc w:val="right"/>
        <w:rPr>
          <w:rFonts w:ascii="Arial" w:hAnsi="Arial" w:cs="Arial"/>
          <w:b/>
          <w:color w:val="auto"/>
          <w:sz w:val="24"/>
          <w:szCs w:val="24"/>
        </w:rPr>
      </w:pPr>
      <w:r w:rsidRPr="006053CE">
        <w:rPr>
          <w:rFonts w:ascii="Arial" w:hAnsi="Arial" w:cs="Arial"/>
          <w:b/>
          <w:color w:val="auto"/>
          <w:sz w:val="24"/>
          <w:szCs w:val="24"/>
        </w:rPr>
        <w:lastRenderedPageBreak/>
        <w:t>Приложение № 14</w:t>
      </w:r>
    </w:p>
    <w:p w:rsidR="00166F10" w:rsidRPr="006053CE" w:rsidRDefault="00166F10" w:rsidP="001E2E02">
      <w:pPr>
        <w:widowControl w:val="0"/>
        <w:suppressAutoHyphens/>
        <w:rPr>
          <w:rFonts w:ascii="Arial" w:hAnsi="Arial" w:cs="Arial"/>
          <w:color w:val="auto"/>
        </w:rPr>
      </w:pPr>
    </w:p>
    <w:p w:rsidR="00166F10" w:rsidRPr="006053CE" w:rsidRDefault="00166F10" w:rsidP="001E2E02">
      <w:pPr>
        <w:pStyle w:val="ae"/>
        <w:jc w:val="center"/>
        <w:rPr>
          <w:rFonts w:ascii="Arial" w:hAnsi="Arial" w:cs="Arial"/>
        </w:rPr>
      </w:pPr>
      <w:r w:rsidRPr="006053CE">
        <w:rPr>
          <w:rStyle w:val="af0"/>
          <w:rFonts w:ascii="Arial" w:hAnsi="Arial" w:cs="Arial"/>
          <w:color w:val="auto"/>
        </w:rPr>
        <w:t>Журнал</w:t>
      </w:r>
    </w:p>
    <w:p w:rsidR="00166F10" w:rsidRPr="006053CE" w:rsidRDefault="00166F10" w:rsidP="001E2E02">
      <w:pPr>
        <w:pStyle w:val="ae"/>
        <w:jc w:val="center"/>
        <w:rPr>
          <w:rFonts w:ascii="Arial" w:hAnsi="Arial" w:cs="Arial"/>
        </w:rPr>
      </w:pPr>
      <w:r w:rsidRPr="006053CE">
        <w:rPr>
          <w:rStyle w:val="af0"/>
          <w:rFonts w:ascii="Arial" w:hAnsi="Arial" w:cs="Arial"/>
          <w:color w:val="auto"/>
        </w:rPr>
        <w:t>учета событий информационной безопасности</w:t>
      </w:r>
    </w:p>
    <w:p w:rsidR="00166F10" w:rsidRPr="006053CE" w:rsidRDefault="00166F10" w:rsidP="001E2E02">
      <w:pPr>
        <w:widowControl w:val="0"/>
        <w:suppressAutoHyphens/>
        <w:rPr>
          <w:rFonts w:ascii="Arial" w:hAnsi="Arial" w:cs="Arial"/>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30"/>
        <w:gridCol w:w="5099"/>
      </w:tblGrid>
      <w:tr w:rsidR="00166F10" w:rsidRPr="006053CE" w:rsidTr="00B6242B">
        <w:tc>
          <w:tcPr>
            <w:tcW w:w="5230" w:type="dxa"/>
            <w:tcBorders>
              <w:top w:val="single" w:sz="4" w:space="0" w:color="auto"/>
              <w:bottom w:val="nil"/>
              <w:right w:val="nil"/>
            </w:tcBorders>
          </w:tcPr>
          <w:p w:rsidR="00166F10" w:rsidRPr="006053CE" w:rsidRDefault="00166F10" w:rsidP="001E2E02">
            <w:pPr>
              <w:pStyle w:val="af"/>
            </w:pPr>
            <w:r w:rsidRPr="006053CE">
              <w:t>Журнал начат</w:t>
            </w:r>
          </w:p>
          <w:p w:rsidR="00166F10" w:rsidRPr="006053CE" w:rsidRDefault="00DD6CD7" w:rsidP="001E2E02">
            <w:pPr>
              <w:pStyle w:val="af"/>
            </w:pPr>
            <w:r w:rsidRPr="006053CE">
              <w:t>«</w:t>
            </w:r>
            <w:r w:rsidR="00166F10" w:rsidRPr="006053CE">
              <w:t>__</w:t>
            </w:r>
            <w:r w:rsidRPr="006053CE">
              <w:t>»</w:t>
            </w:r>
            <w:r w:rsidR="00166F10" w:rsidRPr="006053CE">
              <w:t xml:space="preserve"> __________ 20__ г.</w:t>
            </w:r>
          </w:p>
        </w:tc>
        <w:tc>
          <w:tcPr>
            <w:tcW w:w="5099" w:type="dxa"/>
            <w:tcBorders>
              <w:top w:val="single" w:sz="4" w:space="0" w:color="auto"/>
              <w:left w:val="single" w:sz="4" w:space="0" w:color="auto"/>
              <w:bottom w:val="nil"/>
            </w:tcBorders>
          </w:tcPr>
          <w:p w:rsidR="00166F10" w:rsidRPr="006053CE" w:rsidRDefault="00166F10" w:rsidP="001E2E02">
            <w:pPr>
              <w:pStyle w:val="af"/>
            </w:pPr>
            <w:r w:rsidRPr="006053CE">
              <w:t>Журнал завершен</w:t>
            </w:r>
          </w:p>
          <w:p w:rsidR="00166F10" w:rsidRPr="006053CE" w:rsidRDefault="00DD6CD7" w:rsidP="001E2E02">
            <w:pPr>
              <w:pStyle w:val="af"/>
            </w:pPr>
            <w:r w:rsidRPr="006053CE">
              <w:t>«</w:t>
            </w:r>
            <w:r w:rsidR="00166F10" w:rsidRPr="006053CE">
              <w:t>__</w:t>
            </w:r>
            <w:r w:rsidRPr="006053CE">
              <w:t>»</w:t>
            </w:r>
            <w:r w:rsidR="00166F10" w:rsidRPr="006053CE">
              <w:t xml:space="preserve"> __________ 20__ г.</w:t>
            </w:r>
          </w:p>
        </w:tc>
      </w:tr>
      <w:tr w:rsidR="00166F10" w:rsidRPr="006053CE" w:rsidTr="00B6242B">
        <w:tc>
          <w:tcPr>
            <w:tcW w:w="5230" w:type="dxa"/>
            <w:tcBorders>
              <w:top w:val="single" w:sz="4" w:space="0" w:color="auto"/>
              <w:bottom w:val="nil"/>
              <w:right w:val="nil"/>
            </w:tcBorders>
          </w:tcPr>
          <w:p w:rsidR="00166F10" w:rsidRPr="006053CE" w:rsidRDefault="00166F10" w:rsidP="001E2E02">
            <w:pPr>
              <w:pStyle w:val="af"/>
            </w:pPr>
            <w:r w:rsidRPr="006053CE">
              <w:t>Должность</w:t>
            </w:r>
          </w:p>
        </w:tc>
        <w:tc>
          <w:tcPr>
            <w:tcW w:w="5099" w:type="dxa"/>
            <w:tcBorders>
              <w:top w:val="single" w:sz="4" w:space="0" w:color="auto"/>
              <w:left w:val="single" w:sz="4" w:space="0" w:color="auto"/>
              <w:bottom w:val="nil"/>
            </w:tcBorders>
          </w:tcPr>
          <w:p w:rsidR="00166F10" w:rsidRPr="006053CE" w:rsidRDefault="00166F10" w:rsidP="001E2E02">
            <w:pPr>
              <w:pStyle w:val="af"/>
            </w:pPr>
            <w:r w:rsidRPr="006053CE">
              <w:t>Должность</w:t>
            </w:r>
          </w:p>
        </w:tc>
      </w:tr>
      <w:tr w:rsidR="00166F10" w:rsidRPr="006053CE" w:rsidTr="00B6242B">
        <w:tc>
          <w:tcPr>
            <w:tcW w:w="5230" w:type="dxa"/>
            <w:tcBorders>
              <w:top w:val="single" w:sz="4" w:space="0" w:color="auto"/>
              <w:bottom w:val="nil"/>
              <w:right w:val="nil"/>
            </w:tcBorders>
          </w:tcPr>
          <w:p w:rsidR="00166F10" w:rsidRPr="006053CE" w:rsidRDefault="00166F10" w:rsidP="001E2E02">
            <w:pPr>
              <w:pStyle w:val="af"/>
            </w:pPr>
            <w:r w:rsidRPr="006053CE">
              <w:t>___________________/</w:t>
            </w:r>
          </w:p>
        </w:tc>
        <w:tc>
          <w:tcPr>
            <w:tcW w:w="5099" w:type="dxa"/>
            <w:tcBorders>
              <w:top w:val="single" w:sz="4" w:space="0" w:color="auto"/>
              <w:left w:val="single" w:sz="4" w:space="0" w:color="auto"/>
              <w:bottom w:val="nil"/>
            </w:tcBorders>
          </w:tcPr>
          <w:p w:rsidR="00166F10" w:rsidRPr="006053CE" w:rsidRDefault="00166F10" w:rsidP="001E2E02">
            <w:pPr>
              <w:pStyle w:val="af"/>
            </w:pPr>
            <w:r w:rsidRPr="006053CE">
              <w:t>___________________/</w:t>
            </w:r>
          </w:p>
        </w:tc>
      </w:tr>
      <w:tr w:rsidR="00166F10" w:rsidRPr="006053CE" w:rsidTr="00B6242B">
        <w:tc>
          <w:tcPr>
            <w:tcW w:w="5230" w:type="dxa"/>
            <w:tcBorders>
              <w:top w:val="single" w:sz="4" w:space="0" w:color="auto"/>
              <w:bottom w:val="single" w:sz="4" w:space="0" w:color="auto"/>
              <w:right w:val="nil"/>
            </w:tcBorders>
          </w:tcPr>
          <w:p w:rsidR="00166F10" w:rsidRPr="006053CE" w:rsidRDefault="00166F10" w:rsidP="001E2E02">
            <w:pPr>
              <w:pStyle w:val="af"/>
            </w:pPr>
            <w:r w:rsidRPr="006053CE">
              <w:t>___________________/</w:t>
            </w:r>
          </w:p>
        </w:tc>
        <w:tc>
          <w:tcPr>
            <w:tcW w:w="5099" w:type="dxa"/>
            <w:tcBorders>
              <w:top w:val="single" w:sz="4" w:space="0" w:color="auto"/>
              <w:left w:val="single" w:sz="4" w:space="0" w:color="auto"/>
              <w:bottom w:val="single" w:sz="4" w:space="0" w:color="auto"/>
            </w:tcBorders>
          </w:tcPr>
          <w:p w:rsidR="00166F10" w:rsidRPr="006053CE" w:rsidRDefault="00166F10" w:rsidP="001E2E02">
            <w:pPr>
              <w:pStyle w:val="af"/>
            </w:pPr>
            <w:r w:rsidRPr="006053CE">
              <w:t>___________________/</w:t>
            </w:r>
          </w:p>
        </w:tc>
      </w:tr>
    </w:tbl>
    <w:p w:rsidR="00166F10" w:rsidRPr="006053CE" w:rsidRDefault="00166F10" w:rsidP="001E2E02">
      <w:pPr>
        <w:widowControl w:val="0"/>
        <w:suppressAutoHyphens/>
        <w:rPr>
          <w:rFonts w:ascii="Arial" w:hAnsi="Arial" w:cs="Arial"/>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540"/>
        <w:gridCol w:w="1820"/>
        <w:gridCol w:w="1750"/>
        <w:gridCol w:w="1985"/>
        <w:gridCol w:w="1820"/>
        <w:gridCol w:w="2100"/>
        <w:gridCol w:w="1960"/>
      </w:tblGrid>
      <w:tr w:rsidR="00166F10" w:rsidRPr="006053CE" w:rsidTr="00B6242B">
        <w:tc>
          <w:tcPr>
            <w:tcW w:w="560" w:type="dxa"/>
            <w:tcBorders>
              <w:top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N</w:t>
            </w:r>
          </w:p>
          <w:p w:rsidR="00166F10" w:rsidRPr="006053CE" w:rsidRDefault="00166F10" w:rsidP="001E2E02">
            <w:pPr>
              <w:pStyle w:val="a8"/>
              <w:suppressAutoHyphens/>
              <w:jc w:val="center"/>
            </w:pPr>
            <w:r w:rsidRPr="006053CE">
              <w:t>п/п</w:t>
            </w:r>
          </w:p>
        </w:tc>
        <w:tc>
          <w:tcPr>
            <w:tcW w:w="154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Дата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Основания возникновения события</w:t>
            </w:r>
          </w:p>
        </w:tc>
        <w:tc>
          <w:tcPr>
            <w:tcW w:w="175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Описание события (мероприятия)</w:t>
            </w:r>
          </w:p>
        </w:tc>
        <w:tc>
          <w:tcPr>
            <w:tcW w:w="1985"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Характеристика события</w:t>
            </w:r>
          </w:p>
        </w:tc>
        <w:tc>
          <w:tcPr>
            <w:tcW w:w="182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(ФИО, субъекта)</w:t>
            </w:r>
          </w:p>
        </w:tc>
        <w:tc>
          <w:tcPr>
            <w:tcW w:w="210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jc w:val="center"/>
            </w:pPr>
            <w:r w:rsidRPr="006053CE">
              <w:t>Должность, ФИО и подпись ответственного за ведение журнала</w:t>
            </w:r>
          </w:p>
        </w:tc>
        <w:tc>
          <w:tcPr>
            <w:tcW w:w="1960" w:type="dxa"/>
            <w:tcBorders>
              <w:top w:val="single" w:sz="4" w:space="0" w:color="auto"/>
              <w:left w:val="single" w:sz="4" w:space="0" w:color="auto"/>
              <w:bottom w:val="single" w:sz="4" w:space="0" w:color="auto"/>
            </w:tcBorders>
          </w:tcPr>
          <w:p w:rsidR="00166F10" w:rsidRPr="006053CE" w:rsidRDefault="00166F10" w:rsidP="001E2E02">
            <w:pPr>
              <w:pStyle w:val="a8"/>
              <w:suppressAutoHyphens/>
              <w:jc w:val="center"/>
            </w:pPr>
            <w:r w:rsidRPr="006053CE">
              <w:t>Примечание</w:t>
            </w:r>
          </w:p>
        </w:tc>
      </w:tr>
      <w:tr w:rsidR="00166F10" w:rsidRPr="006053CE" w:rsidTr="00B6242B">
        <w:tc>
          <w:tcPr>
            <w:tcW w:w="560" w:type="dxa"/>
            <w:tcBorders>
              <w:top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54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82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75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985"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82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210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960" w:type="dxa"/>
            <w:tcBorders>
              <w:top w:val="single" w:sz="4" w:space="0" w:color="auto"/>
              <w:left w:val="single" w:sz="4" w:space="0" w:color="auto"/>
              <w:bottom w:val="single" w:sz="4" w:space="0" w:color="auto"/>
            </w:tcBorders>
          </w:tcPr>
          <w:p w:rsidR="00166F10" w:rsidRPr="006053CE" w:rsidRDefault="00166F10" w:rsidP="001E2E02">
            <w:pPr>
              <w:pStyle w:val="a8"/>
              <w:suppressAutoHyphens/>
            </w:pPr>
          </w:p>
        </w:tc>
      </w:tr>
      <w:tr w:rsidR="00166F10" w:rsidRPr="006053CE" w:rsidTr="00B6242B">
        <w:tc>
          <w:tcPr>
            <w:tcW w:w="560" w:type="dxa"/>
            <w:tcBorders>
              <w:top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54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82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75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985"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82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210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960" w:type="dxa"/>
            <w:tcBorders>
              <w:top w:val="single" w:sz="4" w:space="0" w:color="auto"/>
              <w:left w:val="single" w:sz="4" w:space="0" w:color="auto"/>
              <w:bottom w:val="single" w:sz="4" w:space="0" w:color="auto"/>
            </w:tcBorders>
          </w:tcPr>
          <w:p w:rsidR="00166F10" w:rsidRPr="006053CE" w:rsidRDefault="00166F10" w:rsidP="001E2E02">
            <w:pPr>
              <w:pStyle w:val="a8"/>
              <w:suppressAutoHyphens/>
            </w:pPr>
          </w:p>
        </w:tc>
      </w:tr>
      <w:tr w:rsidR="00166F10" w:rsidRPr="006053CE" w:rsidTr="00B6242B">
        <w:tc>
          <w:tcPr>
            <w:tcW w:w="560" w:type="dxa"/>
            <w:tcBorders>
              <w:top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54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82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75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985"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82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210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960" w:type="dxa"/>
            <w:tcBorders>
              <w:top w:val="single" w:sz="4" w:space="0" w:color="auto"/>
              <w:left w:val="single" w:sz="4" w:space="0" w:color="auto"/>
              <w:bottom w:val="single" w:sz="4" w:space="0" w:color="auto"/>
            </w:tcBorders>
          </w:tcPr>
          <w:p w:rsidR="00166F10" w:rsidRPr="006053CE" w:rsidRDefault="00166F10" w:rsidP="001E2E02">
            <w:pPr>
              <w:pStyle w:val="a8"/>
              <w:suppressAutoHyphens/>
            </w:pPr>
          </w:p>
        </w:tc>
      </w:tr>
      <w:tr w:rsidR="00166F10" w:rsidRPr="006053CE" w:rsidTr="00B6242B">
        <w:tc>
          <w:tcPr>
            <w:tcW w:w="560" w:type="dxa"/>
            <w:tcBorders>
              <w:top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54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82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75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985"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82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210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960" w:type="dxa"/>
            <w:tcBorders>
              <w:top w:val="single" w:sz="4" w:space="0" w:color="auto"/>
              <w:left w:val="single" w:sz="4" w:space="0" w:color="auto"/>
              <w:bottom w:val="single" w:sz="4" w:space="0" w:color="auto"/>
            </w:tcBorders>
          </w:tcPr>
          <w:p w:rsidR="00166F10" w:rsidRPr="006053CE" w:rsidRDefault="00166F10" w:rsidP="001E2E02">
            <w:pPr>
              <w:pStyle w:val="a8"/>
              <w:suppressAutoHyphens/>
            </w:pPr>
          </w:p>
        </w:tc>
      </w:tr>
      <w:tr w:rsidR="00166F10" w:rsidRPr="006053CE" w:rsidTr="00B6242B">
        <w:tc>
          <w:tcPr>
            <w:tcW w:w="560" w:type="dxa"/>
            <w:tcBorders>
              <w:top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54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82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75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985"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82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2100" w:type="dxa"/>
            <w:tcBorders>
              <w:top w:val="single" w:sz="4" w:space="0" w:color="auto"/>
              <w:left w:val="single" w:sz="4" w:space="0" w:color="auto"/>
              <w:bottom w:val="single" w:sz="4" w:space="0" w:color="auto"/>
              <w:right w:val="single" w:sz="4" w:space="0" w:color="auto"/>
            </w:tcBorders>
          </w:tcPr>
          <w:p w:rsidR="00166F10" w:rsidRPr="006053CE" w:rsidRDefault="00166F10" w:rsidP="001E2E02">
            <w:pPr>
              <w:pStyle w:val="a8"/>
              <w:suppressAutoHyphens/>
            </w:pPr>
          </w:p>
        </w:tc>
        <w:tc>
          <w:tcPr>
            <w:tcW w:w="1960" w:type="dxa"/>
            <w:tcBorders>
              <w:top w:val="single" w:sz="4" w:space="0" w:color="auto"/>
              <w:left w:val="single" w:sz="4" w:space="0" w:color="auto"/>
              <w:bottom w:val="single" w:sz="4" w:space="0" w:color="auto"/>
            </w:tcBorders>
          </w:tcPr>
          <w:p w:rsidR="00166F10" w:rsidRPr="006053CE" w:rsidRDefault="00166F10" w:rsidP="001E2E02">
            <w:pPr>
              <w:pStyle w:val="a8"/>
              <w:suppressAutoHyphens/>
            </w:pPr>
          </w:p>
        </w:tc>
      </w:tr>
    </w:tbl>
    <w:p w:rsidR="00166F10" w:rsidRPr="006053CE" w:rsidRDefault="00166F10" w:rsidP="001E2E02">
      <w:pPr>
        <w:widowControl w:val="0"/>
        <w:suppressAutoHyphens/>
        <w:rPr>
          <w:rFonts w:ascii="Arial" w:hAnsi="Arial" w:cs="Arial"/>
          <w:color w:val="auto"/>
        </w:rPr>
      </w:pPr>
    </w:p>
    <w:bookmarkEnd w:id="1"/>
    <w:p w:rsidR="00166F10" w:rsidRPr="006053CE" w:rsidRDefault="00166F10" w:rsidP="001E2E02">
      <w:pPr>
        <w:widowControl w:val="0"/>
        <w:suppressAutoHyphens/>
        <w:ind w:left="5763"/>
        <w:rPr>
          <w:rStyle w:val="ad"/>
          <w:rFonts w:ascii="Arial" w:hAnsi="Arial" w:cs="Arial"/>
          <w:b w:val="0"/>
          <w:bCs w:val="0"/>
          <w:color w:val="auto"/>
        </w:rPr>
      </w:pPr>
    </w:p>
    <w:p w:rsidR="00166F10" w:rsidRPr="006053CE" w:rsidRDefault="00166F10" w:rsidP="001E2E02">
      <w:pPr>
        <w:pStyle w:val="21"/>
        <w:widowControl w:val="0"/>
        <w:shd w:val="clear" w:color="auto" w:fill="auto"/>
        <w:tabs>
          <w:tab w:val="left" w:pos="1142"/>
        </w:tabs>
        <w:suppressAutoHyphens/>
        <w:spacing w:before="0" w:line="240" w:lineRule="auto"/>
        <w:ind w:left="567" w:firstLine="0"/>
        <w:jc w:val="both"/>
        <w:rPr>
          <w:rFonts w:ascii="Arial" w:hAnsi="Arial" w:cs="Arial"/>
          <w:color w:val="auto"/>
          <w:sz w:val="24"/>
          <w:szCs w:val="24"/>
        </w:rPr>
      </w:pPr>
    </w:p>
    <w:p w:rsidR="006053CE" w:rsidRPr="006053CE" w:rsidRDefault="006053CE">
      <w:pPr>
        <w:pStyle w:val="21"/>
        <w:widowControl w:val="0"/>
        <w:shd w:val="clear" w:color="auto" w:fill="auto"/>
        <w:tabs>
          <w:tab w:val="left" w:pos="1142"/>
        </w:tabs>
        <w:suppressAutoHyphens/>
        <w:spacing w:before="0" w:line="240" w:lineRule="auto"/>
        <w:ind w:left="567" w:firstLine="0"/>
        <w:jc w:val="both"/>
        <w:rPr>
          <w:rFonts w:ascii="Arial" w:hAnsi="Arial" w:cs="Arial"/>
          <w:color w:val="auto"/>
          <w:sz w:val="24"/>
          <w:szCs w:val="24"/>
        </w:rPr>
      </w:pPr>
    </w:p>
    <w:sectPr w:rsidR="006053CE" w:rsidRPr="006053CE" w:rsidSect="00166F10">
      <w:headerReference w:type="even" r:id="rId13"/>
      <w:headerReference w:type="default" r:id="rId14"/>
      <w:pgSz w:w="16837" w:h="11905" w:orient="landscape"/>
      <w:pgMar w:top="1080" w:right="1440" w:bottom="108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D46" w:rsidRDefault="00936D46" w:rsidP="00E928DE">
      <w:r>
        <w:separator/>
      </w:r>
    </w:p>
  </w:endnote>
  <w:endnote w:type="continuationSeparator" w:id="1">
    <w:p w:rsidR="00936D46" w:rsidRDefault="00936D46" w:rsidP="00E92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D46" w:rsidRDefault="00936D46"/>
  </w:footnote>
  <w:footnote w:type="continuationSeparator" w:id="1">
    <w:p w:rsidR="00936D46" w:rsidRDefault="00936D4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DE" w:rsidRDefault="00E928DE">
    <w:pPr>
      <w:pStyle w:val="a6"/>
      <w:framePr w:w="12090" w:h="1262" w:wrap="none" w:vAnchor="text" w:hAnchor="page" w:x="-91" w:y="1196"/>
      <w:shd w:val="clear" w:color="auto" w:fill="auto"/>
      <w:ind w:left="759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DE" w:rsidRDefault="00E928D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8DE" w:rsidRDefault="00E928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F35"/>
    <w:multiLevelType w:val="multilevel"/>
    <w:tmpl w:val="732CC2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83273"/>
    <w:multiLevelType w:val="multilevel"/>
    <w:tmpl w:val="64266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C09A6"/>
    <w:multiLevelType w:val="multilevel"/>
    <w:tmpl w:val="AC82A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D94540"/>
    <w:multiLevelType w:val="multilevel"/>
    <w:tmpl w:val="1D0A8BA6"/>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numFmt w:val="decimal"/>
      <w:lvlText w:val=""/>
      <w:lvlJc w:val="left"/>
    </w:lvl>
    <w:lvl w:ilvl="8">
      <w:numFmt w:val="decimal"/>
      <w:lvlText w:val=""/>
      <w:lvlJc w:val="left"/>
    </w:lvl>
  </w:abstractNum>
  <w:abstractNum w:abstractNumId="4">
    <w:nsid w:val="30445BFF"/>
    <w:multiLevelType w:val="multilevel"/>
    <w:tmpl w:val="949C8C9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3E28B4"/>
    <w:multiLevelType w:val="multilevel"/>
    <w:tmpl w:val="328698F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5BEB1F4C"/>
    <w:multiLevelType w:val="multilevel"/>
    <w:tmpl w:val="C81A1414"/>
    <w:lvl w:ilvl="0">
      <w:start w:val="11"/>
      <w:numFmt w:val="decimal"/>
      <w:lvlText w:val="%1."/>
      <w:lvlJc w:val="left"/>
      <w:pPr>
        <w:ind w:left="480" w:hanging="480"/>
      </w:pPr>
      <w:rPr>
        <w:rFonts w:hint="default"/>
        <w:b w:val="0"/>
      </w:rPr>
    </w:lvl>
    <w:lvl w:ilvl="1">
      <w:start w:val="2"/>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nsid w:val="639809BD"/>
    <w:multiLevelType w:val="multilevel"/>
    <w:tmpl w:val="4B1CD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C7349C"/>
    <w:multiLevelType w:val="multilevel"/>
    <w:tmpl w:val="EA64B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8"/>
  </w:num>
  <w:num w:numId="4">
    <w:abstractNumId w:val="5"/>
  </w:num>
  <w:num w:numId="5">
    <w:abstractNumId w:val="4"/>
  </w:num>
  <w:num w:numId="6">
    <w:abstractNumId w:val="7"/>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pos w:val="beneathText"/>
    <w:footnote w:id="0"/>
    <w:footnote w:id="1"/>
  </w:footnotePr>
  <w:endnotePr>
    <w:endnote w:id="0"/>
    <w:endnote w:id="1"/>
  </w:endnotePr>
  <w:compat>
    <w:doNotExpandShiftReturn/>
    <w:useFELayout/>
  </w:compat>
  <w:rsids>
    <w:rsidRoot w:val="00E928DE"/>
    <w:rsid w:val="00077CFB"/>
    <w:rsid w:val="00090F4B"/>
    <w:rsid w:val="000A7E3A"/>
    <w:rsid w:val="000B61A2"/>
    <w:rsid w:val="00105457"/>
    <w:rsid w:val="0014091F"/>
    <w:rsid w:val="00147CB2"/>
    <w:rsid w:val="0016488F"/>
    <w:rsid w:val="00166F10"/>
    <w:rsid w:val="001800AB"/>
    <w:rsid w:val="00197DF4"/>
    <w:rsid w:val="001C283C"/>
    <w:rsid w:val="001E2E02"/>
    <w:rsid w:val="001E6395"/>
    <w:rsid w:val="00241929"/>
    <w:rsid w:val="00242174"/>
    <w:rsid w:val="002A7C8F"/>
    <w:rsid w:val="002D554C"/>
    <w:rsid w:val="002F022E"/>
    <w:rsid w:val="00313142"/>
    <w:rsid w:val="00333720"/>
    <w:rsid w:val="00344C29"/>
    <w:rsid w:val="0038439F"/>
    <w:rsid w:val="00434CF3"/>
    <w:rsid w:val="004C4597"/>
    <w:rsid w:val="004D2A1B"/>
    <w:rsid w:val="004E0D66"/>
    <w:rsid w:val="00505240"/>
    <w:rsid w:val="005150E7"/>
    <w:rsid w:val="005B574F"/>
    <w:rsid w:val="006053CE"/>
    <w:rsid w:val="00647E8B"/>
    <w:rsid w:val="006B1D71"/>
    <w:rsid w:val="006C472B"/>
    <w:rsid w:val="00740296"/>
    <w:rsid w:val="007705FB"/>
    <w:rsid w:val="007B2380"/>
    <w:rsid w:val="00805243"/>
    <w:rsid w:val="00887046"/>
    <w:rsid w:val="00887865"/>
    <w:rsid w:val="00887A66"/>
    <w:rsid w:val="008B627D"/>
    <w:rsid w:val="00905959"/>
    <w:rsid w:val="0091173B"/>
    <w:rsid w:val="00936D46"/>
    <w:rsid w:val="00991D7E"/>
    <w:rsid w:val="00995734"/>
    <w:rsid w:val="009F6DE8"/>
    <w:rsid w:val="00A0280E"/>
    <w:rsid w:val="00A045D0"/>
    <w:rsid w:val="00A05223"/>
    <w:rsid w:val="00A748E7"/>
    <w:rsid w:val="00A97C9F"/>
    <w:rsid w:val="00AA030F"/>
    <w:rsid w:val="00AA2A06"/>
    <w:rsid w:val="00AA7C95"/>
    <w:rsid w:val="00AC4299"/>
    <w:rsid w:val="00AD1FC3"/>
    <w:rsid w:val="00AD4653"/>
    <w:rsid w:val="00B21E84"/>
    <w:rsid w:val="00B50AF0"/>
    <w:rsid w:val="00B80364"/>
    <w:rsid w:val="00BC5CB2"/>
    <w:rsid w:val="00BC6535"/>
    <w:rsid w:val="00C4429F"/>
    <w:rsid w:val="00C57806"/>
    <w:rsid w:val="00C74444"/>
    <w:rsid w:val="00C82A05"/>
    <w:rsid w:val="00C85782"/>
    <w:rsid w:val="00C93B10"/>
    <w:rsid w:val="00CB28DC"/>
    <w:rsid w:val="00CB59B9"/>
    <w:rsid w:val="00CC03AF"/>
    <w:rsid w:val="00D10DDE"/>
    <w:rsid w:val="00D26246"/>
    <w:rsid w:val="00D46BFE"/>
    <w:rsid w:val="00DA6B78"/>
    <w:rsid w:val="00DC079E"/>
    <w:rsid w:val="00DC4C02"/>
    <w:rsid w:val="00DC51AD"/>
    <w:rsid w:val="00DD6CD7"/>
    <w:rsid w:val="00DE594C"/>
    <w:rsid w:val="00E928DE"/>
    <w:rsid w:val="00F379EE"/>
    <w:rsid w:val="00F67E22"/>
    <w:rsid w:val="00F85E66"/>
    <w:rsid w:val="00F87B22"/>
    <w:rsid w:val="00FE1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28DE"/>
    <w:rPr>
      <w:color w:val="000000"/>
      <w:sz w:val="24"/>
      <w:szCs w:val="24"/>
    </w:rPr>
  </w:style>
  <w:style w:type="paragraph" w:styleId="1">
    <w:name w:val="heading 1"/>
    <w:basedOn w:val="a"/>
    <w:next w:val="a"/>
    <w:link w:val="10"/>
    <w:uiPriority w:val="99"/>
    <w:qFormat/>
    <w:rsid w:val="00991D7E"/>
    <w:pPr>
      <w:widowControl w:val="0"/>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28DE"/>
    <w:rPr>
      <w:color w:val="000080"/>
      <w:u w:val="single"/>
    </w:rPr>
  </w:style>
  <w:style w:type="character" w:customStyle="1" w:styleId="2">
    <w:name w:val="Основной текст (2)_"/>
    <w:link w:val="20"/>
    <w:rsid w:val="00E928DE"/>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link w:val="30"/>
    <w:rsid w:val="00E928DE"/>
    <w:rPr>
      <w:rFonts w:ascii="Times New Roman" w:eastAsia="Times New Roman" w:hAnsi="Times New Roman" w:cs="Times New Roman"/>
      <w:b w:val="0"/>
      <w:bCs w:val="0"/>
      <w:i w:val="0"/>
      <w:iCs w:val="0"/>
      <w:smallCaps w:val="0"/>
      <w:strike w:val="0"/>
      <w:spacing w:val="0"/>
      <w:sz w:val="22"/>
      <w:szCs w:val="22"/>
    </w:rPr>
  </w:style>
  <w:style w:type="character" w:customStyle="1" w:styleId="39pt">
    <w:name w:val="Основной текст (3) + 9 pt;Не малые прописные"/>
    <w:rsid w:val="00E928DE"/>
    <w:rPr>
      <w:rFonts w:ascii="Times New Roman" w:eastAsia="Times New Roman" w:hAnsi="Times New Roman" w:cs="Times New Roman"/>
      <w:b w:val="0"/>
      <w:bCs w:val="0"/>
      <w:i w:val="0"/>
      <w:iCs w:val="0"/>
      <w:smallCaps/>
      <w:strike w:val="0"/>
      <w:spacing w:val="0"/>
      <w:sz w:val="18"/>
      <w:szCs w:val="18"/>
    </w:rPr>
  </w:style>
  <w:style w:type="character" w:customStyle="1" w:styleId="11">
    <w:name w:val="Заголовок №1_"/>
    <w:link w:val="12"/>
    <w:rsid w:val="00E928DE"/>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1"/>
    <w:rsid w:val="00E928DE"/>
    <w:rPr>
      <w:rFonts w:ascii="Times New Roman" w:eastAsia="Times New Roman" w:hAnsi="Times New Roman" w:cs="Times New Roman"/>
      <w:b w:val="0"/>
      <w:bCs w:val="0"/>
      <w:i w:val="0"/>
      <w:iCs w:val="0"/>
      <w:smallCaps w:val="0"/>
      <w:strike w:val="0"/>
      <w:sz w:val="27"/>
      <w:szCs w:val="27"/>
    </w:rPr>
  </w:style>
  <w:style w:type="character" w:customStyle="1" w:styleId="4">
    <w:name w:val="Основной текст (4)_"/>
    <w:link w:val="40"/>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E928D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E928DE"/>
    <w:rPr>
      <w:rFonts w:ascii="Times New Roman" w:eastAsia="Times New Roman" w:hAnsi="Times New Roman" w:cs="Times New Roman"/>
      <w:b w:val="0"/>
      <w:bCs w:val="0"/>
      <w:i w:val="0"/>
      <w:iCs w:val="0"/>
      <w:smallCaps w:val="0"/>
      <w:strike w:val="0"/>
      <w:spacing w:val="0"/>
      <w:sz w:val="23"/>
      <w:szCs w:val="23"/>
    </w:rPr>
  </w:style>
  <w:style w:type="character" w:customStyle="1" w:styleId="165pt">
    <w:name w:val="Основной текст + 16;5 pt"/>
    <w:rsid w:val="00E928DE"/>
    <w:rPr>
      <w:rFonts w:ascii="Times New Roman" w:eastAsia="Times New Roman" w:hAnsi="Times New Roman" w:cs="Times New Roman"/>
      <w:b w:val="0"/>
      <w:bCs w:val="0"/>
      <w:i w:val="0"/>
      <w:iCs w:val="0"/>
      <w:smallCaps w:val="0"/>
      <w:strike w:val="0"/>
      <w:spacing w:val="0"/>
      <w:sz w:val="33"/>
      <w:szCs w:val="33"/>
    </w:rPr>
  </w:style>
  <w:style w:type="character" w:customStyle="1" w:styleId="13">
    <w:name w:val="Основной текст1"/>
    <w:rsid w:val="00E928DE"/>
    <w:rPr>
      <w:rFonts w:ascii="Times New Roman" w:eastAsia="Times New Roman" w:hAnsi="Times New Roman" w:cs="Times New Roman"/>
      <w:b w:val="0"/>
      <w:bCs w:val="0"/>
      <w:i w:val="0"/>
      <w:iCs w:val="0"/>
      <w:smallCaps w:val="0"/>
      <w:strike w:val="0"/>
      <w:sz w:val="27"/>
      <w:szCs w:val="27"/>
      <w:u w:val="single"/>
    </w:rPr>
  </w:style>
  <w:style w:type="character" w:customStyle="1" w:styleId="5">
    <w:name w:val="Основной текст (5)_"/>
    <w:link w:val="50"/>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95pt">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1">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character" w:customStyle="1" w:styleId="495pt0">
    <w:name w:val="Основной текст (4) + 9;5 pt"/>
    <w:rsid w:val="00E928DE"/>
    <w:rPr>
      <w:rFonts w:ascii="Times New Roman" w:eastAsia="Times New Roman" w:hAnsi="Times New Roman" w:cs="Times New Roman"/>
      <w:b w:val="0"/>
      <w:bCs w:val="0"/>
      <w:i w:val="0"/>
      <w:iCs w:val="0"/>
      <w:smallCaps w:val="0"/>
      <w:strike w:val="0"/>
      <w:spacing w:val="0"/>
      <w:sz w:val="19"/>
      <w:szCs w:val="19"/>
    </w:rPr>
  </w:style>
  <w:style w:type="character" w:customStyle="1" w:styleId="42">
    <w:name w:val="Основной текст (4) + Полужирный"/>
    <w:rsid w:val="00E928DE"/>
    <w:rPr>
      <w:rFonts w:ascii="Times New Roman" w:eastAsia="Times New Roman" w:hAnsi="Times New Roman" w:cs="Times New Roman"/>
      <w:b/>
      <w:bCs/>
      <w:i w:val="0"/>
      <w:iCs w:val="0"/>
      <w:smallCaps w:val="0"/>
      <w:strike w:val="0"/>
      <w:spacing w:val="0"/>
      <w:sz w:val="23"/>
      <w:szCs w:val="23"/>
    </w:rPr>
  </w:style>
  <w:style w:type="paragraph" w:customStyle="1" w:styleId="20">
    <w:name w:val="Основной текст (2)"/>
    <w:basedOn w:val="a"/>
    <w:link w:val="2"/>
    <w:rsid w:val="00E928DE"/>
    <w:pPr>
      <w:shd w:val="clear" w:color="auto" w:fill="FFFFFF"/>
      <w:spacing w:before="240" w:line="206"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rsid w:val="00E928DE"/>
    <w:pPr>
      <w:shd w:val="clear" w:color="auto" w:fill="FFFFFF"/>
      <w:spacing w:line="206" w:lineRule="exact"/>
    </w:pPr>
    <w:rPr>
      <w:rFonts w:ascii="Times New Roman" w:eastAsia="Times New Roman" w:hAnsi="Times New Roman" w:cs="Times New Roman"/>
      <w:b/>
      <w:bCs/>
      <w:smallCaps/>
      <w:sz w:val="22"/>
      <w:szCs w:val="22"/>
    </w:rPr>
  </w:style>
  <w:style w:type="paragraph" w:customStyle="1" w:styleId="12">
    <w:name w:val="Заголовок №1"/>
    <w:basedOn w:val="a"/>
    <w:link w:val="11"/>
    <w:rsid w:val="00E928DE"/>
    <w:pPr>
      <w:shd w:val="clear" w:color="auto" w:fill="FFFFFF"/>
      <w:spacing w:before="720" w:after="240" w:line="648" w:lineRule="exact"/>
      <w:ind w:firstLine="2980"/>
      <w:outlineLvl w:val="0"/>
    </w:pPr>
    <w:rPr>
      <w:rFonts w:ascii="Times New Roman" w:eastAsia="Times New Roman" w:hAnsi="Times New Roman" w:cs="Times New Roman"/>
      <w:b/>
      <w:bCs/>
      <w:sz w:val="27"/>
      <w:szCs w:val="27"/>
    </w:rPr>
  </w:style>
  <w:style w:type="paragraph" w:customStyle="1" w:styleId="21">
    <w:name w:val="Основной текст2"/>
    <w:basedOn w:val="a"/>
    <w:link w:val="a4"/>
    <w:rsid w:val="00E928DE"/>
    <w:pPr>
      <w:shd w:val="clear" w:color="auto" w:fill="FFFFFF"/>
      <w:spacing w:before="240" w:line="322" w:lineRule="exact"/>
      <w:ind w:hanging="300"/>
    </w:pPr>
    <w:rPr>
      <w:rFonts w:ascii="Times New Roman" w:eastAsia="Times New Roman" w:hAnsi="Times New Roman" w:cs="Times New Roman"/>
      <w:sz w:val="27"/>
      <w:szCs w:val="27"/>
    </w:rPr>
  </w:style>
  <w:style w:type="paragraph" w:customStyle="1" w:styleId="40">
    <w:name w:val="Основной текст (4)"/>
    <w:basedOn w:val="a"/>
    <w:link w:val="4"/>
    <w:rsid w:val="00E928DE"/>
    <w:pPr>
      <w:shd w:val="clear" w:color="auto" w:fill="FFFFFF"/>
      <w:spacing w:line="274" w:lineRule="exact"/>
      <w:jc w:val="right"/>
    </w:pPr>
    <w:rPr>
      <w:rFonts w:ascii="Times New Roman" w:eastAsia="Times New Roman" w:hAnsi="Times New Roman" w:cs="Times New Roman"/>
      <w:sz w:val="23"/>
      <w:szCs w:val="23"/>
    </w:rPr>
  </w:style>
  <w:style w:type="paragraph" w:customStyle="1" w:styleId="a6">
    <w:name w:val="Колонтитул"/>
    <w:basedOn w:val="a"/>
    <w:link w:val="a5"/>
    <w:rsid w:val="00E928DE"/>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E928DE"/>
    <w:pPr>
      <w:shd w:val="clear" w:color="auto" w:fill="FFFFFF"/>
      <w:spacing w:before="240" w:after="300" w:line="0" w:lineRule="atLeast"/>
    </w:pPr>
    <w:rPr>
      <w:rFonts w:ascii="Times New Roman" w:eastAsia="Times New Roman" w:hAnsi="Times New Roman" w:cs="Times New Roman"/>
      <w:sz w:val="19"/>
      <w:szCs w:val="19"/>
    </w:rPr>
  </w:style>
  <w:style w:type="character" w:customStyle="1" w:styleId="10">
    <w:name w:val="Заголовок 1 Знак"/>
    <w:link w:val="1"/>
    <w:uiPriority w:val="99"/>
    <w:rsid w:val="00991D7E"/>
    <w:rPr>
      <w:rFonts w:ascii="Arial" w:eastAsia="Times New Roman" w:hAnsi="Arial" w:cs="Arial"/>
      <w:b/>
      <w:bCs/>
      <w:color w:val="26282F"/>
      <w:sz w:val="24"/>
      <w:szCs w:val="24"/>
    </w:rPr>
  </w:style>
  <w:style w:type="character" w:customStyle="1" w:styleId="a7">
    <w:name w:val="Гипертекстовая ссылка"/>
    <w:uiPriority w:val="99"/>
    <w:rsid w:val="00991D7E"/>
    <w:rPr>
      <w:color w:val="106BBE"/>
    </w:rPr>
  </w:style>
  <w:style w:type="paragraph" w:customStyle="1" w:styleId="a8">
    <w:name w:val="Нормальный (таблица)"/>
    <w:basedOn w:val="a"/>
    <w:next w:val="a"/>
    <w:uiPriority w:val="99"/>
    <w:rsid w:val="00991D7E"/>
    <w:pPr>
      <w:widowControl w:val="0"/>
      <w:autoSpaceDE w:val="0"/>
      <w:autoSpaceDN w:val="0"/>
      <w:adjustRightInd w:val="0"/>
      <w:jc w:val="both"/>
    </w:pPr>
    <w:rPr>
      <w:rFonts w:ascii="Arial" w:eastAsia="Times New Roman" w:hAnsi="Arial" w:cs="Arial"/>
      <w:color w:val="auto"/>
    </w:rPr>
  </w:style>
  <w:style w:type="paragraph" w:styleId="a9">
    <w:name w:val="header"/>
    <w:basedOn w:val="a"/>
    <w:link w:val="aa"/>
    <w:uiPriority w:val="99"/>
    <w:unhideWhenUsed/>
    <w:rsid w:val="00991D7E"/>
    <w:pPr>
      <w:tabs>
        <w:tab w:val="center" w:pos="4677"/>
        <w:tab w:val="right" w:pos="9355"/>
      </w:tabs>
    </w:pPr>
  </w:style>
  <w:style w:type="character" w:customStyle="1" w:styleId="aa">
    <w:name w:val="Верхний колонтитул Знак"/>
    <w:link w:val="a9"/>
    <w:uiPriority w:val="99"/>
    <w:rsid w:val="00991D7E"/>
    <w:rPr>
      <w:color w:val="000000"/>
      <w:sz w:val="24"/>
      <w:szCs w:val="24"/>
    </w:rPr>
  </w:style>
  <w:style w:type="paragraph" w:styleId="ab">
    <w:name w:val="footer"/>
    <w:basedOn w:val="a"/>
    <w:link w:val="ac"/>
    <w:uiPriority w:val="99"/>
    <w:unhideWhenUsed/>
    <w:rsid w:val="00991D7E"/>
    <w:pPr>
      <w:tabs>
        <w:tab w:val="center" w:pos="4677"/>
        <w:tab w:val="right" w:pos="9355"/>
      </w:tabs>
    </w:pPr>
  </w:style>
  <w:style w:type="character" w:customStyle="1" w:styleId="ac">
    <w:name w:val="Нижний колонтитул Знак"/>
    <w:link w:val="ab"/>
    <w:uiPriority w:val="99"/>
    <w:rsid w:val="00991D7E"/>
    <w:rPr>
      <w:color w:val="000000"/>
      <w:sz w:val="24"/>
      <w:szCs w:val="24"/>
    </w:rPr>
  </w:style>
  <w:style w:type="character" w:customStyle="1" w:styleId="ad">
    <w:name w:val="Öâåòîâîå âûäåëåíèå"/>
    <w:rsid w:val="00166F10"/>
    <w:rPr>
      <w:b/>
      <w:bCs/>
      <w:color w:val="26282F"/>
    </w:rPr>
  </w:style>
  <w:style w:type="paragraph" w:customStyle="1" w:styleId="ae">
    <w:name w:val="Таблицы (моноширинный)"/>
    <w:basedOn w:val="a"/>
    <w:next w:val="a"/>
    <w:uiPriority w:val="99"/>
    <w:rsid w:val="00166F10"/>
    <w:pPr>
      <w:widowControl w:val="0"/>
      <w:suppressAutoHyphens/>
      <w:autoSpaceDE w:val="0"/>
    </w:pPr>
    <w:rPr>
      <w:rFonts w:ascii="Courier New" w:eastAsia="Courier New" w:hAnsi="Courier New" w:cs="Courier New"/>
      <w:color w:val="auto"/>
      <w:lang w:bidi="ru-RU"/>
    </w:rPr>
  </w:style>
  <w:style w:type="paragraph" w:customStyle="1" w:styleId="af">
    <w:name w:val="Прижатый влево"/>
    <w:basedOn w:val="a"/>
    <w:next w:val="a"/>
    <w:uiPriority w:val="99"/>
    <w:rsid w:val="00166F10"/>
    <w:pPr>
      <w:widowControl w:val="0"/>
      <w:suppressAutoHyphens/>
      <w:autoSpaceDE w:val="0"/>
    </w:pPr>
    <w:rPr>
      <w:rFonts w:ascii="Arial" w:eastAsia="Arial" w:hAnsi="Arial" w:cs="Arial"/>
      <w:color w:val="auto"/>
      <w:lang w:bidi="ru-RU"/>
    </w:rPr>
  </w:style>
  <w:style w:type="character" w:customStyle="1" w:styleId="af0">
    <w:name w:val="Цветовое выделение"/>
    <w:uiPriority w:val="99"/>
    <w:rsid w:val="00166F10"/>
    <w:rPr>
      <w:b/>
      <w:bCs/>
      <w:color w:val="26282F"/>
    </w:rPr>
  </w:style>
  <w:style w:type="paragraph" w:styleId="af1">
    <w:name w:val="Normal (Web)"/>
    <w:basedOn w:val="a"/>
    <w:uiPriority w:val="99"/>
    <w:semiHidden/>
    <w:unhideWhenUsed/>
    <w:rsid w:val="00DD6CD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32988194">
      <w:bodyDiv w:val="1"/>
      <w:marLeft w:val="0"/>
      <w:marRight w:val="0"/>
      <w:marTop w:val="0"/>
      <w:marBottom w:val="0"/>
      <w:divBdr>
        <w:top w:val="none" w:sz="0" w:space="0" w:color="auto"/>
        <w:left w:val="none" w:sz="0" w:space="0" w:color="auto"/>
        <w:bottom w:val="none" w:sz="0" w:space="0" w:color="auto"/>
        <w:right w:val="none" w:sz="0" w:space="0" w:color="auto"/>
      </w:divBdr>
    </w:div>
    <w:div w:id="1553150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11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48567.1002" TargetMode="External"/><Relationship Id="rId4" Type="http://schemas.openxmlformats.org/officeDocument/2006/relationships/settings" Target="settings.xml"/><Relationship Id="rId9" Type="http://schemas.openxmlformats.org/officeDocument/2006/relationships/hyperlink" Target="garantF1://12048567.601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E14E-28AF-44C6-9E5E-9AB486DF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6965</Words>
  <Characters>39701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46573</CharactersWithSpaces>
  <SharedDoc>false</SharedDoc>
  <HLinks>
    <vt:vector size="36" baseType="variant">
      <vt:variant>
        <vt:i4>6684726</vt:i4>
      </vt:variant>
      <vt:variant>
        <vt:i4>15</vt:i4>
      </vt:variant>
      <vt:variant>
        <vt:i4>0</vt:i4>
      </vt:variant>
      <vt:variant>
        <vt:i4>5</vt:i4>
      </vt:variant>
      <vt:variant>
        <vt:lpwstr>garantf1://70052982.0/</vt:lpwstr>
      </vt:variant>
      <vt:variant>
        <vt:lpwstr/>
      </vt:variant>
      <vt:variant>
        <vt:i4>6553660</vt:i4>
      </vt:variant>
      <vt:variant>
        <vt:i4>12</vt:i4>
      </vt:variant>
      <vt:variant>
        <vt:i4>0</vt:i4>
      </vt:variant>
      <vt:variant>
        <vt:i4>5</vt:i4>
      </vt:variant>
      <vt:variant>
        <vt:lpwstr>garantf1://12048567.0/</vt:lpwstr>
      </vt:variant>
      <vt:variant>
        <vt:lpwstr/>
      </vt:variant>
      <vt:variant>
        <vt:i4>4718605</vt:i4>
      </vt:variant>
      <vt:variant>
        <vt:i4>9</vt:i4>
      </vt:variant>
      <vt:variant>
        <vt:i4>0</vt:i4>
      </vt:variant>
      <vt:variant>
        <vt:i4>5</vt:i4>
      </vt:variant>
      <vt:variant>
        <vt:lpwstr>garantf1://12048567.1102/</vt:lpwstr>
      </vt:variant>
      <vt:variant>
        <vt:lpwstr/>
      </vt:variant>
      <vt:variant>
        <vt:i4>4784141</vt:i4>
      </vt:variant>
      <vt:variant>
        <vt:i4>6</vt:i4>
      </vt:variant>
      <vt:variant>
        <vt:i4>0</vt:i4>
      </vt:variant>
      <vt:variant>
        <vt:i4>5</vt:i4>
      </vt:variant>
      <vt:variant>
        <vt:lpwstr>garantf1://12048567.1002/</vt:lpwstr>
      </vt:variant>
      <vt:variant>
        <vt:lpwstr/>
      </vt:variant>
      <vt:variant>
        <vt:i4>4784139</vt:i4>
      </vt:variant>
      <vt:variant>
        <vt:i4>3</vt:i4>
      </vt:variant>
      <vt:variant>
        <vt:i4>0</vt:i4>
      </vt:variant>
      <vt:variant>
        <vt:i4>5</vt:i4>
      </vt:variant>
      <vt:variant>
        <vt:lpwstr>garantf1://12048567.6012/</vt:lpwstr>
      </vt:variant>
      <vt:variant>
        <vt:lpwstr/>
      </vt:variant>
      <vt:variant>
        <vt:i4>6553659</vt:i4>
      </vt:variant>
      <vt:variant>
        <vt:i4>0</vt:i4>
      </vt:variant>
      <vt:variant>
        <vt:i4>0</vt:i4>
      </vt:variant>
      <vt:variant>
        <vt:i4>5</vt:i4>
      </vt:variant>
      <vt:variant>
        <vt:lpwstr>garantf1://12048567.7/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User</cp:lastModifiedBy>
  <cp:revision>9</cp:revision>
  <dcterms:created xsi:type="dcterms:W3CDTF">2023-06-01T07:48:00Z</dcterms:created>
  <dcterms:modified xsi:type="dcterms:W3CDTF">2023-06-01T08:14:00Z</dcterms:modified>
</cp:coreProperties>
</file>