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2215C9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2215C9" w:rsidRDefault="001C7C2F" w:rsidP="00DB1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C7C2F" w:rsidRPr="003811B5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2215C9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15C9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00.00.2023</w:t>
      </w:r>
      <w:r w:rsidR="001C7C2F" w:rsidRPr="002215C9">
        <w:rPr>
          <w:rFonts w:ascii="Arial" w:hAnsi="Arial" w:cs="Arial"/>
          <w:b/>
          <w:bCs/>
          <w:color w:val="000000"/>
          <w:sz w:val="24"/>
          <w:szCs w:val="24"/>
        </w:rPr>
        <w:t>г. №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000</w:t>
      </w: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3811B5" w:rsidRDefault="00A73089" w:rsidP="003811B5">
      <w:pPr>
        <w:pStyle w:val="ConsPlusCell"/>
        <w:jc w:val="both"/>
        <w:rPr>
          <w:b/>
          <w:color w:val="000000"/>
          <w:sz w:val="24"/>
          <w:szCs w:val="24"/>
        </w:rPr>
      </w:pPr>
      <w:r w:rsidRPr="003811B5">
        <w:rPr>
          <w:b/>
          <w:bCs/>
          <w:color w:val="000000"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от 2</w:t>
      </w:r>
      <w:r w:rsidR="006A2082">
        <w:rPr>
          <w:b/>
          <w:bCs/>
          <w:color w:val="000000"/>
          <w:sz w:val="24"/>
          <w:szCs w:val="24"/>
        </w:rPr>
        <w:t>2.06.2022</w:t>
      </w:r>
      <w:r w:rsidRPr="003811B5">
        <w:rPr>
          <w:b/>
          <w:bCs/>
          <w:color w:val="000000"/>
          <w:sz w:val="24"/>
          <w:szCs w:val="24"/>
        </w:rPr>
        <w:t xml:space="preserve"> г. № </w:t>
      </w:r>
      <w:r w:rsidR="00366FD6">
        <w:rPr>
          <w:b/>
          <w:bCs/>
          <w:color w:val="000000"/>
          <w:sz w:val="24"/>
          <w:szCs w:val="24"/>
        </w:rPr>
        <w:t>80</w:t>
      </w:r>
      <w:r w:rsidRPr="003811B5">
        <w:rPr>
          <w:b/>
          <w:bCs/>
          <w:color w:val="000000"/>
          <w:sz w:val="24"/>
          <w:szCs w:val="24"/>
        </w:rPr>
        <w:t xml:space="preserve"> «</w:t>
      </w:r>
      <w:r w:rsidR="001C7C2F" w:rsidRPr="003811B5">
        <w:rPr>
          <w:b/>
          <w:bCs/>
          <w:color w:val="000000"/>
          <w:sz w:val="24"/>
          <w:szCs w:val="24"/>
        </w:rPr>
        <w:t xml:space="preserve">Об утверждении </w:t>
      </w:r>
      <w:r w:rsidR="001C7C2F" w:rsidRPr="003811B5">
        <w:rPr>
          <w:b/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 w:rsidR="00366FD6" w:rsidRPr="009B7B62">
        <w:rPr>
          <w:b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поселения, расположенных на территории Логовского сельского поселения, в постоянное (бессрочное) пользование</w:t>
      </w:r>
      <w:r w:rsidR="001C7C2F" w:rsidRPr="003811B5">
        <w:rPr>
          <w:b/>
          <w:color w:val="000000"/>
          <w:sz w:val="24"/>
          <w:szCs w:val="24"/>
        </w:rPr>
        <w:t>»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73089" w:rsidRPr="003811B5" w:rsidRDefault="00A73089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412024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3811B5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3811B5">
        <w:rPr>
          <w:rFonts w:ascii="Arial" w:hAnsi="Arial" w:cs="Arial"/>
          <w:bCs/>
          <w:sz w:val="24"/>
          <w:szCs w:val="24"/>
        </w:rPr>
        <w:t>Логовского сельского поселения Калачевского муниципального района</w:t>
      </w:r>
      <w:r w:rsidR="006C6812">
        <w:rPr>
          <w:rFonts w:ascii="Arial" w:hAnsi="Arial" w:cs="Arial"/>
          <w:bCs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 xml:space="preserve">Волгоградской области, </w:t>
      </w:r>
      <w:r w:rsidRPr="003811B5">
        <w:rPr>
          <w:rFonts w:ascii="Arial" w:hAnsi="Arial" w:cs="Arial"/>
          <w:sz w:val="24"/>
          <w:szCs w:val="24"/>
        </w:rPr>
        <w:t>а</w:t>
      </w:r>
      <w:r w:rsidRPr="003811B5">
        <w:rPr>
          <w:rFonts w:ascii="Arial" w:hAnsi="Arial" w:cs="Arial"/>
          <w:bCs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="006C6812">
        <w:rPr>
          <w:rFonts w:ascii="Arial" w:hAnsi="Arial" w:cs="Arial"/>
          <w:bCs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F45D1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3811B5">
        <w:rPr>
          <w:rFonts w:ascii="Arial" w:hAnsi="Arial" w:cs="Arial"/>
          <w:sz w:val="24"/>
          <w:szCs w:val="24"/>
        </w:rPr>
        <w:t>:</w:t>
      </w:r>
    </w:p>
    <w:p w:rsidR="00A73089" w:rsidRPr="003811B5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Default="00A73089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1</w:t>
      </w:r>
      <w:r w:rsidRPr="003811B5">
        <w:rPr>
          <w:rFonts w:ascii="Arial" w:hAnsi="Arial" w:cs="Arial"/>
          <w:sz w:val="24"/>
          <w:szCs w:val="24"/>
        </w:rPr>
        <w:t xml:space="preserve">. Внести в </w:t>
      </w:r>
      <w:r w:rsidR="00366FD6" w:rsidRPr="00366FD6">
        <w:rPr>
          <w:rFonts w:ascii="Arial" w:hAnsi="Arial" w:cs="Arial"/>
          <w:sz w:val="24"/>
          <w:szCs w:val="24"/>
        </w:rPr>
        <w:t>постановление администрации Логовского сельского поселения Калачевского муниципального района Волгоградской области от 22.06.2022 г. № 80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Логовского сельского поселения, расположенных на территории Логовского сельского поселения, в постоянное (бессрочное) пользование</w:t>
      </w:r>
      <w:r w:rsidR="00366FD6">
        <w:rPr>
          <w:rFonts w:ascii="Arial" w:hAnsi="Arial" w:cs="Arial"/>
          <w:sz w:val="24"/>
          <w:szCs w:val="24"/>
        </w:rPr>
        <w:t>»</w:t>
      </w:r>
      <w:r w:rsidRPr="003811B5">
        <w:rPr>
          <w:rFonts w:ascii="Arial" w:hAnsi="Arial" w:cs="Arial"/>
          <w:sz w:val="24"/>
          <w:szCs w:val="24"/>
        </w:rPr>
        <w:t>следующие изменения: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преамбуле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Административном регламенте, утвержденном постановлением:</w:t>
      </w:r>
    </w:p>
    <w:p w:rsidR="00412024" w:rsidRDefault="006A2082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</w:t>
      </w:r>
      <w:r w:rsidR="00412024">
        <w:rPr>
          <w:rFonts w:ascii="Arial" w:hAnsi="Arial" w:cs="Arial"/>
          <w:sz w:val="24"/>
          <w:szCs w:val="24"/>
        </w:rPr>
        <w:t xml:space="preserve">В абзаце </w:t>
      </w:r>
      <w:r w:rsidR="00366FD6">
        <w:rPr>
          <w:rFonts w:ascii="Arial" w:hAnsi="Arial" w:cs="Arial"/>
          <w:sz w:val="24"/>
          <w:szCs w:val="24"/>
        </w:rPr>
        <w:t>1</w:t>
      </w:r>
      <w:r w:rsidR="00412024">
        <w:rPr>
          <w:rFonts w:ascii="Arial" w:hAnsi="Arial" w:cs="Arial"/>
          <w:sz w:val="24"/>
          <w:szCs w:val="24"/>
        </w:rPr>
        <w:t xml:space="preserve"> пункта 2.4</w:t>
      </w:r>
      <w:r w:rsidR="00366FD6">
        <w:rPr>
          <w:rFonts w:ascii="Arial" w:hAnsi="Arial" w:cs="Arial"/>
          <w:sz w:val="24"/>
          <w:szCs w:val="24"/>
        </w:rPr>
        <w:t>.2</w:t>
      </w:r>
      <w:r w:rsidR="00412024">
        <w:rPr>
          <w:rFonts w:ascii="Arial" w:hAnsi="Arial" w:cs="Arial"/>
          <w:sz w:val="24"/>
          <w:szCs w:val="24"/>
        </w:rPr>
        <w:t xml:space="preserve"> слова «</w:t>
      </w:r>
      <w:r w:rsidR="00366FD6">
        <w:rPr>
          <w:rFonts w:ascii="Arial" w:hAnsi="Arial" w:cs="Arial"/>
          <w:sz w:val="24"/>
          <w:szCs w:val="24"/>
        </w:rPr>
        <w:t>30 дней</w:t>
      </w:r>
      <w:r w:rsidR="00412024" w:rsidRPr="00875437">
        <w:rPr>
          <w:rFonts w:ascii="Arial" w:hAnsi="Arial" w:cs="Arial"/>
          <w:sz w:val="24"/>
          <w:szCs w:val="24"/>
        </w:rPr>
        <w:t>»</w:t>
      </w:r>
      <w:r w:rsidR="00412024">
        <w:rPr>
          <w:rFonts w:ascii="Arial" w:hAnsi="Arial" w:cs="Arial"/>
          <w:sz w:val="24"/>
          <w:szCs w:val="24"/>
        </w:rPr>
        <w:t xml:space="preserve"> заменить словами «</w:t>
      </w:r>
      <w:r w:rsidR="00412024" w:rsidRPr="00412024">
        <w:rPr>
          <w:rFonts w:ascii="Arial" w:hAnsi="Arial" w:cs="Arial"/>
          <w:sz w:val="24"/>
          <w:szCs w:val="24"/>
        </w:rPr>
        <w:t>20 дней</w:t>
      </w:r>
      <w:r w:rsidR="00412024"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273EE4">
        <w:rPr>
          <w:rFonts w:ascii="Arial" w:hAnsi="Arial" w:cs="Arial"/>
          <w:sz w:val="24"/>
          <w:szCs w:val="24"/>
        </w:rPr>
        <w:t>2</w:t>
      </w:r>
      <w:r w:rsidR="006A20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Абзац </w:t>
      </w:r>
      <w:r w:rsidR="00366F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пункта 2.4</w:t>
      </w:r>
      <w:r w:rsidR="00366FD6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366FD6" w:rsidRDefault="00366FD6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1.2.3. В пункте 2.4.3 слова «30 дней</w:t>
      </w:r>
      <w:r w:rsidRPr="0087543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заменить словами «</w:t>
      </w:r>
      <w:r w:rsidRPr="00412024">
        <w:rPr>
          <w:rFonts w:ascii="Arial" w:hAnsi="Arial" w:cs="Arial"/>
          <w:sz w:val="24"/>
          <w:szCs w:val="24"/>
        </w:rPr>
        <w:t>20 дней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A2082">
        <w:rPr>
          <w:rFonts w:ascii="Arial" w:hAnsi="Arial" w:cs="Arial"/>
          <w:sz w:val="24"/>
          <w:szCs w:val="24"/>
        </w:rPr>
        <w:t>2.</w:t>
      </w:r>
      <w:r w:rsidR="00366F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В абзаце 1 пункта 2.4.</w:t>
      </w:r>
      <w:r w:rsidR="00366F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;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273EE4" w:rsidRDefault="00273EE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366FD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Абзац 3 пункта 2.4.</w:t>
      </w:r>
      <w:r w:rsidR="00366F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исключить, абзац</w:t>
      </w:r>
      <w:r w:rsidR="00366FD6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4</w:t>
      </w:r>
      <w:r w:rsidR="00366FD6">
        <w:rPr>
          <w:rFonts w:ascii="Arial" w:hAnsi="Arial" w:cs="Arial"/>
          <w:sz w:val="24"/>
          <w:szCs w:val="24"/>
        </w:rPr>
        <w:t xml:space="preserve"> и 5</w:t>
      </w:r>
      <w:r>
        <w:rPr>
          <w:rFonts w:ascii="Arial" w:hAnsi="Arial" w:cs="Arial"/>
          <w:sz w:val="24"/>
          <w:szCs w:val="24"/>
        </w:rPr>
        <w:t xml:space="preserve"> считать абзац</w:t>
      </w:r>
      <w:r w:rsidR="00366FD6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 xml:space="preserve"> 3</w:t>
      </w:r>
      <w:r w:rsidR="00366FD6">
        <w:rPr>
          <w:rFonts w:ascii="Arial" w:hAnsi="Arial" w:cs="Arial"/>
          <w:sz w:val="24"/>
          <w:szCs w:val="24"/>
        </w:rPr>
        <w:t xml:space="preserve"> и 4</w:t>
      </w:r>
      <w:r>
        <w:rPr>
          <w:rFonts w:ascii="Arial" w:hAnsi="Arial" w:cs="Arial"/>
          <w:sz w:val="24"/>
          <w:szCs w:val="24"/>
        </w:rPr>
        <w:t>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15A5">
        <w:rPr>
          <w:rFonts w:ascii="Arial" w:hAnsi="Arial" w:cs="Arial"/>
          <w:sz w:val="24"/>
          <w:szCs w:val="24"/>
        </w:rPr>
        <w:t>2.</w:t>
      </w:r>
      <w:r w:rsidR="00366FD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В абзаце </w:t>
      </w:r>
      <w:r w:rsidR="00366F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пункта 2.4.</w:t>
      </w:r>
      <w:r w:rsidR="00366F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15A5">
        <w:rPr>
          <w:rFonts w:ascii="Arial" w:hAnsi="Arial" w:cs="Arial"/>
          <w:sz w:val="24"/>
          <w:szCs w:val="24"/>
        </w:rPr>
        <w:t>2.</w:t>
      </w:r>
      <w:r w:rsidR="00366FD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В абзаце 1</w:t>
      </w:r>
      <w:r w:rsidR="00366FD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пункта 2.5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lastRenderedPageBreak/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1.2.8. Абзац 6 подпункта 1 пункта 2.10.2 дополнить словами «</w:t>
      </w:r>
      <w:r w:rsidRPr="00366FD6">
        <w:rPr>
          <w:rFonts w:ascii="Arial" w:hAnsi="Arial" w:cs="Arial"/>
          <w:sz w:val="24"/>
          <w:szCs w:val="24"/>
        </w:rPr>
        <w:t>, за исключением случаев, установленных федеральными законами;</w:t>
      </w:r>
      <w:r>
        <w:rPr>
          <w:rFonts w:ascii="Arial" w:hAnsi="Arial" w:cs="Arial"/>
          <w:sz w:val="24"/>
          <w:szCs w:val="24"/>
        </w:rPr>
        <w:t>».</w:t>
      </w:r>
    </w:p>
    <w:p w:rsidR="00366FD6" w:rsidRP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1.2.9. Подпункт 1 пункта 2.10.2 дополнить абзацем 7 следующего содержания: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66FD6">
        <w:rPr>
          <w:rFonts w:ascii="Arial" w:hAnsi="Arial" w:cs="Arial"/>
          <w:sz w:val="24"/>
          <w:szCs w:val="24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  <w:r>
        <w:rPr>
          <w:rFonts w:ascii="Arial" w:hAnsi="Arial" w:cs="Arial"/>
          <w:sz w:val="24"/>
          <w:szCs w:val="24"/>
        </w:rPr>
        <w:t>».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1.2.10. В подпункте 13 пункта 2.11 слово «садоводства» заменить словами «</w:t>
      </w:r>
      <w:r w:rsidRPr="00366FD6">
        <w:rPr>
          <w:rFonts w:ascii="Arial" w:hAnsi="Arial" w:cs="Arial"/>
          <w:sz w:val="24"/>
          <w:szCs w:val="24"/>
        </w:rPr>
        <w:t>ведения гражданами садоводства для собственных нужд</w:t>
      </w:r>
      <w:r>
        <w:rPr>
          <w:rFonts w:ascii="Arial" w:hAnsi="Arial" w:cs="Arial"/>
          <w:sz w:val="24"/>
          <w:szCs w:val="24"/>
        </w:rPr>
        <w:t>».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1.2.11. В пункте 3.5.12 слова «</w:t>
      </w:r>
      <w:r w:rsidRPr="00366FD6">
        <w:rPr>
          <w:rFonts w:ascii="Arial" w:hAnsi="Arial" w:cs="Arial"/>
          <w:sz w:val="24"/>
          <w:szCs w:val="24"/>
        </w:rPr>
        <w:t>16 дней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366FD6">
        <w:rPr>
          <w:rFonts w:ascii="Arial" w:hAnsi="Arial" w:cs="Arial"/>
          <w:sz w:val="24"/>
          <w:szCs w:val="24"/>
        </w:rPr>
        <w:t>6 дней</w:t>
      </w:r>
      <w:r>
        <w:rPr>
          <w:rFonts w:ascii="Arial" w:hAnsi="Arial" w:cs="Arial"/>
          <w:sz w:val="24"/>
          <w:szCs w:val="24"/>
        </w:rPr>
        <w:t>».</w:t>
      </w:r>
    </w:p>
    <w:p w:rsidR="00366FD6" w:rsidRP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1.2.12. В пункте 3.9.8 слова «</w:t>
      </w:r>
      <w:r w:rsidRPr="00366FD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366FD6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 заменить словами «7</w:t>
      </w:r>
      <w:r w:rsidRPr="00366FD6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».</w:t>
      </w:r>
    </w:p>
    <w:p w:rsidR="00A73089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2</w:t>
      </w:r>
      <w:r w:rsidRPr="003811B5">
        <w:rPr>
          <w:rFonts w:ascii="Arial" w:hAnsi="Arial" w:cs="Arial"/>
          <w:sz w:val="24"/>
          <w:szCs w:val="24"/>
        </w:rPr>
        <w:t xml:space="preserve">. Настоящее постановление 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подлежит размещению на официальном сайте администрации </w:t>
      </w:r>
      <w:r w:rsidR="00BF45D1" w:rsidRPr="003811B5">
        <w:rPr>
          <w:rFonts w:ascii="Arial" w:hAnsi="Arial" w:cs="Arial"/>
          <w:color w:val="000000"/>
          <w:sz w:val="24"/>
          <w:szCs w:val="24"/>
        </w:rPr>
        <w:t>Логовского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811B5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BF45D1" w:rsidRPr="00B16FC7">
        <w:rPr>
          <w:rFonts w:ascii="Arial" w:hAnsi="Arial" w:cs="Arial"/>
          <w:sz w:val="24"/>
          <w:szCs w:val="24"/>
        </w:rPr>
        <w:t>http://adm</w:t>
      </w:r>
      <w:r w:rsidR="00BF45D1" w:rsidRPr="00B16FC7">
        <w:rPr>
          <w:rFonts w:ascii="Arial" w:hAnsi="Arial" w:cs="Arial"/>
          <w:sz w:val="24"/>
          <w:szCs w:val="24"/>
          <w:lang w:val="en-US"/>
        </w:rPr>
        <w:t>logovskaya</w:t>
      </w:r>
      <w:r w:rsidR="00BF45D1" w:rsidRPr="00B16FC7">
        <w:rPr>
          <w:rFonts w:ascii="Arial" w:hAnsi="Arial" w:cs="Arial"/>
          <w:sz w:val="24"/>
          <w:szCs w:val="24"/>
        </w:rPr>
        <w:t>.ru</w:t>
      </w:r>
      <w:r w:rsidR="00B16FC7">
        <w:rPr>
          <w:rFonts w:ascii="Arial" w:hAnsi="Arial" w:cs="Arial"/>
          <w:sz w:val="24"/>
          <w:szCs w:val="24"/>
        </w:rPr>
        <w:t>.</w:t>
      </w:r>
    </w:p>
    <w:p w:rsidR="00B16FC7" w:rsidRPr="003811B5" w:rsidRDefault="00B16FC7" w:rsidP="00B16F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16FC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3811B5">
        <w:rPr>
          <w:rFonts w:ascii="Arial" w:hAnsi="Arial" w:cs="Arial"/>
          <w:sz w:val="24"/>
          <w:szCs w:val="24"/>
        </w:rPr>
        <w:t>вступает в силу со дня обнародования</w:t>
      </w:r>
      <w:r>
        <w:rPr>
          <w:rFonts w:ascii="Arial" w:hAnsi="Arial" w:cs="Arial"/>
          <w:sz w:val="24"/>
          <w:szCs w:val="24"/>
        </w:rPr>
        <w:t>, за исключением подпункт</w:t>
      </w:r>
      <w:r w:rsidR="00366FD6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1.</w:t>
      </w:r>
      <w:r w:rsidR="00CF15A5">
        <w:rPr>
          <w:rFonts w:ascii="Arial" w:hAnsi="Arial" w:cs="Arial"/>
          <w:sz w:val="24"/>
          <w:szCs w:val="24"/>
        </w:rPr>
        <w:t>2.</w:t>
      </w:r>
      <w:r w:rsidR="00273EE4">
        <w:rPr>
          <w:rFonts w:ascii="Arial" w:hAnsi="Arial" w:cs="Arial"/>
          <w:sz w:val="24"/>
          <w:szCs w:val="24"/>
        </w:rPr>
        <w:t>1</w:t>
      </w:r>
      <w:r w:rsidR="00366FD6">
        <w:rPr>
          <w:rFonts w:ascii="Arial" w:hAnsi="Arial" w:cs="Arial"/>
          <w:sz w:val="24"/>
          <w:szCs w:val="24"/>
        </w:rPr>
        <w:t xml:space="preserve">, 1.2.3, 1.2.11 и 1.2.12 </w:t>
      </w:r>
      <w:r w:rsidR="00CF15A5">
        <w:rPr>
          <w:rFonts w:ascii="Arial" w:hAnsi="Arial" w:cs="Arial"/>
          <w:sz w:val="24"/>
          <w:szCs w:val="24"/>
        </w:rPr>
        <w:t>подпункта 1.2</w:t>
      </w:r>
      <w:r>
        <w:rPr>
          <w:rFonts w:ascii="Arial" w:hAnsi="Arial" w:cs="Arial"/>
          <w:sz w:val="24"/>
          <w:szCs w:val="24"/>
        </w:rPr>
        <w:t xml:space="preserve"> пункта 1 настоящего постановления, вступающ</w:t>
      </w:r>
      <w:r w:rsidR="00B330B8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в силу с 01.03.2023 г.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1C7C2F">
      <w:pPr>
        <w:rPr>
          <w:rFonts w:ascii="Arial" w:hAnsi="Arial" w:cs="Arial"/>
          <w:b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Логовского </w:t>
      </w:r>
    </w:p>
    <w:p w:rsidR="00C8145F" w:rsidRPr="003811B5" w:rsidRDefault="001C7C2F" w:rsidP="00B16FC7">
      <w:pPr>
        <w:rPr>
          <w:rFonts w:ascii="Arial" w:hAnsi="Arial" w:cs="Arial"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>Е.А.Федотов</w:t>
      </w:r>
    </w:p>
    <w:p w:rsidR="00C8145F" w:rsidRPr="00B02F60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145F" w:rsidRPr="00B02F60" w:rsidSect="003811B5">
      <w:headerReference w:type="even" r:id="rId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FD" w:rsidRDefault="008A21FD">
      <w:r>
        <w:separator/>
      </w:r>
    </w:p>
  </w:endnote>
  <w:endnote w:type="continuationSeparator" w:id="1">
    <w:p w:rsidR="008A21FD" w:rsidRDefault="008A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FD" w:rsidRDefault="008A21FD">
      <w:r>
        <w:separator/>
      </w:r>
    </w:p>
  </w:footnote>
  <w:footnote w:type="continuationSeparator" w:id="1">
    <w:p w:rsidR="008A21FD" w:rsidRDefault="008A2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F16C8C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56C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6FD6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C681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1FD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0B7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30B8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C8C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18BA-C332-4FD0-B778-21327E82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3842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6</cp:revision>
  <cp:lastPrinted>2022-06-29T13:22:00Z</cp:lastPrinted>
  <dcterms:created xsi:type="dcterms:W3CDTF">2023-02-16T13:26:00Z</dcterms:created>
  <dcterms:modified xsi:type="dcterms:W3CDTF">2023-02-20T07:08:00Z</dcterms:modified>
</cp:coreProperties>
</file>