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25.06.2020 г. № 65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 расположенных на территории Логовского сельского поселения юридическим лицам в собственность бесплатно»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="00977385">
        <w:rPr>
          <w:rFonts w:ascii="Arial" w:hAnsi="Arial" w:cs="Arial"/>
          <w:bCs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977385">
        <w:rPr>
          <w:rFonts w:ascii="Arial" w:hAnsi="Arial" w:cs="Arial"/>
          <w:bCs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EB7761" w:rsidRPr="003811B5">
        <w:rPr>
          <w:rFonts w:ascii="Arial" w:hAnsi="Arial" w:cs="Arial"/>
          <w:bCs/>
          <w:sz w:val="24"/>
          <w:szCs w:val="24"/>
        </w:rPr>
        <w:t xml:space="preserve">Логовского </w:t>
      </w:r>
      <w:r w:rsidRPr="003811B5">
        <w:rPr>
          <w:rFonts w:ascii="Arial" w:hAnsi="Arial" w:cs="Arial"/>
          <w:bCs/>
          <w:sz w:val="24"/>
          <w:szCs w:val="24"/>
        </w:rPr>
        <w:t xml:space="preserve">сельского поселения, </w:t>
      </w:r>
      <w:r w:rsidRPr="003811B5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Pr="003811B5">
        <w:rPr>
          <w:rFonts w:ascii="Arial" w:hAnsi="Arial" w:cs="Arial"/>
          <w:bCs/>
          <w:sz w:val="24"/>
          <w:szCs w:val="24"/>
        </w:rPr>
        <w:t xml:space="preserve">Логовского сельского поселения, </w:t>
      </w:r>
      <w:r w:rsidRPr="003811B5">
        <w:rPr>
          <w:rFonts w:ascii="Arial" w:hAnsi="Arial" w:cs="Arial"/>
          <w:sz w:val="24"/>
          <w:szCs w:val="24"/>
        </w:rPr>
        <w:t xml:space="preserve">юридическим лицам в собственность бесплатно», утвержденный постановлением </w:t>
      </w:r>
      <w:r w:rsidRPr="003811B5">
        <w:rPr>
          <w:rFonts w:ascii="Arial" w:hAnsi="Arial" w:cs="Arial"/>
          <w:bCs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3811B5">
        <w:rPr>
          <w:rFonts w:ascii="Arial" w:hAnsi="Arial" w:cs="Arial"/>
          <w:sz w:val="24"/>
          <w:szCs w:val="24"/>
        </w:rPr>
        <w:t xml:space="preserve"> от 25 июня 2020 г. № 65</w:t>
      </w:r>
      <w:bookmarkStart w:id="0" w:name="_GoBack"/>
      <w:bookmarkEnd w:id="0"/>
      <w:r w:rsidRPr="003811B5">
        <w:rPr>
          <w:rFonts w:ascii="Arial" w:hAnsi="Arial" w:cs="Arial"/>
          <w:sz w:val="24"/>
          <w:szCs w:val="24"/>
        </w:rPr>
        <w:t>, следующие изменения: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абзаце 1 пункта 2.4.2 слова «</w:t>
      </w:r>
      <w:r w:rsidRPr="00412024">
        <w:rPr>
          <w:rFonts w:ascii="Arial" w:hAnsi="Arial" w:cs="Arial"/>
          <w:sz w:val="24"/>
          <w:szCs w:val="24"/>
        </w:rPr>
        <w:t>30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2 пункта 2.4.2 исключить.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2.4.3 слова «</w:t>
      </w:r>
      <w:r w:rsidRPr="00412024">
        <w:rPr>
          <w:rFonts w:ascii="Arial" w:hAnsi="Arial" w:cs="Arial"/>
          <w:sz w:val="24"/>
          <w:szCs w:val="24"/>
        </w:rPr>
        <w:t>30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1 пункта 2.4.4: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Абзац 3 пункта 2.4.4 исключить, абзацы 4-5 считать абзацами 3-4.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абзаце 4 пункта 2.4.4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В абзаце 14 пункта 2.5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Абзац 6 подпункта 1 пункта 2.10.2 дополнить словами «</w:t>
      </w:r>
      <w:r w:rsidRPr="00412024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412024" w:rsidRP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Подпункт 1 пункта 2.10.2 дополнить абзацем 7 следующего содержания: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412024">
        <w:rPr>
          <w:rFonts w:ascii="Arial" w:hAnsi="Arial" w:cs="Arial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В подпункте 13 пункта 2.11 слово «садоводства» заменить словами «</w:t>
      </w:r>
      <w:r w:rsidRPr="00412024">
        <w:rPr>
          <w:rFonts w:ascii="Arial" w:hAnsi="Arial" w:cs="Arial"/>
          <w:sz w:val="24"/>
          <w:szCs w:val="24"/>
        </w:rPr>
        <w:t>ведения гражданами садоводства для собственных нужд»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412024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B16FC7">
        <w:rPr>
          <w:rFonts w:ascii="Arial" w:hAnsi="Arial" w:cs="Arial"/>
          <w:sz w:val="24"/>
          <w:szCs w:val="24"/>
        </w:rPr>
        <w:t>В пункте 3.5.12 слова «</w:t>
      </w:r>
      <w:r w:rsidR="00B16FC7" w:rsidRPr="00B16FC7">
        <w:rPr>
          <w:rFonts w:ascii="Arial" w:hAnsi="Arial" w:cs="Arial"/>
          <w:sz w:val="24"/>
          <w:szCs w:val="24"/>
        </w:rPr>
        <w:t>17 дней</w:t>
      </w:r>
      <w:r w:rsidR="00B16FC7">
        <w:rPr>
          <w:rFonts w:ascii="Arial" w:hAnsi="Arial" w:cs="Arial"/>
          <w:sz w:val="24"/>
          <w:szCs w:val="24"/>
        </w:rPr>
        <w:t>» заменить словами «</w:t>
      </w:r>
      <w:r w:rsidR="00B16FC7" w:rsidRPr="00B16FC7">
        <w:rPr>
          <w:rFonts w:ascii="Arial" w:hAnsi="Arial" w:cs="Arial"/>
          <w:sz w:val="24"/>
          <w:szCs w:val="24"/>
        </w:rPr>
        <w:t>7 дней</w:t>
      </w:r>
      <w:r w:rsidR="00B16FC7">
        <w:rPr>
          <w:rFonts w:ascii="Arial" w:hAnsi="Arial" w:cs="Arial"/>
          <w:sz w:val="24"/>
          <w:szCs w:val="24"/>
        </w:rPr>
        <w:t>».</w:t>
      </w:r>
    </w:p>
    <w:p w:rsidR="00B16FC7" w:rsidRPr="00B16FC7" w:rsidRDefault="00B16FC7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В пункте 3.9.6 слова «</w:t>
      </w:r>
      <w:r w:rsidRPr="00B16F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 w:rsidRPr="00B16FC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» заменить словами «6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подпунктов 1.1, 1.3, 1.11 и 1.12 пункта 1 настоящего постановления, вступающих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22" w:rsidRDefault="00273522">
      <w:r>
        <w:separator/>
      </w:r>
    </w:p>
  </w:endnote>
  <w:endnote w:type="continuationSeparator" w:id="1">
    <w:p w:rsidR="00273522" w:rsidRDefault="0027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22" w:rsidRDefault="00273522">
      <w:r>
        <w:separator/>
      </w:r>
    </w:p>
  </w:footnote>
  <w:footnote w:type="continuationSeparator" w:id="1">
    <w:p w:rsidR="00273522" w:rsidRDefault="0027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EA499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522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37CAF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156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77385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5E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4990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B6DC-619E-4993-9152-8C453F8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3512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</cp:revision>
  <cp:lastPrinted>2022-06-29T13:22:00Z</cp:lastPrinted>
  <dcterms:created xsi:type="dcterms:W3CDTF">2023-02-16T11:58:00Z</dcterms:created>
  <dcterms:modified xsi:type="dcterms:W3CDTF">2023-02-20T07:06:00Z</dcterms:modified>
</cp:coreProperties>
</file>