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43" w:rsidRPr="002215C9" w:rsidRDefault="002F3643" w:rsidP="002F36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2F3643" w:rsidRPr="002215C9" w:rsidRDefault="002F3643" w:rsidP="002F36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2F3643" w:rsidRPr="002215C9" w:rsidRDefault="002F3643" w:rsidP="002F36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2F3643" w:rsidRPr="002215C9" w:rsidRDefault="002F3643" w:rsidP="002F36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2F3643" w:rsidRPr="002215C9" w:rsidTr="00E7785F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2F3643" w:rsidRPr="002215C9" w:rsidRDefault="002F3643" w:rsidP="002F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3643" w:rsidRPr="002215C9" w:rsidRDefault="002F3643" w:rsidP="002F364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A36E8C" w:rsidRDefault="002F3643" w:rsidP="00A36E8C">
      <w:pPr>
        <w:pStyle w:val="western"/>
        <w:ind w:firstLine="142"/>
        <w:jc w:val="both"/>
      </w:pPr>
      <w:r>
        <w:t>От       2023 г. № ПРОЕКТ</w:t>
      </w:r>
    </w:p>
    <w:p w:rsidR="00A36E8C" w:rsidRDefault="00CB5253" w:rsidP="00A36E8C">
      <w:pPr>
        <w:pStyle w:val="western"/>
        <w:jc w:val="both"/>
      </w:pPr>
      <w:r>
        <w:rPr>
          <w:rFonts w:ascii="Arial" w:hAnsi="Arial" w:cs="Arial"/>
          <w:b/>
          <w:bCs/>
          <w:sz w:val="24"/>
          <w:szCs w:val="24"/>
        </w:rPr>
        <w:t>«О внесении изменени</w:t>
      </w:r>
      <w:r w:rsidR="00C71202">
        <w:rPr>
          <w:rFonts w:ascii="Arial" w:hAnsi="Arial" w:cs="Arial"/>
          <w:b/>
          <w:bCs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 xml:space="preserve"> в постановление администрации </w:t>
      </w:r>
      <w:r w:rsidR="00DC7D44" w:rsidRPr="00DC7D44">
        <w:rPr>
          <w:rFonts w:ascii="Arial" w:hAnsi="Arial" w:cs="Arial"/>
          <w:b/>
          <w:bCs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>
        <w:rPr>
          <w:rFonts w:ascii="Arial" w:hAnsi="Arial" w:cs="Arial"/>
          <w:b/>
          <w:bCs/>
          <w:sz w:val="24"/>
          <w:szCs w:val="24"/>
        </w:rPr>
        <w:t>от 05.12.2022 года №10</w:t>
      </w:r>
      <w:r w:rsidR="00EB78AF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A36E8C">
        <w:rPr>
          <w:rFonts w:ascii="Arial" w:hAnsi="Arial" w:cs="Arial"/>
          <w:b/>
          <w:bCs/>
          <w:sz w:val="24"/>
          <w:szCs w:val="24"/>
        </w:rPr>
        <w:t>Об утверждении</w:t>
      </w:r>
      <w:r w:rsidR="002F3643">
        <w:rPr>
          <w:rFonts w:ascii="Arial" w:hAnsi="Arial" w:cs="Arial"/>
          <w:b/>
          <w:bCs/>
          <w:sz w:val="24"/>
          <w:szCs w:val="24"/>
        </w:rPr>
        <w:t xml:space="preserve"> </w:t>
      </w:r>
      <w:r w:rsidR="00F75525" w:rsidRPr="00F75525">
        <w:rPr>
          <w:rFonts w:ascii="Arial" w:hAnsi="Arial" w:cs="Arial"/>
          <w:b/>
          <w:bCs/>
          <w:sz w:val="24"/>
          <w:szCs w:val="24"/>
        </w:rPr>
        <w:t>Программ</w:t>
      </w:r>
      <w:r w:rsidR="00F75525">
        <w:rPr>
          <w:rFonts w:ascii="Arial" w:hAnsi="Arial" w:cs="Arial"/>
          <w:b/>
          <w:bCs/>
          <w:sz w:val="24"/>
          <w:szCs w:val="24"/>
        </w:rPr>
        <w:t>ы</w:t>
      </w:r>
      <w:r w:rsidR="00F75525" w:rsidRPr="00F75525">
        <w:rPr>
          <w:rFonts w:ascii="Arial" w:hAnsi="Arial" w:cs="Arial"/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 в сфере благоустройства на территории  Логовского сельского поселения Калачевского муниципального района  Волгоградской области на 2023 год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264ED7" w:rsidRDefault="00264ED7" w:rsidP="00A36E8C">
      <w:pPr>
        <w:pStyle w:val="western"/>
        <w:jc w:val="both"/>
        <w:rPr>
          <w:rFonts w:ascii="Arial" w:hAnsi="Arial" w:cs="Arial"/>
          <w:sz w:val="24"/>
          <w:szCs w:val="24"/>
        </w:rPr>
      </w:pPr>
    </w:p>
    <w:p w:rsidR="00A36E8C" w:rsidRDefault="00A36E8C" w:rsidP="00A36E8C">
      <w:pPr>
        <w:pStyle w:val="western"/>
        <w:jc w:val="both"/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>
        <w:rPr>
          <w:rFonts w:ascii="Arial" w:hAnsi="Arial" w:cs="Arial"/>
          <w:color w:val="000000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61560">
        <w:rPr>
          <w:rFonts w:ascii="Arial" w:hAnsi="Arial" w:cs="Arial"/>
          <w:sz w:val="24"/>
          <w:szCs w:val="24"/>
        </w:rPr>
        <w:t xml:space="preserve">на основании представления прокурора </w:t>
      </w:r>
      <w:r w:rsidR="000D6FFB">
        <w:rPr>
          <w:rFonts w:ascii="Arial" w:hAnsi="Arial" w:cs="Arial"/>
          <w:sz w:val="24"/>
          <w:szCs w:val="24"/>
        </w:rPr>
        <w:t xml:space="preserve">от 01.03.2023 года №7-63-2023 года, </w:t>
      </w:r>
      <w:r>
        <w:rPr>
          <w:rFonts w:ascii="Arial" w:hAnsi="Arial" w:cs="Arial"/>
          <w:color w:val="000000"/>
          <w:sz w:val="24"/>
          <w:szCs w:val="24"/>
        </w:rPr>
        <w:t>администрация Логовского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0877F7">
        <w:rPr>
          <w:rFonts w:ascii="Arial" w:hAnsi="Arial" w:cs="Arial"/>
          <w:color w:val="000000"/>
          <w:sz w:val="24"/>
          <w:szCs w:val="24"/>
        </w:rPr>
        <w:t>,</w:t>
      </w:r>
    </w:p>
    <w:p w:rsidR="00A36E8C" w:rsidRPr="002F3643" w:rsidRDefault="00A36E8C" w:rsidP="00A36E8C">
      <w:pPr>
        <w:pStyle w:val="western"/>
        <w:jc w:val="both"/>
        <w:rPr>
          <w:b/>
        </w:rPr>
      </w:pPr>
      <w:r w:rsidRPr="002F3643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A36E8C" w:rsidRDefault="00A36E8C" w:rsidP="002F364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423C">
        <w:rPr>
          <w:rFonts w:ascii="Arial" w:hAnsi="Arial" w:cs="Arial"/>
          <w:sz w:val="24"/>
          <w:szCs w:val="24"/>
        </w:rPr>
        <w:t xml:space="preserve">Внести </w:t>
      </w:r>
      <w:r w:rsidR="002852A6">
        <w:rPr>
          <w:rFonts w:ascii="Arial" w:hAnsi="Arial" w:cs="Arial"/>
          <w:sz w:val="24"/>
          <w:szCs w:val="24"/>
        </w:rPr>
        <w:t xml:space="preserve">следующие </w:t>
      </w:r>
      <w:r w:rsidR="0073423C">
        <w:rPr>
          <w:rFonts w:ascii="Arial" w:hAnsi="Arial" w:cs="Arial"/>
          <w:sz w:val="24"/>
          <w:szCs w:val="24"/>
        </w:rPr>
        <w:t>изменения в</w:t>
      </w:r>
      <w:r w:rsidR="00C71202">
        <w:rPr>
          <w:rFonts w:ascii="Arial" w:hAnsi="Arial" w:cs="Arial"/>
          <w:sz w:val="24"/>
          <w:szCs w:val="24"/>
        </w:rPr>
        <w:t xml:space="preserve"> Программу </w:t>
      </w:r>
      <w:r w:rsidR="00C71202" w:rsidRPr="00C71202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 в сфере благоустройства на территории  Логовского сельского поселения Калачевского муниципального района Волгоградской области на 2023 год</w:t>
      </w:r>
      <w:r w:rsidR="0073423C">
        <w:rPr>
          <w:rFonts w:ascii="Arial" w:hAnsi="Arial" w:cs="Arial"/>
          <w:sz w:val="24"/>
          <w:szCs w:val="24"/>
        </w:rPr>
        <w:t>, утвержденную постановлением администрации</w:t>
      </w:r>
      <w:r w:rsidR="002F3643">
        <w:rPr>
          <w:rFonts w:ascii="Arial" w:hAnsi="Arial" w:cs="Arial"/>
          <w:sz w:val="24"/>
          <w:szCs w:val="24"/>
        </w:rPr>
        <w:t xml:space="preserve"> </w:t>
      </w:r>
      <w:r w:rsidR="002852A6" w:rsidRPr="002852A6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 от 05.12.2022 года №10</w:t>
      </w:r>
      <w:r w:rsidR="00FA2AB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2852A6">
        <w:rPr>
          <w:rFonts w:ascii="Arial" w:hAnsi="Arial" w:cs="Arial"/>
          <w:sz w:val="24"/>
          <w:szCs w:val="24"/>
        </w:rPr>
        <w:t xml:space="preserve"> (далее – Программа):</w:t>
      </w:r>
    </w:p>
    <w:p w:rsidR="002852A6" w:rsidRDefault="002852A6" w:rsidP="002F3643">
      <w:pPr>
        <w:pStyle w:val="western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sz w:val="24"/>
          <w:szCs w:val="24"/>
        </w:rPr>
        <w:t>1.1. Раздел 3 П</w:t>
      </w:r>
      <w:r w:rsidR="00CB5118">
        <w:rPr>
          <w:rFonts w:ascii="Arial" w:hAnsi="Arial" w:cs="Arial"/>
          <w:sz w:val="24"/>
          <w:szCs w:val="24"/>
        </w:rPr>
        <w:t xml:space="preserve">рограммы изложить в редакции приложенияк настоящему постановлению. </w:t>
      </w:r>
    </w:p>
    <w:p w:rsidR="00A36E8C" w:rsidRDefault="00A36E8C" w:rsidP="002F364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и разместить на официальном сайте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администраци</w:t>
      </w:r>
      <w:r w:rsidR="00CB5118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CB5118" w:rsidRDefault="00CB5118" w:rsidP="002F3643">
      <w:pPr>
        <w:pStyle w:val="western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опубликования/обнародования. </w:t>
      </w:r>
    </w:p>
    <w:p w:rsidR="00CB5118" w:rsidRDefault="00CB5118" w:rsidP="002F3643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6E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E8C">
        <w:rPr>
          <w:rFonts w:ascii="Arial" w:hAnsi="Arial" w:cs="Arial"/>
          <w:sz w:val="24"/>
          <w:szCs w:val="24"/>
        </w:rPr>
        <w:t>Контроль за</w:t>
      </w:r>
      <w:proofErr w:type="gramEnd"/>
      <w:r w:rsidR="00A36E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F3643" w:rsidRDefault="002F3643" w:rsidP="002F3643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</w:p>
    <w:p w:rsidR="002F3643" w:rsidRDefault="002F3643" w:rsidP="002F3643">
      <w:pPr>
        <w:pStyle w:val="western"/>
        <w:spacing w:before="0" w:beforeAutospacing="0" w:after="0" w:afterAutospacing="0"/>
        <w:ind w:firstLine="567"/>
        <w:jc w:val="both"/>
      </w:pPr>
    </w:p>
    <w:p w:rsidR="00A36E8C" w:rsidRDefault="00A36E8C" w:rsidP="002F3643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Глава Логовского</w:t>
      </w:r>
    </w:p>
    <w:p w:rsidR="00A36E8C" w:rsidRDefault="00A36E8C" w:rsidP="002F3643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</w:t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F3643">
        <w:rPr>
          <w:rFonts w:ascii="Arial" w:hAnsi="Arial" w:cs="Arial"/>
          <w:b/>
          <w:bCs/>
          <w:color w:val="000000"/>
          <w:sz w:val="24"/>
          <w:szCs w:val="24"/>
        </w:rPr>
        <w:t xml:space="preserve">Е.А.Федотов </w:t>
      </w:r>
    </w:p>
    <w:p w:rsidR="00F67DEA" w:rsidRPr="002C7AB7" w:rsidRDefault="00A74DE2" w:rsidP="000757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F67DEA"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</w:t>
      </w:r>
    </w:p>
    <w:p w:rsidR="00F67DEA" w:rsidRPr="002C7AB7" w:rsidRDefault="00F67DEA" w:rsidP="00A74DE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к </w:t>
      </w:r>
      <w:r w:rsidR="00A74DE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постановлению </w:t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администрации</w:t>
      </w: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от 00.00.0000 года №00 </w:t>
      </w: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892869" w:rsidRDefault="000A02E8" w:rsidP="00575B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0A02E8" w:rsidRPr="00892869" w:rsidRDefault="000A02E8" w:rsidP="00575B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1) информирование;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2) обобщение правоприменительной практики;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3) объявление предостережения;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4) консультирование;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5) профилактический визит.</w:t>
      </w:r>
    </w:p>
    <w:p w:rsidR="000A02E8" w:rsidRPr="000757BB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0757BB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ru-RU"/>
        </w:rPr>
      </w:pPr>
    </w:p>
    <w:tbl>
      <w:tblPr>
        <w:tblW w:w="5018" w:type="pct"/>
        <w:tblCellMar>
          <w:left w:w="10" w:type="dxa"/>
          <w:right w:w="10" w:type="dxa"/>
        </w:tblCellMar>
        <w:tblLook w:val="04A0"/>
      </w:tblPr>
      <w:tblGrid>
        <w:gridCol w:w="704"/>
        <w:gridCol w:w="2456"/>
        <w:gridCol w:w="4178"/>
        <w:gridCol w:w="2267"/>
      </w:tblGrid>
      <w:tr w:rsidR="000A02E8" w:rsidRPr="000757BB" w:rsidTr="002F3643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Segoe UI Symbol" w:hAnsi="Arial" w:cs="Arial"/>
                <w:color w:val="000000"/>
                <w:sz w:val="20"/>
                <w:lang w:eastAsia="ru-RU"/>
              </w:rPr>
              <w:t>№</w:t>
            </w:r>
            <w:proofErr w:type="spellStart"/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</w:t>
            </w:r>
            <w:proofErr w:type="spell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Срок (периодичность) проведения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0A02E8" w:rsidRPr="000757BB" w:rsidTr="002F3643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Информирование</w:t>
            </w:r>
          </w:p>
          <w:p w:rsidR="000A02E8" w:rsidRPr="000757BB" w:rsidRDefault="000A02E8" w:rsidP="004E5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0757BB">
              <w:rPr>
                <w:rFonts w:ascii="Arial" w:eastAsia="Segoe UI Symbol" w:hAnsi="Arial" w:cs="Arial"/>
                <w:sz w:val="20"/>
                <w:lang w:eastAsia="ru-RU"/>
              </w:rPr>
              <w:t>№</w:t>
            </w: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 248-ФЗ, на </w:t>
            </w:r>
            <w:proofErr w:type="gramStart"/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своем</w:t>
            </w:r>
            <w:proofErr w:type="gramEnd"/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рамках настоящего профилактического мероприятия, контрольный орган осуществляет: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-разработку схем и/или </w:t>
            </w:r>
            <w:proofErr w:type="spell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инфографики</w:t>
            </w:r>
            <w:proofErr w:type="spell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содержащей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основные требования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его должностных лиц;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Постоянно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Администрация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2F3643">
        <w:trPr>
          <w:trHeight w:val="1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Обобщение правоприменительной практики</w:t>
            </w:r>
          </w:p>
          <w:p w:rsidR="000A02E8" w:rsidRPr="000757BB" w:rsidRDefault="000A02E8" w:rsidP="004E5C9F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A02E8" w:rsidRPr="000757BB" w:rsidRDefault="000A02E8" w:rsidP="004E5C9F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0A02E8" w:rsidRPr="000757BB" w:rsidRDefault="000A02E8" w:rsidP="004E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="002F364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сельского поселения</w:t>
            </w:r>
          </w:p>
        </w:tc>
      </w:tr>
      <w:tr w:rsidR="000A02E8" w:rsidRPr="000757BB" w:rsidTr="002F3643">
        <w:trPr>
          <w:trHeight w:val="1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Объявление предостережения</w:t>
            </w:r>
          </w:p>
          <w:p w:rsidR="000A02E8" w:rsidRPr="000757BB" w:rsidRDefault="000A02E8" w:rsidP="004E5C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2F3643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Консультирование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A02E8" w:rsidRPr="000757BB" w:rsidRDefault="000A02E8" w:rsidP="004E5C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Также, консультирование может осуществляться посредством проведения: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Консультирование осуществляется 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таким вопроса как: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1) порядка проведения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2) периодичности проведения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3) порядка принятия решений по итогам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2F3643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Профилактический визит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видеоконференцсвязи.</w:t>
            </w:r>
          </w:p>
          <w:p w:rsidR="000A02E8" w:rsidRPr="000757BB" w:rsidRDefault="000A02E8" w:rsidP="004E5C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C7AB7">
              <w:rPr>
                <w:rFonts w:ascii="Arial" w:eastAsia="Times New Roman" w:hAnsi="Arial" w:cs="Arial"/>
                <w:lang w:eastAsia="ru-RU"/>
              </w:rPr>
              <w:lastRenderedPageBreak/>
              <w:t>Не реже, чем 2 раза в год II, IV квартал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сельского</w:t>
            </w:r>
            <w:proofErr w:type="spell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поселения</w:t>
            </w:r>
          </w:p>
        </w:tc>
      </w:tr>
    </w:tbl>
    <w:p w:rsidR="000A02E8" w:rsidRPr="002C7AB7" w:rsidRDefault="000A02E8" w:rsidP="000A02E8">
      <w:pPr>
        <w:rPr>
          <w:rFonts w:ascii="Arial" w:hAnsi="Arial" w:cs="Arial"/>
        </w:rPr>
      </w:pPr>
    </w:p>
    <w:p w:rsidR="000A02E8" w:rsidRPr="002C7AB7" w:rsidRDefault="000A02E8" w:rsidP="000A02E8">
      <w:pPr>
        <w:rPr>
          <w:rFonts w:ascii="Arial" w:hAnsi="Arial" w:cs="Arial"/>
        </w:rPr>
      </w:pPr>
    </w:p>
    <w:p w:rsidR="000A02E8" w:rsidRPr="002C7AB7" w:rsidRDefault="000A02E8" w:rsidP="000A02E8">
      <w:pPr>
        <w:rPr>
          <w:rFonts w:ascii="Arial" w:hAnsi="Arial" w:cs="Arial"/>
        </w:rPr>
      </w:pPr>
    </w:p>
    <w:p w:rsidR="000A02E8" w:rsidRPr="002C7AB7" w:rsidRDefault="000A02E8" w:rsidP="000A02E8">
      <w:pPr>
        <w:rPr>
          <w:rFonts w:ascii="Arial" w:hAnsi="Arial" w:cs="Arial"/>
        </w:rPr>
      </w:pPr>
    </w:p>
    <w:p w:rsidR="000A02E8" w:rsidRDefault="000A02E8" w:rsidP="000A02E8"/>
    <w:p w:rsidR="000A02E8" w:rsidRDefault="000A02E8" w:rsidP="000A02E8"/>
    <w:p w:rsidR="000757BB" w:rsidRDefault="000757BB"/>
    <w:p w:rsidR="000757BB" w:rsidRDefault="000757BB"/>
    <w:p w:rsidR="000757BB" w:rsidRDefault="000757BB"/>
    <w:sectPr w:rsidR="000757BB" w:rsidSect="002F3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7A62"/>
    <w:rsid w:val="000757BB"/>
    <w:rsid w:val="000877F7"/>
    <w:rsid w:val="000A02E8"/>
    <w:rsid w:val="000B1339"/>
    <w:rsid w:val="000D6FFB"/>
    <w:rsid w:val="001A2F35"/>
    <w:rsid w:val="00264ED7"/>
    <w:rsid w:val="00282D07"/>
    <w:rsid w:val="002852A6"/>
    <w:rsid w:val="002C7AB7"/>
    <w:rsid w:val="002F3643"/>
    <w:rsid w:val="00575BF2"/>
    <w:rsid w:val="00597A62"/>
    <w:rsid w:val="005A1FB6"/>
    <w:rsid w:val="0060755A"/>
    <w:rsid w:val="0073423C"/>
    <w:rsid w:val="00892869"/>
    <w:rsid w:val="00A36E8C"/>
    <w:rsid w:val="00A74DE2"/>
    <w:rsid w:val="00A940C7"/>
    <w:rsid w:val="00AB3BC5"/>
    <w:rsid w:val="00B33A7F"/>
    <w:rsid w:val="00B61560"/>
    <w:rsid w:val="00BE5B8B"/>
    <w:rsid w:val="00C71202"/>
    <w:rsid w:val="00CB5118"/>
    <w:rsid w:val="00CB5253"/>
    <w:rsid w:val="00D85F15"/>
    <w:rsid w:val="00DC7D44"/>
    <w:rsid w:val="00E03F04"/>
    <w:rsid w:val="00EB09B2"/>
    <w:rsid w:val="00EB78AF"/>
    <w:rsid w:val="00F00D16"/>
    <w:rsid w:val="00F67DEA"/>
    <w:rsid w:val="00F75525"/>
    <w:rsid w:val="00FA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2023-05-30T11:33:00Z</dcterms:created>
  <dcterms:modified xsi:type="dcterms:W3CDTF">2023-05-30T11:33:00Z</dcterms:modified>
</cp:coreProperties>
</file>