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E0" w:rsidRPr="00A6075F" w:rsidRDefault="00FE5FE0" w:rsidP="00FE5FE0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75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</w:p>
    <w:p w:rsidR="00FE5FE0" w:rsidRPr="00A6075F" w:rsidRDefault="00FE5FE0" w:rsidP="00FE5FE0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75F">
        <w:rPr>
          <w:rFonts w:ascii="Times New Roman" w:hAnsi="Times New Roman" w:cs="Times New Roman"/>
          <w:color w:val="000000" w:themeColor="text1"/>
          <w:sz w:val="28"/>
          <w:szCs w:val="28"/>
        </w:rPr>
        <w:t>ЛОГОВСКОГО  СЕЛЬСКОГО ПОСЕЛЕНИЯ</w:t>
      </w:r>
    </w:p>
    <w:p w:rsidR="00FE5FE0" w:rsidRPr="00A6075F" w:rsidRDefault="00FE5FE0" w:rsidP="00FE5F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0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КАЛАЧЁВСКОГО МУНИЦИПАЛЬНОГО РАЙОНА</w:t>
      </w:r>
    </w:p>
    <w:p w:rsidR="00FE5FE0" w:rsidRPr="00A6075F" w:rsidRDefault="00FE5FE0" w:rsidP="00FE5FE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60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ОБЛАСТИ</w:t>
      </w:r>
    </w:p>
    <w:tbl>
      <w:tblPr>
        <w:tblW w:w="9356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356"/>
      </w:tblGrid>
      <w:tr w:rsidR="00FE5FE0" w:rsidRPr="00A6075F" w:rsidTr="00A66EAB">
        <w:trPr>
          <w:trHeight w:val="587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5FE0" w:rsidRPr="00A6075F" w:rsidRDefault="00FE5FE0" w:rsidP="00A66E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E5FE0" w:rsidRPr="00A6075F" w:rsidRDefault="00FE5FE0" w:rsidP="00A66E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07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</w:tbl>
    <w:p w:rsidR="008C4948" w:rsidRDefault="008C4948" w:rsidP="00FE5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E0" w:rsidRDefault="00FE5FE0" w:rsidP="00FE5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  апреля  2014 г.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28</w:t>
      </w:r>
    </w:p>
    <w:p w:rsidR="00FE5FE0" w:rsidRDefault="00FE5FE0" w:rsidP="00FE5FE0">
      <w:pPr>
        <w:spacing w:after="0"/>
        <w:jc w:val="center"/>
        <w:rPr>
          <w:rFonts w:ascii="Times New Roman" w:hAnsi="Times New Roman" w:cs="Times New Roman"/>
          <w:b/>
          <w:bCs/>
          <w:sz w:val="26"/>
        </w:rPr>
      </w:pPr>
      <w:r w:rsidRPr="00FE5FE0">
        <w:rPr>
          <w:rFonts w:ascii="Times New Roman" w:hAnsi="Times New Roman" w:cs="Times New Roman"/>
          <w:b/>
          <w:bCs/>
          <w:sz w:val="26"/>
        </w:rPr>
        <w:t xml:space="preserve">Об утверждении  схемы водоснабжения и водоотведения </w:t>
      </w:r>
    </w:p>
    <w:p w:rsidR="00FE5FE0" w:rsidRPr="00FE5FE0" w:rsidRDefault="00FE5FE0" w:rsidP="00FE5FE0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Логовского сельского поселения Калачевского муниципального района Волгоградской области </w:t>
      </w:r>
    </w:p>
    <w:p w:rsidR="00FE5FE0" w:rsidRDefault="00FE5FE0" w:rsidP="00B0749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FE0" w:rsidRPr="00FE5FE0" w:rsidRDefault="00FE5FE0" w:rsidP="00B0749A">
      <w:pPr>
        <w:tabs>
          <w:tab w:val="left" w:pos="142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FE0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Федерации»,  Федеральным законом от 07.12.2011г. № 416-ФЗ «О водоснабжении</w:t>
      </w:r>
      <w:r w:rsidR="00B0749A">
        <w:rPr>
          <w:rFonts w:ascii="Times New Roman" w:hAnsi="Times New Roman" w:cs="Times New Roman"/>
          <w:sz w:val="28"/>
          <w:szCs w:val="28"/>
        </w:rPr>
        <w:t xml:space="preserve"> и водоотведении</w:t>
      </w:r>
      <w:r w:rsidRPr="00FE5FE0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B0749A"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FE5FE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E5FE0" w:rsidRDefault="00FE5FE0" w:rsidP="00FE5FE0">
      <w:pPr>
        <w:pStyle w:val="consplusnormal"/>
        <w:shd w:val="clear" w:color="auto" w:fill="FFFFFF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П</w:t>
      </w:r>
      <w:r w:rsidRPr="00A6075F">
        <w:rPr>
          <w:b/>
          <w:color w:val="000000" w:themeColor="text1"/>
          <w:sz w:val="28"/>
          <w:szCs w:val="28"/>
          <w:bdr w:val="none" w:sz="0" w:space="0" w:color="auto" w:frame="1"/>
        </w:rPr>
        <w:t>ОСТАНОВЛЯЮ: </w:t>
      </w:r>
    </w:p>
    <w:p w:rsidR="00FE5FE0" w:rsidRPr="00A6075F" w:rsidRDefault="00FE5FE0" w:rsidP="00FE5FE0">
      <w:pPr>
        <w:pStyle w:val="consplusnormal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FE5FE0" w:rsidRPr="00A6075F" w:rsidRDefault="00FE5FE0" w:rsidP="00FE5FE0">
      <w:pPr>
        <w:spacing w:after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A6075F">
        <w:rPr>
          <w:color w:val="000000" w:themeColor="text1"/>
          <w:sz w:val="28"/>
          <w:szCs w:val="28"/>
          <w:bdr w:val="none" w:sz="0" w:space="0" w:color="auto" w:frame="1"/>
        </w:rPr>
        <w:t>     </w:t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 w:rsidRPr="00FE5FE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</w:t>
      </w:r>
      <w:r w:rsidRPr="00FE5FE0">
        <w:rPr>
          <w:rFonts w:ascii="Times New Roman" w:hAnsi="Times New Roman" w:cs="Times New Roman"/>
          <w:sz w:val="28"/>
          <w:szCs w:val="28"/>
        </w:rPr>
        <w:t xml:space="preserve"> Утвердить  прилагаемую схему водоснабжения и водоотведения  </w:t>
      </w:r>
      <w:r w:rsidRPr="00FE5FE0">
        <w:rPr>
          <w:rFonts w:ascii="Times New Roman" w:hAnsi="Times New Roman" w:cs="Times New Roman"/>
          <w:bCs/>
          <w:sz w:val="26"/>
        </w:rPr>
        <w:t>Логовского сельского поселения Калачевского муниципально</w:t>
      </w:r>
      <w:r>
        <w:rPr>
          <w:rFonts w:ascii="Times New Roman" w:hAnsi="Times New Roman" w:cs="Times New Roman"/>
          <w:bCs/>
          <w:sz w:val="26"/>
        </w:rPr>
        <w:t xml:space="preserve">го района Волгоградской области. </w:t>
      </w:r>
    </w:p>
    <w:p w:rsidR="00FE5FE0" w:rsidRPr="00A6075F" w:rsidRDefault="00FE5FE0" w:rsidP="00FE5FE0">
      <w:pPr>
        <w:pStyle w:val="a5"/>
        <w:shd w:val="clear" w:color="auto" w:fill="FFFFFF"/>
        <w:spacing w:before="0" w:beforeAutospacing="0" w:after="0" w:afterAutospacing="0" w:line="270" w:lineRule="atLeast"/>
        <w:ind w:left="30" w:firstLine="67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2</w:t>
      </w:r>
      <w:r w:rsidRPr="00A6075F">
        <w:rPr>
          <w:color w:val="000000" w:themeColor="text1"/>
          <w:sz w:val="28"/>
          <w:szCs w:val="28"/>
          <w:bdr w:val="none" w:sz="0" w:space="0" w:color="auto" w:frame="1"/>
        </w:rPr>
        <w:t>. Настоящее постановление вступает в силу с момента под</w:t>
      </w:r>
      <w:r>
        <w:rPr>
          <w:color w:val="000000" w:themeColor="text1"/>
          <w:sz w:val="28"/>
          <w:szCs w:val="28"/>
          <w:bdr w:val="none" w:sz="0" w:space="0" w:color="auto" w:frame="1"/>
        </w:rPr>
        <w:t>писания и подлежит размещению на официальном сайте</w:t>
      </w:r>
      <w:r w:rsidR="00B0749A">
        <w:rPr>
          <w:color w:val="000000" w:themeColor="text1"/>
          <w:sz w:val="28"/>
          <w:szCs w:val="28"/>
          <w:bdr w:val="none" w:sz="0" w:space="0" w:color="auto" w:frame="1"/>
        </w:rPr>
        <w:t xml:space="preserve"> администрации Логовского сельского поселения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FE5FE0" w:rsidRPr="00A6075F" w:rsidRDefault="00FE5FE0" w:rsidP="00FE5FE0">
      <w:pPr>
        <w:pStyle w:val="a5"/>
        <w:shd w:val="clear" w:color="auto" w:fill="FFFFFF"/>
        <w:spacing w:before="0" w:beforeAutospacing="0" w:after="0" w:afterAutospacing="0" w:line="270" w:lineRule="atLeast"/>
        <w:ind w:left="30"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3</w:t>
      </w:r>
      <w:r w:rsidRPr="00A6075F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A6075F">
        <w:rPr>
          <w:color w:val="000000" w:themeColor="text1"/>
          <w:sz w:val="28"/>
          <w:szCs w:val="28"/>
          <w:bdr w:val="none" w:sz="0" w:space="0" w:color="auto" w:frame="1"/>
        </w:rPr>
        <w:t>Контроль за</w:t>
      </w:r>
      <w:proofErr w:type="gramEnd"/>
      <w:r w:rsidRPr="00A6075F">
        <w:rPr>
          <w:color w:val="000000" w:themeColor="text1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FE5FE0" w:rsidRPr="00A6075F" w:rsidRDefault="00FE5FE0" w:rsidP="00FE5FE0">
      <w:pPr>
        <w:pStyle w:val="consplusnormal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A6075F">
        <w:rPr>
          <w:color w:val="000000" w:themeColor="text1"/>
          <w:sz w:val="28"/>
          <w:szCs w:val="28"/>
          <w:bdr w:val="none" w:sz="0" w:space="0" w:color="auto" w:frame="1"/>
        </w:rPr>
        <w:t>                      </w:t>
      </w:r>
    </w:p>
    <w:p w:rsidR="00FE5FE0" w:rsidRDefault="00FE5FE0" w:rsidP="00FE5FE0">
      <w:pPr>
        <w:pStyle w:val="consplusnormal"/>
        <w:shd w:val="clear" w:color="auto" w:fill="FFFFFF"/>
        <w:spacing w:before="0" w:beforeAutospacing="0" w:after="0" w:afterAutospacing="0" w:line="270" w:lineRule="atLeast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A6075F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Глава Логовского </w:t>
      </w:r>
    </w:p>
    <w:p w:rsidR="00FE5FE0" w:rsidRPr="00A6075F" w:rsidRDefault="00FE5FE0" w:rsidP="00FE5FE0">
      <w:pPr>
        <w:pStyle w:val="consplusnormal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A6075F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сельского поселения               </w:t>
      </w: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</w:t>
      </w:r>
      <w:r w:rsidRPr="00A6075F">
        <w:rPr>
          <w:rStyle w:val="a6"/>
          <w:color w:val="000000" w:themeColor="text1"/>
          <w:sz w:val="28"/>
          <w:szCs w:val="28"/>
          <w:bdr w:val="none" w:sz="0" w:space="0" w:color="auto" w:frame="1"/>
        </w:rPr>
        <w:t>        </w:t>
      </w:r>
      <w:proofErr w:type="spellStart"/>
      <w:r w:rsidRPr="00A6075F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О.В.Крутень</w:t>
      </w:r>
      <w:proofErr w:type="spellEnd"/>
    </w:p>
    <w:p w:rsidR="00FE5FE0" w:rsidRPr="00A6075F" w:rsidRDefault="00FE5FE0" w:rsidP="00FE5FE0">
      <w:pPr>
        <w:rPr>
          <w:color w:val="000000" w:themeColor="text1"/>
          <w:sz w:val="28"/>
          <w:szCs w:val="28"/>
        </w:rPr>
      </w:pPr>
    </w:p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/>
    <w:p w:rsidR="00FE5FE0" w:rsidRDefault="00FE5FE0" w:rsidP="00FE5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FE5FE0" w:rsidRDefault="00FE5FE0" w:rsidP="00FE5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Столяржевская</w:t>
      </w:r>
      <w:proofErr w:type="spellEnd"/>
    </w:p>
    <w:p w:rsidR="00FE5FE0" w:rsidRDefault="00FE5FE0" w:rsidP="00FE5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5FE0" w:rsidRDefault="00FE5FE0" w:rsidP="00FE5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СОЛАСОВАНО: с Главой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О.В.Крутень</w:t>
      </w:r>
      <w:proofErr w:type="spellEnd"/>
    </w:p>
    <w:p w:rsidR="00FE5FE0" w:rsidRDefault="00FE5FE0" w:rsidP="00FE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E0" w:rsidRDefault="00FE5FE0" w:rsidP="00FE5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 – 2 экз., администрации  Калачевского муниципального района, в прокуратуру Калачёвского муниципального района.</w:t>
      </w:r>
    </w:p>
    <w:p w:rsidR="00FE5FE0" w:rsidRDefault="00FE5FE0" w:rsidP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p w:rsidR="00FE5FE0" w:rsidRDefault="00FE5FE0"/>
    <w:tbl>
      <w:tblPr>
        <w:tblW w:w="0" w:type="auto"/>
        <w:tblLook w:val="01E0"/>
      </w:tblPr>
      <w:tblGrid>
        <w:gridCol w:w="4792"/>
        <w:gridCol w:w="4779"/>
      </w:tblGrid>
      <w:tr w:rsidR="00FE5FE0" w:rsidRPr="00DE7388" w:rsidTr="005A251C">
        <w:tc>
          <w:tcPr>
            <w:tcW w:w="4792" w:type="dxa"/>
          </w:tcPr>
          <w:p w:rsidR="00FE5FE0" w:rsidRPr="00DE7388" w:rsidRDefault="00FE5FE0" w:rsidP="00A66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FE5FE0" w:rsidRPr="00DE7388" w:rsidRDefault="00FE5FE0" w:rsidP="00A66EAB">
            <w:pPr>
              <w:jc w:val="both"/>
              <w:rPr>
                <w:sz w:val="28"/>
                <w:szCs w:val="28"/>
              </w:rPr>
            </w:pPr>
          </w:p>
        </w:tc>
      </w:tr>
    </w:tbl>
    <w:p w:rsidR="00FE5FE0" w:rsidRDefault="00FE5FE0" w:rsidP="00FE5FE0">
      <w:pPr>
        <w:jc w:val="both"/>
        <w:rPr>
          <w:sz w:val="26"/>
        </w:rPr>
      </w:pPr>
    </w:p>
    <w:p w:rsidR="00AE3A4B" w:rsidRDefault="00AE3A4B"/>
    <w:sectPr w:rsidR="00AE3A4B" w:rsidSect="0051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18B0"/>
    <w:multiLevelType w:val="hybridMultilevel"/>
    <w:tmpl w:val="B366FB20"/>
    <w:lvl w:ilvl="0" w:tplc="C85AC25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E5FE0"/>
    <w:rsid w:val="00513117"/>
    <w:rsid w:val="00571F9C"/>
    <w:rsid w:val="005A251C"/>
    <w:rsid w:val="008C4948"/>
    <w:rsid w:val="00AE3A4B"/>
    <w:rsid w:val="00B0749A"/>
    <w:rsid w:val="00FE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5F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E5FE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E5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FE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E5FE0"/>
    <w:rPr>
      <w:b/>
      <w:bCs/>
    </w:rPr>
  </w:style>
  <w:style w:type="paragraph" w:customStyle="1" w:styleId="consplusnormal">
    <w:name w:val="consplusnormal"/>
    <w:basedOn w:val="a"/>
    <w:rsid w:val="00FE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E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2014-08-26T10:48:00Z</cp:lastPrinted>
  <dcterms:created xsi:type="dcterms:W3CDTF">2014-04-08T11:32:00Z</dcterms:created>
  <dcterms:modified xsi:type="dcterms:W3CDTF">2020-08-11T07:13:00Z</dcterms:modified>
</cp:coreProperties>
</file>