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78" w:rsidRDefault="00CC2B78" w:rsidP="005318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B78" w:rsidRDefault="00CC2B78" w:rsidP="005318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349" w:rsidRPr="00745D44" w:rsidRDefault="00610857" w:rsidP="005318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4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E3242" w:rsidRPr="00745D44" w:rsidRDefault="00EE3242" w:rsidP="00531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4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Постановления Правительства Российской Федерации от 22.02.2012 года № 154 </w:t>
      </w:r>
      <w:r w:rsidR="005025CF" w:rsidRPr="00745D44">
        <w:rPr>
          <w:rFonts w:ascii="Times New Roman" w:hAnsi="Times New Roman" w:cs="Times New Roman"/>
          <w:sz w:val="28"/>
          <w:szCs w:val="28"/>
        </w:rPr>
        <w:t xml:space="preserve">«О требованиях к схемам теплоснабжения, порядку их разработки и утверждения» Калачёвским муниципальным районом </w:t>
      </w:r>
      <w:r w:rsidR="00506853" w:rsidRPr="00745D44">
        <w:rPr>
          <w:rFonts w:ascii="Times New Roman" w:hAnsi="Times New Roman" w:cs="Times New Roman"/>
          <w:sz w:val="28"/>
          <w:szCs w:val="28"/>
        </w:rPr>
        <w:t xml:space="preserve">до 15 апреля 2018 года будет </w:t>
      </w:r>
      <w:proofErr w:type="gramStart"/>
      <w:r w:rsidR="00506853" w:rsidRPr="00745D44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506853" w:rsidRPr="00745D44">
        <w:rPr>
          <w:rFonts w:ascii="Times New Roman" w:hAnsi="Times New Roman" w:cs="Times New Roman"/>
          <w:sz w:val="28"/>
          <w:szCs w:val="28"/>
        </w:rPr>
        <w:t xml:space="preserve"> актуализация схем теплоснабжения </w:t>
      </w:r>
      <w:proofErr w:type="spellStart"/>
      <w:r w:rsidR="00CC2B7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="00CC2B78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="00506853" w:rsidRPr="00745D44">
        <w:rPr>
          <w:rFonts w:ascii="Times New Roman" w:hAnsi="Times New Roman" w:cs="Times New Roman"/>
          <w:sz w:val="28"/>
          <w:szCs w:val="28"/>
        </w:rPr>
        <w:t>.</w:t>
      </w:r>
    </w:p>
    <w:p w:rsidR="0053187A" w:rsidRPr="00745D44" w:rsidRDefault="0053187A" w:rsidP="005318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87A" w:rsidRPr="00745D44" w:rsidRDefault="0053187A" w:rsidP="00531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D4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CC2B7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</w:p>
    <w:p w:rsidR="0053187A" w:rsidRPr="00745D44" w:rsidRDefault="001472AA" w:rsidP="005318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C2B7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3187A" w:rsidRPr="00745D4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CC2B78">
        <w:rPr>
          <w:rFonts w:ascii="Times New Roman" w:hAnsi="Times New Roman" w:cs="Times New Roman"/>
          <w:sz w:val="28"/>
          <w:szCs w:val="28"/>
        </w:rPr>
        <w:t>И.В. Куликова</w:t>
      </w:r>
    </w:p>
    <w:p w:rsidR="0053187A" w:rsidRDefault="0053187A" w:rsidP="009F45CB">
      <w:pPr>
        <w:jc w:val="both"/>
        <w:rPr>
          <w:rFonts w:ascii="Times New Roman" w:hAnsi="Times New Roman" w:cs="Times New Roman"/>
        </w:rPr>
      </w:pPr>
    </w:p>
    <w:p w:rsidR="0053187A" w:rsidRPr="00610857" w:rsidRDefault="0053187A" w:rsidP="009F45CB">
      <w:pPr>
        <w:jc w:val="both"/>
        <w:rPr>
          <w:rFonts w:ascii="Times New Roman" w:hAnsi="Times New Roman" w:cs="Times New Roman"/>
        </w:rPr>
      </w:pPr>
    </w:p>
    <w:sectPr w:rsidR="0053187A" w:rsidRPr="00610857" w:rsidSect="009E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3AC8"/>
    <w:rsid w:val="00135349"/>
    <w:rsid w:val="001472AA"/>
    <w:rsid w:val="005025CF"/>
    <w:rsid w:val="00506853"/>
    <w:rsid w:val="0053187A"/>
    <w:rsid w:val="00610857"/>
    <w:rsid w:val="00647929"/>
    <w:rsid w:val="00745D44"/>
    <w:rsid w:val="007C7433"/>
    <w:rsid w:val="008F3AC8"/>
    <w:rsid w:val="009E5AA5"/>
    <w:rsid w:val="009F45CB"/>
    <w:rsid w:val="00CC2B78"/>
    <w:rsid w:val="00EE3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ЖКХ-3</dc:creator>
  <cp:lastModifiedBy>User</cp:lastModifiedBy>
  <cp:revision>4</cp:revision>
  <cp:lastPrinted>2018-03-06T06:24:00Z</cp:lastPrinted>
  <dcterms:created xsi:type="dcterms:W3CDTF">2018-05-22T07:07:00Z</dcterms:created>
  <dcterms:modified xsi:type="dcterms:W3CDTF">2018-05-22T07:09:00Z</dcterms:modified>
</cp:coreProperties>
</file>