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A" w:rsidRDefault="00674A5A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4A5A" w:rsidRDefault="00674A5A" w:rsidP="00674A5A">
      <w:pPr>
        <w:pStyle w:val="3"/>
        <w:tabs>
          <w:tab w:val="left" w:pos="7320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E4A7D" w:rsidRPr="00674A5A" w:rsidRDefault="00AE4A7D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AE4A7D" w:rsidRPr="00674A5A" w:rsidRDefault="00AE4A7D" w:rsidP="00AE4A7D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AE4A7D" w:rsidRPr="00674A5A" w:rsidRDefault="005D6B05" w:rsidP="00AE4A7D">
      <w:pPr>
        <w:pStyle w:val="a4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562A03" w:rsidRPr="00562A03" w:rsidRDefault="00056349" w:rsidP="0005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 </w:t>
      </w:r>
      <w:r w:rsidR="00D14DEF">
        <w:rPr>
          <w:rFonts w:ascii="Arial" w:hAnsi="Arial" w:cs="Arial"/>
          <w:b/>
          <w:bCs/>
          <w:color w:val="000000" w:themeColor="text1"/>
          <w:sz w:val="24"/>
          <w:szCs w:val="24"/>
        </w:rPr>
        <w:t>08ноября</w:t>
      </w:r>
      <w:r w:rsidR="00562A03"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202</w:t>
      </w:r>
      <w:r w:rsidR="00A37FDA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562A03"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года  № </w:t>
      </w:r>
      <w:r w:rsidR="00D14DEF">
        <w:rPr>
          <w:rFonts w:ascii="Arial" w:hAnsi="Arial" w:cs="Arial"/>
          <w:b/>
          <w:bCs/>
          <w:color w:val="000000" w:themeColor="text1"/>
          <w:sz w:val="24"/>
          <w:szCs w:val="24"/>
        </w:rPr>
        <w:t>69</w:t>
      </w:r>
    </w:p>
    <w:p w:rsidR="00562A03" w:rsidRPr="00562A03" w:rsidRDefault="00562A03" w:rsidP="00562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A03" w:rsidRPr="00562A03" w:rsidRDefault="00562A03" w:rsidP="00056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06.06.2019 г. № 44 "Об утверждении муниципальной программы «Молодой семье -доступное жилье» в Логовском сельском поселении Калачевского муниципального района Волгоградской области на 2020-2022 годы"</w:t>
      </w:r>
    </w:p>
    <w:p w:rsidR="00AE4A7D" w:rsidRPr="00674A5A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3ED3" w:rsidRPr="00674A5A" w:rsidRDefault="00E1043B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Правительства РФ от 30 декабря 2017 г. N 1710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>, и подпрограммы "Молодой семье - доступное жилье" государственной программы Волгоградской области "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Обеспечение доступным и комфортным жильем и коммунальными услугами жителей Волгоградской области</w:t>
      </w:r>
      <w:r w:rsidR="0017436D" w:rsidRPr="00674A5A">
        <w:rPr>
          <w:rFonts w:ascii="Arial" w:hAnsi="Arial" w:cs="Arial"/>
          <w:color w:val="000000" w:themeColor="text1"/>
          <w:sz w:val="24"/>
          <w:szCs w:val="24"/>
        </w:rPr>
        <w:t>"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от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08 февраля 2016 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г. N 46-п,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от 25.01.2016  №  7  «Об утверждении порядка разработки, формирования и реализации муниципальных программ  </w:t>
      </w:r>
      <w:r w:rsidR="00DC798C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поселения»,в связи с необходимостью корректировки объемов финансирования муниципальной программы,</w:t>
      </w:r>
    </w:p>
    <w:p w:rsidR="00786B13" w:rsidRPr="00674A5A" w:rsidRDefault="00786B13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DC798C" w:rsidP="00141A2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AE4A7D" w:rsidRPr="00674A5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86B13" w:rsidRPr="0086272A" w:rsidRDefault="00786B13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AD3A03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Внести в муниципальную программу </w:t>
      </w:r>
      <w:r w:rsidR="00AE4A7D" w:rsidRPr="00AD3A03">
        <w:rPr>
          <w:rFonts w:ascii="Arial" w:hAnsi="Arial" w:cs="Arial"/>
          <w:color w:val="000000" w:themeColor="text1"/>
          <w:sz w:val="24"/>
          <w:szCs w:val="24"/>
        </w:rPr>
        <w:t xml:space="preserve"> "Молодой семье - доступное жилье"  в Логовском сельском поселении  Калачевского муниципального район</w:t>
      </w:r>
      <w:r w:rsidR="000D1465" w:rsidRPr="00AD3A03">
        <w:rPr>
          <w:rFonts w:ascii="Arial" w:hAnsi="Arial" w:cs="Arial"/>
          <w:color w:val="000000" w:themeColor="text1"/>
          <w:sz w:val="24"/>
          <w:szCs w:val="24"/>
        </w:rPr>
        <w:t xml:space="preserve">а Волгоградской области  на 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2020</w:t>
      </w:r>
      <w:r w:rsidR="00EC6936" w:rsidRPr="00AD3A03">
        <w:rPr>
          <w:rFonts w:ascii="Arial" w:hAnsi="Arial" w:cs="Arial"/>
          <w:color w:val="000000" w:themeColor="text1"/>
          <w:sz w:val="24"/>
          <w:szCs w:val="24"/>
        </w:rPr>
        <w:t xml:space="preserve"> - 20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22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годы следующие изменения:</w:t>
      </w:r>
    </w:p>
    <w:p w:rsidR="00DC798C" w:rsidRPr="00AD3A03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A03">
        <w:rPr>
          <w:rFonts w:ascii="Arial" w:hAnsi="Arial" w:cs="Arial"/>
          <w:color w:val="000000" w:themeColor="text1"/>
          <w:sz w:val="24"/>
          <w:szCs w:val="24"/>
        </w:rPr>
        <w:t>1.1. В паспорте программы в абзаце 1 «Объемы и источники финансирования программы»:</w:t>
      </w:r>
    </w:p>
    <w:p w:rsidR="00DC798C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A03">
        <w:rPr>
          <w:rFonts w:ascii="Arial" w:hAnsi="Arial" w:cs="Arial"/>
          <w:color w:val="000000" w:themeColor="text1"/>
          <w:sz w:val="24"/>
          <w:szCs w:val="24"/>
        </w:rPr>
        <w:t>В строке «Общий объем финансирования программы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C798C" w:rsidRDefault="00BB790F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>20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</w:t>
      </w:r>
      <w:r w:rsidR="00A37FDA">
        <w:rPr>
          <w:rFonts w:ascii="Arial" w:hAnsi="Arial" w:cs="Arial"/>
          <w:color w:val="000000" w:themeColor="text1"/>
          <w:sz w:val="24"/>
          <w:szCs w:val="24"/>
        </w:rPr>
        <w:t>1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г - </w:t>
      </w:r>
      <w:r w:rsidR="00D14DEF">
        <w:rPr>
          <w:rFonts w:ascii="Arial" w:hAnsi="Arial" w:cs="Arial"/>
          <w:color w:val="000000" w:themeColor="text1"/>
          <w:sz w:val="24"/>
          <w:szCs w:val="24"/>
        </w:rPr>
        <w:t>цифры</w:t>
      </w:r>
      <w:r w:rsidR="00903819">
        <w:rPr>
          <w:rFonts w:ascii="Arial" w:hAnsi="Arial" w:cs="Arial"/>
          <w:color w:val="000000" w:themeColor="text1"/>
          <w:sz w:val="24"/>
          <w:szCs w:val="24"/>
        </w:rPr>
        <w:t xml:space="preserve"> «446400» заменить цифрами «302400,00»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дополнить цифрами </w:t>
      </w:r>
      <w:r w:rsidR="00903819">
        <w:rPr>
          <w:rFonts w:ascii="Arial" w:hAnsi="Arial" w:cs="Arial"/>
          <w:color w:val="000000" w:themeColor="text1"/>
          <w:sz w:val="24"/>
          <w:szCs w:val="24"/>
        </w:rPr>
        <w:t>«</w:t>
      </w:r>
      <w:r w:rsidR="00A37FDA">
        <w:rPr>
          <w:rFonts w:ascii="Arial" w:hAnsi="Arial" w:cs="Arial"/>
          <w:color w:val="000000" w:themeColor="text1"/>
          <w:sz w:val="24"/>
          <w:szCs w:val="24"/>
        </w:rPr>
        <w:t>1587</w:t>
      </w:r>
      <w:r>
        <w:rPr>
          <w:rFonts w:ascii="Arial" w:hAnsi="Arial" w:cs="Arial"/>
          <w:color w:val="000000" w:themeColor="text1"/>
          <w:sz w:val="24"/>
          <w:szCs w:val="24"/>
        </w:rPr>
        <w:t>600,00</w:t>
      </w:r>
      <w:r w:rsidR="00903819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рублей </w:t>
      </w:r>
      <w:r w:rsidR="0090381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>средства областного бюджета</w:t>
      </w:r>
    </w:p>
    <w:p w:rsidR="00903819" w:rsidRPr="00AD3A03" w:rsidRDefault="00903819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2022 г –цифры «446400» заменить цифрами «621600» </w:t>
      </w:r>
    </w:p>
    <w:p w:rsidR="00786B13" w:rsidRPr="0086272A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2.В разделе 6 «Ресурсное обеспечение программы» в пункте  Прогнозируемые источники финансирования Программы общий объем финансирования программы из бюджета Логовского сельского  поселения в 20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2</w:t>
      </w:r>
      <w:r w:rsidR="00A37FDA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г.цифры «</w:t>
      </w:r>
      <w:r w:rsidR="00A37FDA">
        <w:rPr>
          <w:rFonts w:ascii="Arial" w:hAnsi="Arial" w:cs="Arial"/>
          <w:color w:val="000000" w:themeColor="text1"/>
          <w:sz w:val="24"/>
          <w:szCs w:val="24"/>
        </w:rPr>
        <w:t>446400</w:t>
      </w:r>
      <w:r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903819">
        <w:rPr>
          <w:rFonts w:ascii="Arial" w:hAnsi="Arial" w:cs="Arial"/>
          <w:color w:val="000000" w:themeColor="text1"/>
          <w:sz w:val="24"/>
          <w:szCs w:val="24"/>
        </w:rPr>
        <w:t>1890000</w:t>
      </w:r>
      <w:r>
        <w:rPr>
          <w:rFonts w:ascii="Arial" w:hAnsi="Arial" w:cs="Arial"/>
          <w:color w:val="000000" w:themeColor="text1"/>
          <w:sz w:val="24"/>
          <w:szCs w:val="24"/>
        </w:rPr>
        <w:t>» рублей</w:t>
      </w:r>
      <w:r w:rsidR="00903819">
        <w:rPr>
          <w:rFonts w:ascii="Arial" w:hAnsi="Arial" w:cs="Arial"/>
          <w:color w:val="000000" w:themeColor="text1"/>
          <w:sz w:val="24"/>
          <w:szCs w:val="24"/>
        </w:rPr>
        <w:t>,в 2022 г-цифры «446400</w:t>
      </w:r>
      <w:r w:rsidR="009F1A11">
        <w:rPr>
          <w:rFonts w:ascii="Arial" w:hAnsi="Arial" w:cs="Arial"/>
          <w:color w:val="000000" w:themeColor="text1"/>
          <w:sz w:val="24"/>
          <w:szCs w:val="24"/>
        </w:rPr>
        <w:t>»  заменить цифрами «621600»</w:t>
      </w:r>
    </w:p>
    <w:p w:rsidR="00786B13" w:rsidRPr="00674A5A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 и распространяет свое действие на отношения, возникшие с 1 января 20</w:t>
      </w:r>
      <w:r w:rsidR="00300FDE">
        <w:rPr>
          <w:rFonts w:ascii="Arial" w:hAnsi="Arial" w:cs="Arial"/>
          <w:color w:val="000000" w:themeColor="text1"/>
          <w:sz w:val="24"/>
          <w:szCs w:val="24"/>
        </w:rPr>
        <w:t>2</w:t>
      </w:r>
      <w:r w:rsidR="00A37FDA">
        <w:rPr>
          <w:rFonts w:ascii="Arial" w:hAnsi="Arial" w:cs="Arial"/>
          <w:color w:val="000000" w:themeColor="text1"/>
          <w:sz w:val="24"/>
          <w:szCs w:val="24"/>
        </w:rPr>
        <w:t>1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300FDE">
        <w:rPr>
          <w:rFonts w:ascii="Arial" w:hAnsi="Arial" w:cs="Arial"/>
          <w:color w:val="000000" w:themeColor="text1"/>
          <w:sz w:val="24"/>
          <w:szCs w:val="24"/>
        </w:rPr>
        <w:t>а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4A7D" w:rsidRPr="00674A5A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E4A7D" w:rsidRPr="00674A5A">
        <w:rPr>
          <w:rFonts w:ascii="Arial" w:hAnsi="Arial" w:cs="Arial"/>
          <w:color w:val="000000" w:themeColor="text1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AE4A7D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7F9" w:rsidRPr="00674A5A" w:rsidRDefault="006637F9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Глава Логовского</w:t>
      </w:r>
    </w:p>
    <w:p w:rsidR="00AE4A7D" w:rsidRPr="00674A5A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Е.А. Федотов</w:t>
      </w:r>
    </w:p>
    <w:sectPr w:rsidR="00AE4A7D" w:rsidRPr="00674A5A" w:rsidSect="00786B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2F" w:rsidRDefault="004D652F" w:rsidP="00930BC1">
      <w:pPr>
        <w:spacing w:after="0" w:line="240" w:lineRule="auto"/>
      </w:pPr>
      <w:r>
        <w:separator/>
      </w:r>
    </w:p>
  </w:endnote>
  <w:endnote w:type="continuationSeparator" w:id="1">
    <w:p w:rsidR="004D652F" w:rsidRDefault="004D652F" w:rsidP="009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2F" w:rsidRDefault="004D652F" w:rsidP="00930BC1">
      <w:pPr>
        <w:spacing w:after="0" w:line="240" w:lineRule="auto"/>
      </w:pPr>
      <w:r>
        <w:separator/>
      </w:r>
    </w:p>
  </w:footnote>
  <w:footnote w:type="continuationSeparator" w:id="1">
    <w:p w:rsidR="004D652F" w:rsidRDefault="004D652F" w:rsidP="0093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B37"/>
    <w:multiLevelType w:val="hybridMultilevel"/>
    <w:tmpl w:val="7E6C5A7C"/>
    <w:lvl w:ilvl="0" w:tplc="6A329E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7D"/>
    <w:rsid w:val="00030D67"/>
    <w:rsid w:val="00032B66"/>
    <w:rsid w:val="000514CC"/>
    <w:rsid w:val="00052085"/>
    <w:rsid w:val="00056349"/>
    <w:rsid w:val="00073DF6"/>
    <w:rsid w:val="00081325"/>
    <w:rsid w:val="00087548"/>
    <w:rsid w:val="000D1465"/>
    <w:rsid w:val="000D1F2F"/>
    <w:rsid w:val="00100EA2"/>
    <w:rsid w:val="001110E1"/>
    <w:rsid w:val="00117979"/>
    <w:rsid w:val="001202A4"/>
    <w:rsid w:val="00127AD3"/>
    <w:rsid w:val="00132B03"/>
    <w:rsid w:val="00141A29"/>
    <w:rsid w:val="00151BAF"/>
    <w:rsid w:val="0017057C"/>
    <w:rsid w:val="0017436D"/>
    <w:rsid w:val="0017748B"/>
    <w:rsid w:val="001A0F07"/>
    <w:rsid w:val="001C5D09"/>
    <w:rsid w:val="00207399"/>
    <w:rsid w:val="0021199A"/>
    <w:rsid w:val="002132E6"/>
    <w:rsid w:val="00215258"/>
    <w:rsid w:val="00244062"/>
    <w:rsid w:val="00280E52"/>
    <w:rsid w:val="002864A5"/>
    <w:rsid w:val="002B1F71"/>
    <w:rsid w:val="00300FDE"/>
    <w:rsid w:val="003302E8"/>
    <w:rsid w:val="00353505"/>
    <w:rsid w:val="00354DCF"/>
    <w:rsid w:val="00362412"/>
    <w:rsid w:val="00384DAC"/>
    <w:rsid w:val="003B7890"/>
    <w:rsid w:val="003C2CFD"/>
    <w:rsid w:val="003C51F5"/>
    <w:rsid w:val="00446E8B"/>
    <w:rsid w:val="00462248"/>
    <w:rsid w:val="0046714D"/>
    <w:rsid w:val="004A3E2D"/>
    <w:rsid w:val="004C2523"/>
    <w:rsid w:val="004D652F"/>
    <w:rsid w:val="004F2BE6"/>
    <w:rsid w:val="005002CC"/>
    <w:rsid w:val="00513558"/>
    <w:rsid w:val="00540867"/>
    <w:rsid w:val="00562A03"/>
    <w:rsid w:val="005653D9"/>
    <w:rsid w:val="005C1B69"/>
    <w:rsid w:val="005D6B05"/>
    <w:rsid w:val="00605735"/>
    <w:rsid w:val="006637F9"/>
    <w:rsid w:val="00674A5A"/>
    <w:rsid w:val="00692BD2"/>
    <w:rsid w:val="00712B0B"/>
    <w:rsid w:val="007170C7"/>
    <w:rsid w:val="007834D2"/>
    <w:rsid w:val="00786B13"/>
    <w:rsid w:val="00796306"/>
    <w:rsid w:val="007A3179"/>
    <w:rsid w:val="007C41E4"/>
    <w:rsid w:val="007F5F3D"/>
    <w:rsid w:val="008130E7"/>
    <w:rsid w:val="00817BB5"/>
    <w:rsid w:val="00823146"/>
    <w:rsid w:val="00852020"/>
    <w:rsid w:val="0086272A"/>
    <w:rsid w:val="00862F6D"/>
    <w:rsid w:val="008768B2"/>
    <w:rsid w:val="00882E1B"/>
    <w:rsid w:val="00885AC1"/>
    <w:rsid w:val="008936A6"/>
    <w:rsid w:val="008962D4"/>
    <w:rsid w:val="008A3296"/>
    <w:rsid w:val="008C0993"/>
    <w:rsid w:val="008D71DE"/>
    <w:rsid w:val="008F2797"/>
    <w:rsid w:val="00903819"/>
    <w:rsid w:val="009124A4"/>
    <w:rsid w:val="00930BC1"/>
    <w:rsid w:val="00937C01"/>
    <w:rsid w:val="0099372A"/>
    <w:rsid w:val="009A3ED3"/>
    <w:rsid w:val="009C1744"/>
    <w:rsid w:val="009C729C"/>
    <w:rsid w:val="009F1A11"/>
    <w:rsid w:val="00A01D21"/>
    <w:rsid w:val="00A16877"/>
    <w:rsid w:val="00A37FDA"/>
    <w:rsid w:val="00A534B9"/>
    <w:rsid w:val="00A66B1F"/>
    <w:rsid w:val="00A70707"/>
    <w:rsid w:val="00A72CF9"/>
    <w:rsid w:val="00A96C00"/>
    <w:rsid w:val="00AB4860"/>
    <w:rsid w:val="00AC2A21"/>
    <w:rsid w:val="00AC665F"/>
    <w:rsid w:val="00AD0A94"/>
    <w:rsid w:val="00AD3A03"/>
    <w:rsid w:val="00AE0252"/>
    <w:rsid w:val="00AE4A7D"/>
    <w:rsid w:val="00B12D1E"/>
    <w:rsid w:val="00B33798"/>
    <w:rsid w:val="00B74C9C"/>
    <w:rsid w:val="00BB790F"/>
    <w:rsid w:val="00BC78C5"/>
    <w:rsid w:val="00BE2EAD"/>
    <w:rsid w:val="00BE4136"/>
    <w:rsid w:val="00C00B2B"/>
    <w:rsid w:val="00C05909"/>
    <w:rsid w:val="00C5186A"/>
    <w:rsid w:val="00C85623"/>
    <w:rsid w:val="00CC22CD"/>
    <w:rsid w:val="00CD0156"/>
    <w:rsid w:val="00CD52E1"/>
    <w:rsid w:val="00CF3E52"/>
    <w:rsid w:val="00D14DEF"/>
    <w:rsid w:val="00D37A61"/>
    <w:rsid w:val="00D47E05"/>
    <w:rsid w:val="00D76047"/>
    <w:rsid w:val="00DC1E4F"/>
    <w:rsid w:val="00DC307C"/>
    <w:rsid w:val="00DC798C"/>
    <w:rsid w:val="00DE12F1"/>
    <w:rsid w:val="00DE578C"/>
    <w:rsid w:val="00DF19C3"/>
    <w:rsid w:val="00E02FFC"/>
    <w:rsid w:val="00E1043B"/>
    <w:rsid w:val="00E12A0A"/>
    <w:rsid w:val="00EC6936"/>
    <w:rsid w:val="00EF3D99"/>
    <w:rsid w:val="00EF434D"/>
    <w:rsid w:val="00EF70AF"/>
    <w:rsid w:val="00F01548"/>
    <w:rsid w:val="00F15A45"/>
    <w:rsid w:val="00F325BE"/>
    <w:rsid w:val="00F458F7"/>
    <w:rsid w:val="00F67CD7"/>
    <w:rsid w:val="00F83488"/>
    <w:rsid w:val="00FC357B"/>
    <w:rsid w:val="00FD3F64"/>
    <w:rsid w:val="00FD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05"/>
  </w:style>
  <w:style w:type="paragraph" w:styleId="3">
    <w:name w:val="heading 3"/>
    <w:basedOn w:val="a"/>
    <w:next w:val="a"/>
    <w:link w:val="30"/>
    <w:semiHidden/>
    <w:unhideWhenUsed/>
    <w:qFormat/>
    <w:rsid w:val="00AE4A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4A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A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A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E4A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4A7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11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1"/>
  </w:style>
  <w:style w:type="paragraph" w:customStyle="1" w:styleId="s1">
    <w:name w:val="s_1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3C03-2808-4B46-87BF-25A73BC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2021-11-30T07:20:00Z</cp:lastPrinted>
  <dcterms:created xsi:type="dcterms:W3CDTF">2021-11-30T07:30:00Z</dcterms:created>
  <dcterms:modified xsi:type="dcterms:W3CDTF">2021-11-30T07:30:00Z</dcterms:modified>
</cp:coreProperties>
</file>