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31283" w:rsidRPr="008E747E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7E">
        <w:rPr>
          <w:rFonts w:ascii="Times New Roman" w:hAnsi="Times New Roman" w:cs="Times New Roman"/>
          <w:b/>
          <w:sz w:val="28"/>
          <w:szCs w:val="28"/>
        </w:rPr>
        <w:t>ЛОГОВСКОГО  СЕЛЬСКОГО ПОСЕЛЕНИЯ</w:t>
      </w:r>
    </w:p>
    <w:p w:rsidR="00C31283" w:rsidRPr="00F81D3A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3A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C31283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3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pPr w:leftFromText="180" w:rightFromText="180" w:vertAnchor="text" w:horzAnchor="page" w:tblpX="2083" w:tblpY="160"/>
        <w:tblW w:w="0" w:type="auto"/>
        <w:tblBorders>
          <w:top w:val="thinThickSmallGap" w:sz="24" w:space="0" w:color="auto"/>
        </w:tblBorders>
        <w:tblLook w:val="0000"/>
      </w:tblPr>
      <w:tblGrid>
        <w:gridCol w:w="9374"/>
      </w:tblGrid>
      <w:tr w:rsidR="00D25A89" w:rsidRPr="00F81D3A" w:rsidTr="00D25A89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5A89" w:rsidRDefault="00D25A89" w:rsidP="00D25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A89" w:rsidRPr="00F81D3A" w:rsidRDefault="00D25A89" w:rsidP="00D25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D3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31283" w:rsidRPr="00F81D3A" w:rsidRDefault="00C31283" w:rsidP="00C312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1283" w:rsidRPr="00EF5813" w:rsidRDefault="00FD4F90" w:rsidP="00C31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813">
        <w:rPr>
          <w:rFonts w:ascii="Times New Roman" w:hAnsi="Times New Roman" w:cs="Times New Roman"/>
          <w:sz w:val="28"/>
          <w:szCs w:val="28"/>
        </w:rPr>
        <w:t>О</w:t>
      </w:r>
      <w:r w:rsidR="00C31283" w:rsidRPr="00EF58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283" w:rsidRPr="00EF5813">
        <w:rPr>
          <w:rFonts w:ascii="Times New Roman" w:hAnsi="Times New Roman" w:cs="Times New Roman"/>
          <w:sz w:val="28"/>
          <w:szCs w:val="28"/>
        </w:rPr>
        <w:t xml:space="preserve"> </w:t>
      </w:r>
      <w:r w:rsidR="00404B5B">
        <w:rPr>
          <w:rFonts w:ascii="Times New Roman" w:hAnsi="Times New Roman" w:cs="Times New Roman"/>
          <w:sz w:val="28"/>
          <w:szCs w:val="28"/>
        </w:rPr>
        <w:t xml:space="preserve">01 апреля 2021 </w:t>
      </w:r>
      <w:r w:rsidR="00C31283" w:rsidRPr="00EF5813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404B5B">
        <w:rPr>
          <w:rFonts w:ascii="Times New Roman" w:hAnsi="Times New Roman" w:cs="Times New Roman"/>
          <w:sz w:val="28"/>
          <w:szCs w:val="28"/>
        </w:rPr>
        <w:t>25</w:t>
      </w:r>
    </w:p>
    <w:p w:rsidR="00C31283" w:rsidRPr="00EF5813" w:rsidRDefault="00C31283" w:rsidP="00C31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83" w:rsidRDefault="00404B5B" w:rsidP="00C312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Логовского сельского поселения № 63 от 31 июля 2014 года </w:t>
      </w:r>
      <w:r w:rsidR="00C31283" w:rsidRPr="00C312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1283" w:rsidRPr="00C31283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 w:rsidR="00C31283" w:rsidRPr="00C3128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Логовского  сельского поселения»</w:t>
      </w:r>
    </w:p>
    <w:p w:rsidR="00404B5B" w:rsidRDefault="00404B5B" w:rsidP="00C31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83" w:rsidRDefault="00C31283" w:rsidP="00C31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3">
        <w:rPr>
          <w:rFonts w:ascii="Times New Roman" w:hAnsi="Times New Roman" w:cs="Times New Roman"/>
          <w:sz w:val="28"/>
          <w:szCs w:val="28"/>
        </w:rPr>
        <w:t xml:space="preserve">   В соответствии со статьей 14 Жилищного кодекса Российской Федерации, Постановлением Правительства Российской Федерации от 28.01.2006 № 47 "Об утверждении Положения о  признании   помещения   жилым   помещением,  жилого   помещения   непригодным   для   проживания  и многоквартирного дома аварийным и подлежащим сносу или реконструкции, </w:t>
      </w:r>
    </w:p>
    <w:p w:rsidR="00D25A89" w:rsidRPr="00C31283" w:rsidRDefault="00D25A89" w:rsidP="00C31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83" w:rsidRDefault="00C31283" w:rsidP="00C31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5A89" w:rsidRPr="00F81D3A" w:rsidRDefault="00D25A89" w:rsidP="00C31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B5B" w:rsidRDefault="00404B5B" w:rsidP="00404B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B5B">
        <w:rPr>
          <w:rFonts w:ascii="Times New Roman" w:hAnsi="Times New Roman" w:cs="Times New Roman"/>
          <w:sz w:val="28"/>
          <w:szCs w:val="28"/>
        </w:rPr>
        <w:t xml:space="preserve">1.Внести изменения в  Приложение № 2 </w:t>
      </w:r>
      <w:r w:rsidRPr="00404B5B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Логовского сельского поселения № 63 от 31 июля 2014 года «</w:t>
      </w:r>
      <w:r w:rsidRPr="00404B5B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 w:rsidRPr="00404B5B">
        <w:rPr>
          <w:rFonts w:ascii="Times New Roman" w:hAnsi="Times New Roman" w:cs="Times New Roman"/>
          <w:bCs/>
          <w:sz w:val="28"/>
          <w:szCs w:val="28"/>
        </w:rPr>
        <w:t xml:space="preserve"> на территории Логовского  сельского поселения» и читать его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1283" w:rsidRPr="00C31283" w:rsidRDefault="00404B5B" w:rsidP="00404B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 w:rsidR="00C31283" w:rsidRPr="00404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1283" w:rsidRPr="00404B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</w:t>
      </w:r>
      <w:r w:rsidR="00C31283" w:rsidRPr="00C3128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31283" w:rsidRPr="00C31283" w:rsidRDefault="00C31283" w:rsidP="00D25A89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283" w:rsidRPr="00C31283" w:rsidRDefault="00C31283" w:rsidP="00C31283">
      <w:pPr>
        <w:tabs>
          <w:tab w:val="left" w:pos="0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83" w:rsidRPr="00F81D3A" w:rsidRDefault="00C31283" w:rsidP="00C3128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3A">
        <w:rPr>
          <w:rFonts w:ascii="Times New Roman" w:hAnsi="Times New Roman" w:cs="Times New Roman"/>
          <w:b/>
          <w:sz w:val="28"/>
          <w:szCs w:val="28"/>
        </w:rPr>
        <w:t>Глава  Логовского</w:t>
      </w: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  <w:r w:rsidRPr="00F81D3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 </w:t>
      </w:r>
      <w:r w:rsidR="00404B5B">
        <w:rPr>
          <w:rFonts w:ascii="Times New Roman" w:hAnsi="Times New Roman" w:cs="Times New Roman"/>
          <w:b/>
          <w:sz w:val="28"/>
          <w:szCs w:val="28"/>
        </w:rPr>
        <w:t>Е.А.Федотов</w:t>
      </w:r>
      <w:r w:rsidRPr="00F81D3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</w:p>
    <w:p w:rsidR="00C31283" w:rsidRPr="00F81D3A" w:rsidRDefault="00C31283" w:rsidP="00C31283">
      <w:pPr>
        <w:spacing w:after="0" w:line="240" w:lineRule="auto"/>
        <w:rPr>
          <w:rFonts w:ascii="Times New Roman" w:hAnsi="Times New Roman" w:cs="Times New Roman"/>
        </w:rPr>
      </w:pPr>
    </w:p>
    <w:p w:rsidR="00C31283" w:rsidRPr="004622E0" w:rsidRDefault="00C31283" w:rsidP="004622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622E0">
        <w:rPr>
          <w:rFonts w:ascii="Times New Roman" w:hAnsi="Times New Roman" w:cs="Times New Roman"/>
        </w:rPr>
        <w:lastRenderedPageBreak/>
        <w:t>Приложение №2</w:t>
      </w:r>
      <w:r w:rsidR="004622E0">
        <w:rPr>
          <w:rFonts w:ascii="Times New Roman" w:hAnsi="Times New Roman" w:cs="Times New Roman"/>
        </w:rPr>
        <w:t xml:space="preserve"> к постановлению администрации Логовского </w:t>
      </w:r>
    </w:p>
    <w:p w:rsidR="00C31283" w:rsidRPr="004622E0" w:rsidRDefault="00C31283" w:rsidP="004622E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4622E0">
        <w:rPr>
          <w:rFonts w:ascii="Times New Roman" w:hAnsi="Times New Roman" w:cs="Times New Roman"/>
        </w:rPr>
        <w:t>сельского поселения</w:t>
      </w:r>
    </w:p>
    <w:p w:rsidR="00C31283" w:rsidRPr="004622E0" w:rsidRDefault="004622E0" w:rsidP="004622E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Калачевского </w:t>
      </w:r>
      <w:r w:rsidR="00C31283" w:rsidRPr="004622E0">
        <w:rPr>
          <w:rFonts w:ascii="Times New Roman" w:hAnsi="Times New Roman" w:cs="Times New Roman"/>
        </w:rPr>
        <w:t xml:space="preserve"> района</w:t>
      </w:r>
    </w:p>
    <w:p w:rsidR="00C31283" w:rsidRPr="004622E0" w:rsidRDefault="00FD4F90" w:rsidP="004622E0">
      <w:pPr>
        <w:spacing w:after="0" w:line="240" w:lineRule="auto"/>
        <w:ind w:left="56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C31283" w:rsidRPr="004622E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31 июля 2</w:t>
      </w:r>
      <w:r w:rsidR="007C3DC2">
        <w:rPr>
          <w:rFonts w:ascii="Times New Roman" w:hAnsi="Times New Roman" w:cs="Times New Roman"/>
        </w:rPr>
        <w:t xml:space="preserve">014 </w:t>
      </w:r>
      <w:r w:rsidR="00C31283" w:rsidRPr="004622E0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 63</w:t>
      </w:r>
    </w:p>
    <w:p w:rsidR="00C31283" w:rsidRPr="004622E0" w:rsidRDefault="00C31283" w:rsidP="00462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83" w:rsidRPr="0083584C" w:rsidRDefault="00C31283" w:rsidP="007C3D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1283" w:rsidRPr="0083584C" w:rsidRDefault="007C3DC2" w:rsidP="007C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84C">
        <w:rPr>
          <w:rFonts w:ascii="Times New Roman" w:hAnsi="Times New Roman" w:cs="Times New Roman"/>
          <w:b/>
        </w:rPr>
        <w:t>состав</w:t>
      </w:r>
    </w:p>
    <w:p w:rsidR="00C31283" w:rsidRPr="0083584C" w:rsidRDefault="007C3DC2" w:rsidP="007C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84C">
        <w:rPr>
          <w:rFonts w:ascii="Times New Roman" w:hAnsi="Times New Roman" w:cs="Times New Roman"/>
          <w:b/>
        </w:rPr>
        <w:t>межведомственной   комиссии   по   признанию</w:t>
      </w:r>
    </w:p>
    <w:p w:rsidR="00C31283" w:rsidRPr="0083584C" w:rsidRDefault="007C3DC2" w:rsidP="0083584C">
      <w:pPr>
        <w:spacing w:after="0" w:line="240" w:lineRule="auto"/>
        <w:jc w:val="center"/>
        <w:rPr>
          <w:b/>
          <w:sz w:val="28"/>
          <w:szCs w:val="28"/>
        </w:rPr>
      </w:pPr>
      <w:r w:rsidRPr="0083584C">
        <w:rPr>
          <w:rFonts w:ascii="Times New Roman" w:hAnsi="Times New Roman" w:cs="Times New Roman"/>
          <w:b/>
        </w:rPr>
        <w:t>помещения   жилым   помещением,  жилого   помещения   непригодным для   проживания  и многоквартирного дома аварийным и подлежащим сносу или реконструкции, расположенного на территории Логовского  сельского поселения</w:t>
      </w:r>
    </w:p>
    <w:p w:rsidR="00C31283" w:rsidRDefault="00C31283" w:rsidP="00C3128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77"/>
        <w:gridCol w:w="6494"/>
      </w:tblGrid>
      <w:tr w:rsidR="00C31283" w:rsidRPr="0083584C" w:rsidTr="00C31283">
        <w:tc>
          <w:tcPr>
            <w:tcW w:w="3085" w:type="dxa"/>
          </w:tcPr>
          <w:p w:rsidR="00C31283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Логовского сельского  поселения </w:t>
            </w:r>
          </w:p>
          <w:p w:rsidR="00867BE7" w:rsidRPr="0083584C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7C3DC2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>Артемова Ю.В</w:t>
            </w:r>
            <w:r w:rsidR="00C31283" w:rsidRPr="0083584C">
              <w:rPr>
                <w:rFonts w:ascii="Times New Roman" w:hAnsi="Times New Roman" w:cs="Times New Roman"/>
              </w:rPr>
              <w:t>.</w:t>
            </w: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67BE7" w:rsidRPr="0083584C" w:rsidRDefault="00867BE7" w:rsidP="008358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>Члены комиссии:</w:t>
            </w: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7C3DC2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>Куликова И.В.</w:t>
            </w:r>
          </w:p>
          <w:p w:rsidR="00867BE7" w:rsidRPr="0083584C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 Е.Н.</w:t>
            </w:r>
          </w:p>
          <w:p w:rsidR="00867BE7" w:rsidRPr="0083584C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CDE" w:rsidRPr="0083584C" w:rsidRDefault="008F1CDE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19B9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83584C" w:rsidRDefault="0083584C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4B5B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404B5B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4B5B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4B5B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8F1CDE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 xml:space="preserve">Председатели </w:t>
            </w:r>
          </w:p>
        </w:tc>
        <w:tc>
          <w:tcPr>
            <w:tcW w:w="6521" w:type="dxa"/>
          </w:tcPr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 xml:space="preserve">- Председатель комиссии, Глава администрации </w:t>
            </w:r>
            <w:r w:rsidR="007C3DC2" w:rsidRPr="0083584C">
              <w:rPr>
                <w:rFonts w:ascii="Times New Roman" w:hAnsi="Times New Roman" w:cs="Times New Roman"/>
              </w:rPr>
              <w:t xml:space="preserve">Логовского </w:t>
            </w:r>
            <w:r w:rsidRPr="0083584C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7C3DC2" w:rsidRPr="0083584C" w:rsidRDefault="007C3DC2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 xml:space="preserve">- Секретарь комиссии, специалист по общим вопросам администрации </w:t>
            </w:r>
            <w:r w:rsidR="00867BE7" w:rsidRPr="0083584C">
              <w:rPr>
                <w:rFonts w:ascii="Times New Roman" w:hAnsi="Times New Roman" w:cs="Times New Roman"/>
              </w:rPr>
              <w:t xml:space="preserve">Логовского </w:t>
            </w:r>
            <w:r w:rsidRPr="0083584C">
              <w:rPr>
                <w:rFonts w:ascii="Times New Roman" w:hAnsi="Times New Roman" w:cs="Times New Roman"/>
              </w:rPr>
              <w:t>сельского поселения.</w:t>
            </w: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7BE7" w:rsidRPr="0083584C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4B5B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1283" w:rsidRPr="0083584C" w:rsidRDefault="00C31283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 xml:space="preserve">- </w:t>
            </w:r>
            <w:r w:rsidR="00867BE7" w:rsidRPr="0083584C">
              <w:rPr>
                <w:rFonts w:ascii="Times New Roman" w:hAnsi="Times New Roman" w:cs="Times New Roman"/>
              </w:rPr>
              <w:t xml:space="preserve">Заместитель главы Логовского сельского поселения </w:t>
            </w:r>
          </w:p>
          <w:p w:rsidR="00867BE7" w:rsidRPr="0083584C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7BE7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4B5B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7BE7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 xml:space="preserve">Ведущий специалист администрации Логовского сельского поселения </w:t>
            </w:r>
          </w:p>
          <w:p w:rsidR="00404B5B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7BE7" w:rsidRPr="0083584C" w:rsidRDefault="00867BE7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19B9" w:rsidRPr="0083584C" w:rsidRDefault="003C0BF2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 xml:space="preserve"> </w:t>
            </w:r>
            <w:r w:rsidR="00404B5B">
              <w:rPr>
                <w:rFonts w:ascii="Times New Roman" w:hAnsi="Times New Roman" w:cs="Times New Roman"/>
              </w:rPr>
              <w:t>О</w:t>
            </w:r>
            <w:r w:rsidRPr="0083584C">
              <w:rPr>
                <w:rFonts w:ascii="Times New Roman" w:hAnsi="Times New Roman" w:cs="Times New Roman"/>
              </w:rPr>
              <w:t xml:space="preserve">тдела архитектуры администрации Калачевского муниципального района </w:t>
            </w:r>
            <w:proofErr w:type="gramStart"/>
            <w:r w:rsidR="0083584C" w:rsidRPr="008358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3584C" w:rsidRPr="0083584C">
              <w:rPr>
                <w:rFonts w:ascii="Times New Roman" w:hAnsi="Times New Roman" w:cs="Times New Roman"/>
              </w:rPr>
              <w:t>по согласованию)</w:t>
            </w:r>
          </w:p>
          <w:p w:rsidR="0083584C" w:rsidRDefault="0083584C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4B5B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строительства и ЖКЖ  администрации Калачевского муниципального района Волгоградской области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  <w:p w:rsidR="00404B5B" w:rsidRPr="0083584C" w:rsidRDefault="00404B5B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CDE" w:rsidRPr="0083584C" w:rsidRDefault="0083584C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4C">
              <w:rPr>
                <w:rFonts w:ascii="Times New Roman" w:hAnsi="Times New Roman" w:cs="Times New Roman"/>
              </w:rPr>
              <w:t>управляющей</w:t>
            </w:r>
            <w:r w:rsidR="008F1CDE" w:rsidRPr="0083584C">
              <w:rPr>
                <w:rFonts w:ascii="Times New Roman" w:hAnsi="Times New Roman" w:cs="Times New Roman"/>
              </w:rPr>
              <w:t xml:space="preserve"> организаци</w:t>
            </w:r>
            <w:r w:rsidRPr="0083584C">
              <w:rPr>
                <w:rFonts w:ascii="Times New Roman" w:hAnsi="Times New Roman" w:cs="Times New Roman"/>
              </w:rPr>
              <w:t>и</w:t>
            </w:r>
            <w:r w:rsidR="008F1CDE" w:rsidRPr="0083584C">
              <w:rPr>
                <w:rFonts w:ascii="Times New Roman" w:hAnsi="Times New Roman" w:cs="Times New Roman"/>
              </w:rPr>
              <w:t>, (по согласованию)</w:t>
            </w:r>
          </w:p>
          <w:p w:rsidR="008F1CDE" w:rsidRPr="0083584C" w:rsidRDefault="008F1CDE" w:rsidP="00835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283" w:rsidRPr="0083584C" w:rsidRDefault="00C31283" w:rsidP="00C31283"/>
    <w:p w:rsidR="00C31283" w:rsidRPr="0083584C" w:rsidRDefault="00C31283" w:rsidP="00C31283">
      <w:pPr>
        <w:rPr>
          <w:rFonts w:ascii="Times New Roman" w:hAnsi="Times New Roman" w:cs="Times New Roman"/>
          <w:sz w:val="26"/>
          <w:szCs w:val="26"/>
        </w:rPr>
      </w:pPr>
      <w:r w:rsidRPr="0083584C">
        <w:rPr>
          <w:rFonts w:ascii="Times New Roman" w:hAnsi="Times New Roman" w:cs="Times New Roman"/>
          <w:sz w:val="26"/>
          <w:szCs w:val="26"/>
        </w:rPr>
        <w:t xml:space="preserve">     Примечание: в случае отсутствия члена межведомственной комиссии, на заседании комиссии принимает участие лицо,  его заменяющее.</w:t>
      </w:r>
    </w:p>
    <w:p w:rsidR="004622E0" w:rsidRDefault="004622E0"/>
    <w:sectPr w:rsidR="004622E0" w:rsidSect="005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1283"/>
    <w:rsid w:val="00371B6E"/>
    <w:rsid w:val="003C0BF2"/>
    <w:rsid w:val="00404B5B"/>
    <w:rsid w:val="004419B9"/>
    <w:rsid w:val="004622E0"/>
    <w:rsid w:val="0048477E"/>
    <w:rsid w:val="005A2EEF"/>
    <w:rsid w:val="007C3DC2"/>
    <w:rsid w:val="0083584C"/>
    <w:rsid w:val="00867BE7"/>
    <w:rsid w:val="008F1CDE"/>
    <w:rsid w:val="00B43D50"/>
    <w:rsid w:val="00BF0D31"/>
    <w:rsid w:val="00C31283"/>
    <w:rsid w:val="00D25A89"/>
    <w:rsid w:val="00D34047"/>
    <w:rsid w:val="00DF7DAD"/>
    <w:rsid w:val="00E224AB"/>
    <w:rsid w:val="00EE1278"/>
    <w:rsid w:val="00EF5813"/>
    <w:rsid w:val="00F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F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6D9F-30D0-4DDD-A543-64C924C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2021-04-19T13:26:00Z</cp:lastPrinted>
  <dcterms:created xsi:type="dcterms:W3CDTF">2014-04-07T05:16:00Z</dcterms:created>
  <dcterms:modified xsi:type="dcterms:W3CDTF">2021-04-19T13:26:00Z</dcterms:modified>
</cp:coreProperties>
</file>