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09" w:rsidRPr="00B32F9A" w:rsidRDefault="001311F4" w:rsidP="00572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311F4" w:rsidRPr="00B32F9A" w:rsidRDefault="001E0278" w:rsidP="00572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r w:rsidR="001311F4"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1311F4" w:rsidRPr="00B32F9A" w:rsidRDefault="001311F4" w:rsidP="00572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311F4" w:rsidRPr="00B32F9A" w:rsidRDefault="001311F4" w:rsidP="00572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1311F4" w:rsidRPr="00B32F9A" w:rsidTr="001311F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1311F4" w:rsidRPr="00B32F9A" w:rsidRDefault="001311F4" w:rsidP="00572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311F4" w:rsidRPr="00B32F9A" w:rsidRDefault="001311F4" w:rsidP="00572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1311F4" w:rsidRPr="00B32F9A" w:rsidRDefault="001311F4" w:rsidP="00572BA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311F4" w:rsidRPr="00B32F9A" w:rsidRDefault="009A73EF" w:rsidP="00572B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о</w:t>
      </w:r>
      <w:r w:rsidR="001311F4" w:rsidRPr="00B32F9A">
        <w:rPr>
          <w:rFonts w:ascii="Arial" w:hAnsi="Arial" w:cs="Arial"/>
          <w:color w:val="000000" w:themeColor="text1"/>
          <w:sz w:val="24"/>
          <w:szCs w:val="24"/>
        </w:rPr>
        <w:t>т</w:t>
      </w:r>
      <w:r w:rsidR="007875EC" w:rsidRPr="00B32F9A">
        <w:rPr>
          <w:rFonts w:ascii="Arial" w:hAnsi="Arial" w:cs="Arial"/>
          <w:color w:val="000000" w:themeColor="text1"/>
          <w:sz w:val="24"/>
          <w:szCs w:val="24"/>
        </w:rPr>
        <w:t xml:space="preserve"> 24 июня 2019 г. № 5</w:t>
      </w:r>
      <w:r w:rsidR="000C5E8A" w:rsidRPr="00B32F9A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572BA8" w:rsidRPr="00B32F9A" w:rsidRDefault="00572BA8" w:rsidP="00572B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муниципальной собственности Логовского  сельского поселения, расположенных на территории Логовского сельского поселения"</w:t>
      </w:r>
    </w:p>
    <w:p w:rsidR="00572BA8" w:rsidRPr="00B32F9A" w:rsidRDefault="00572BA8" w:rsidP="00572BA8">
      <w:pPr>
        <w:suppressAutoHyphens/>
        <w:autoSpaceDE w:val="0"/>
        <w:spacing w:after="0" w:line="240" w:lineRule="auto"/>
        <w:ind w:right="282" w:firstLine="567"/>
        <w:jc w:val="center"/>
        <w:rPr>
          <w:rFonts w:ascii="Arial" w:eastAsia="Arial" w:hAnsi="Arial" w:cs="Arial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572BA8" w:rsidRPr="00B32F9A" w:rsidRDefault="00572BA8" w:rsidP="00572BA8">
      <w:pPr>
        <w:spacing w:after="0" w:line="240" w:lineRule="auto"/>
        <w:ind w:right="282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Во исполнение требований Федерального </w:t>
      </w:r>
      <w:hyperlink r:id="rId8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администрация Логовского  сельского поселения</w:t>
      </w:r>
    </w:p>
    <w:p w:rsidR="00572BA8" w:rsidRPr="00B32F9A" w:rsidRDefault="00572BA8" w:rsidP="00572BA8">
      <w:pPr>
        <w:spacing w:after="0" w:line="240" w:lineRule="auto"/>
        <w:ind w:right="282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spacing w:after="0" w:line="240" w:lineRule="auto"/>
        <w:ind w:right="282" w:firstLine="851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572BA8" w:rsidRPr="00B32F9A" w:rsidRDefault="00572BA8" w:rsidP="00572BA8">
      <w:pPr>
        <w:spacing w:after="0" w:line="240" w:lineRule="auto"/>
        <w:ind w:right="282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pStyle w:val="ConsPlusCell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 xml:space="preserve">          1. Утвердить прилагаемый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Логовского сельского поселения, расположенных на территории Логовского сельского поселения"</w:t>
      </w:r>
    </w:p>
    <w:p w:rsidR="00572BA8" w:rsidRPr="00B32F9A" w:rsidRDefault="00572BA8" w:rsidP="00572BA8">
      <w:pPr>
        <w:suppressAutoHyphens/>
        <w:autoSpaceDE w:val="0"/>
        <w:spacing w:after="0" w:line="240" w:lineRule="auto"/>
        <w:ind w:right="28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eastAsia="Arial" w:hAnsi="Arial" w:cs="Arial"/>
          <w:bCs/>
          <w:color w:val="000000" w:themeColor="text1"/>
          <w:kern w:val="2"/>
          <w:sz w:val="24"/>
          <w:szCs w:val="24"/>
          <w:lang w:eastAsia="fa-IR" w:bidi="fa-IR"/>
        </w:rPr>
        <w:t>2.Обнародовать настоящее постановление в установленном порядке и разместить на официальном сайте администрации Логовского сельского  поселения.</w:t>
      </w:r>
    </w:p>
    <w:p w:rsidR="00572BA8" w:rsidRPr="00B32F9A" w:rsidRDefault="00572BA8" w:rsidP="00572BA8">
      <w:pPr>
        <w:spacing w:after="0" w:line="240" w:lineRule="auto"/>
        <w:ind w:right="282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0E4A13" w:rsidRPr="00B32F9A" w:rsidRDefault="000E4A13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3D2D" w:rsidRPr="00B32F9A" w:rsidRDefault="000F3D2D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1E0278" w:rsidRPr="00B32F9A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</w:p>
    <w:p w:rsidR="000F3D2D" w:rsidRPr="00B32F9A" w:rsidRDefault="000F3D2D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</w:t>
      </w:r>
      <w:r w:rsidR="00B075FD" w:rsidRPr="00B32F9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D4B1F"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</w:t>
      </w:r>
      <w:r w:rsidR="001E0278" w:rsidRPr="00B32F9A">
        <w:rPr>
          <w:rFonts w:ascii="Arial" w:hAnsi="Arial" w:cs="Arial"/>
          <w:b/>
          <w:color w:val="000000" w:themeColor="text1"/>
          <w:sz w:val="24"/>
          <w:szCs w:val="24"/>
        </w:rPr>
        <w:t>А.В.Братухин</w:t>
      </w:r>
    </w:p>
    <w:p w:rsidR="00D8161C" w:rsidRPr="00B32F9A" w:rsidRDefault="00D8161C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5E8A" w:rsidRPr="00B32F9A" w:rsidRDefault="000C5E8A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5E8A" w:rsidRPr="00B32F9A" w:rsidRDefault="000C5E8A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Утвержден постановлением 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Администрации Логовского сельского поселения 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от «24» июня 2019 г.  № 55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pStyle w:val="ConsPlusCell"/>
        <w:jc w:val="center"/>
        <w:rPr>
          <w:b/>
          <w:color w:val="000000" w:themeColor="text1"/>
          <w:sz w:val="24"/>
          <w:szCs w:val="24"/>
        </w:rPr>
      </w:pPr>
      <w:bookmarkStart w:id="0" w:name="Par34"/>
      <w:bookmarkEnd w:id="0"/>
    </w:p>
    <w:p w:rsidR="00572BA8" w:rsidRPr="00B32F9A" w:rsidRDefault="00572BA8" w:rsidP="00572BA8">
      <w:pPr>
        <w:pStyle w:val="ConsPlusCell"/>
        <w:jc w:val="center"/>
        <w:rPr>
          <w:color w:val="000000" w:themeColor="text1"/>
          <w:sz w:val="24"/>
          <w:szCs w:val="24"/>
        </w:rPr>
      </w:pPr>
      <w:r w:rsidRPr="00B32F9A">
        <w:rPr>
          <w:b/>
          <w:color w:val="000000" w:themeColor="text1"/>
          <w:sz w:val="24"/>
          <w:szCs w:val="24"/>
        </w:rPr>
        <w:t>Административный регламент</w:t>
      </w:r>
    </w:p>
    <w:p w:rsidR="00572BA8" w:rsidRPr="00B32F9A" w:rsidRDefault="00572BA8" w:rsidP="00572BA8">
      <w:pPr>
        <w:pStyle w:val="ConsPlusCell"/>
        <w:jc w:val="center"/>
        <w:rPr>
          <w:color w:val="000000" w:themeColor="text1"/>
          <w:sz w:val="24"/>
          <w:szCs w:val="24"/>
        </w:rPr>
      </w:pPr>
      <w:r w:rsidRPr="00B32F9A">
        <w:rPr>
          <w:b/>
          <w:color w:val="000000" w:themeColor="text1"/>
          <w:sz w:val="24"/>
          <w:szCs w:val="24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</w:t>
      </w:r>
      <w:r w:rsidRPr="00B32F9A">
        <w:rPr>
          <w:color w:val="000000" w:themeColor="text1"/>
          <w:sz w:val="24"/>
          <w:szCs w:val="24"/>
        </w:rPr>
        <w:t xml:space="preserve"> </w:t>
      </w:r>
      <w:r w:rsidRPr="00B32F9A">
        <w:rPr>
          <w:b/>
          <w:color w:val="000000" w:themeColor="text1"/>
          <w:sz w:val="24"/>
          <w:szCs w:val="24"/>
        </w:rPr>
        <w:t>Логовского сельского поселения, расположенных на территории Логовского сельского поселения"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1.1. Предмет регулирования.</w:t>
      </w:r>
    </w:p>
    <w:p w:rsidR="00572BA8" w:rsidRPr="00B32F9A" w:rsidRDefault="00572BA8" w:rsidP="00572B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Логовского сельского поселения,  расположенных на территории Логовского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поселения.</w:t>
      </w:r>
    </w:p>
    <w:p w:rsidR="00572BA8" w:rsidRPr="00B32F9A" w:rsidRDefault="00572BA8" w:rsidP="00572BA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Разрешение на использование земельных участков выдается: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в целях осуществления геологического изучения недр.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572BA8" w:rsidRPr="00B32F9A" w:rsidRDefault="00572BA8" w:rsidP="00572BA8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1.3.1 Сведения о месте нахождения, контактных телефонах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br/>
        <w:t>и графике работы администрации Логовского сельского поселения, многофункционального центра(далее - МФЦ):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Администрация Логовского сельского  поселения:</w:t>
      </w:r>
    </w:p>
    <w:p w:rsidR="00572BA8" w:rsidRPr="00B32F9A" w:rsidRDefault="00572BA8" w:rsidP="00572B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572BA8" w:rsidRPr="00B32F9A" w:rsidRDefault="00572BA8" w:rsidP="0057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Телефон главы администрации Логовского сельского поселения 84472)43-5-87</w:t>
      </w:r>
    </w:p>
    <w:p w:rsidR="00572BA8" w:rsidRPr="00B32F9A" w:rsidRDefault="00572BA8" w:rsidP="0057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572BA8" w:rsidRPr="00B32F9A" w:rsidRDefault="00572BA8" w:rsidP="00572B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адрес электронной почты: adm</w:t>
      </w:r>
      <w:r w:rsidRPr="00B32F9A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.ru</w:t>
      </w:r>
    </w:p>
    <w:p w:rsidR="00572BA8" w:rsidRPr="00B32F9A" w:rsidRDefault="00572BA8" w:rsidP="00572B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График работы: с 8-00 ч. до 16-12ч.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404503, Волгоградская область, р-н. Калачевский, г. Калач-на-Дону, ул.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Октябрьская, д. 283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8 (84472) 3-49-18, 3-49-19, 3-49-20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непосредственно в администрации Логовского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поселения);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сети Интернет на официальном сайте администрации Логовского сельского поселения (</w:t>
      </w:r>
      <w:r w:rsidRPr="00B32F9A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2F9A">
        <w:rPr>
          <w:rFonts w:ascii="Arial" w:hAnsi="Arial" w:cs="Arial"/>
          <w:color w:val="000000" w:themeColor="text1"/>
          <w:sz w:val="24"/>
          <w:szCs w:val="24"/>
          <w:lang w:val="en-US"/>
        </w:rPr>
        <w:t>admlogovskaya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2F9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), на официальном портале Губернатора и Администрации Волгоградской области (www.volgograd.ru),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gosuslugi</w:t>
        </w:r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>) (далее также именуется – информационная система).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72BA8" w:rsidRPr="00B32F9A" w:rsidRDefault="00572BA8" w:rsidP="00572BA8">
      <w:pPr>
        <w:pStyle w:val="ConsPlusNonforma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Логовского сельского поселения, расположенных на территории Логовского сельского поселения".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2.2. Муниципальная услуга предоставляется администрацией Логовского сельского поселения (далее – уполномоченный орган).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2.3. Результатом предоставления муниципальной услуги  является: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решение об отказе в выдаче разрешения на использование земель или земельного участка.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hyperlink r:id="rId10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72BA8" w:rsidRPr="00B32F9A" w:rsidRDefault="00572BA8" w:rsidP="00572BA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72BA8" w:rsidRPr="00B32F9A" w:rsidRDefault="00572BA8" w:rsidP="00572BA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72BA8" w:rsidRPr="00B32F9A" w:rsidRDefault="00572BA8" w:rsidP="00572BA8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  Постановление Правительства Российской Федерации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br/>
        <w:t>№ 200);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 xml:space="preserve"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</w:t>
      </w:r>
      <w:r w:rsidRPr="00B32F9A">
        <w:rPr>
          <w:color w:val="000000" w:themeColor="text1"/>
          <w:sz w:val="24"/>
          <w:szCs w:val="24"/>
        </w:rPr>
        <w:lastRenderedPageBreak/>
        <w:t>интернет-портал правовой информации http://www.pravo.gov.ru, 13.11.2015, "Волгоградская правда", № 175, 17.11.2015);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Устав Логовского сельского поселения;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1 статьи 39.34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1 статьи 39.34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Федерации).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1 статьи 39.34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72BA8" w:rsidRPr="00B32F9A" w:rsidRDefault="00572BA8" w:rsidP="00572BA8">
      <w:pPr>
        <w:pStyle w:val="ConsPlusNormal"/>
        <w:ind w:firstLine="55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2.7. Исчерпывающий перечень оснований для отказа в приеме документов.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11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Решение об отказе в выдаче разрешения принимается в случае, если: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1 статьи 39.34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572BA8" w:rsidRPr="00B32F9A" w:rsidRDefault="00572BA8" w:rsidP="00572BA8">
      <w:pPr>
        <w:autoSpaceDE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2.9. Муниципальная услуга предоставляется бесплатно.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2.11. Срок регистрации заявления и прилагаемых к нему документов составляет:</w:t>
      </w:r>
    </w:p>
    <w:p w:rsidR="00572BA8" w:rsidRPr="00B32F9A" w:rsidRDefault="00572BA8" w:rsidP="00572BA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- на личном приеме граждан  –  не  более 20 минут;</w:t>
      </w:r>
    </w:p>
    <w:p w:rsidR="00572BA8" w:rsidRPr="00B32F9A" w:rsidRDefault="00572BA8" w:rsidP="00572BA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B32F9A">
          <w:rPr>
            <w:rStyle w:val="a4"/>
            <w:color w:val="000000" w:themeColor="text1"/>
            <w:sz w:val="24"/>
            <w:szCs w:val="24"/>
          </w:rPr>
          <w:t>правилам и нормативам</w:t>
        </w:r>
      </w:hyperlink>
      <w:r w:rsidRPr="00B32F9A">
        <w:rPr>
          <w:color w:val="000000" w:themeColor="text1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Вход и выход из помещений оборудуются соответствующими указателями.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2.12.2. Требования к местам ожидания.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2.12.3. Требования к местам приема заявителей.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2.12.4. Требования к информационным стендам.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текст настоящего административного регламента;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информация о порядке исполнения муниципальной услуги;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формы и образцы документов для заполнения;</w:t>
      </w:r>
    </w:p>
    <w:p w:rsidR="00572BA8" w:rsidRPr="00B32F9A" w:rsidRDefault="00572BA8" w:rsidP="00572BA8">
      <w:pPr>
        <w:pStyle w:val="ConsPlusNonformat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справочные телефоны;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адреса электронной почты и адреса Интернет-сайтов;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72BA8" w:rsidRPr="00B32F9A" w:rsidRDefault="00572BA8" w:rsidP="00572BA8">
      <w:pPr>
        <w:pStyle w:val="ConsPlusNormal"/>
        <w:tabs>
          <w:tab w:val="left" w:pos="5000"/>
        </w:tabs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(адрес сайта </w:t>
      </w:r>
      <w:r w:rsidRPr="00B32F9A">
        <w:rPr>
          <w:color w:val="000000" w:themeColor="text1"/>
          <w:sz w:val="24"/>
          <w:szCs w:val="24"/>
          <w:lang w:val="en-US"/>
        </w:rPr>
        <w:t>www</w:t>
      </w:r>
      <w:r w:rsidRPr="00B32F9A">
        <w:rPr>
          <w:color w:val="000000" w:themeColor="text1"/>
          <w:sz w:val="24"/>
          <w:szCs w:val="24"/>
        </w:rPr>
        <w:t>.</w:t>
      </w:r>
      <w:r w:rsidRPr="00B32F9A">
        <w:rPr>
          <w:color w:val="000000" w:themeColor="text1"/>
          <w:sz w:val="24"/>
          <w:szCs w:val="24"/>
          <w:lang w:val="en-US"/>
        </w:rPr>
        <w:t>admlogovskaya</w:t>
      </w:r>
      <w:r w:rsidRPr="00B32F9A">
        <w:rPr>
          <w:color w:val="000000" w:themeColor="text1"/>
          <w:sz w:val="24"/>
          <w:szCs w:val="24"/>
        </w:rPr>
        <w:t>.</w:t>
      </w:r>
      <w:r w:rsidRPr="00B32F9A">
        <w:rPr>
          <w:color w:val="000000" w:themeColor="text1"/>
          <w:sz w:val="24"/>
          <w:szCs w:val="24"/>
          <w:lang w:val="en-US"/>
        </w:rPr>
        <w:t>ru</w:t>
      </w:r>
      <w:r w:rsidRPr="00B32F9A">
        <w:rPr>
          <w:color w:val="000000" w:themeColor="text1"/>
          <w:sz w:val="24"/>
          <w:szCs w:val="24"/>
        </w:rPr>
        <w:t>).</w:t>
      </w:r>
    </w:p>
    <w:p w:rsidR="00572BA8" w:rsidRPr="00B32F9A" w:rsidRDefault="00572BA8" w:rsidP="00572B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72BA8" w:rsidRPr="00B32F9A" w:rsidRDefault="00572BA8" w:rsidP="00572BA8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беспрепятственный вход инвалидов в помещение и выход из него;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допуск сурдопереводчика и тифлосурдопереводчика;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72BA8" w:rsidRPr="00B32F9A" w:rsidRDefault="00572BA8" w:rsidP="00572BA8">
      <w:pPr>
        <w:pStyle w:val="ConsPlusNonformat"/>
        <w:ind w:right="-16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уполномоченного органа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и должностных лиц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 уполномоченного органа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72BA8" w:rsidRPr="00B32F9A" w:rsidRDefault="00572BA8" w:rsidP="00572BA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left="900" w:right="77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left="900" w:right="77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72BA8" w:rsidRPr="00B32F9A" w:rsidRDefault="00572BA8" w:rsidP="00572BA8">
      <w:pPr>
        <w:autoSpaceDE w:val="0"/>
        <w:spacing w:after="0" w:line="240" w:lineRule="auto"/>
        <w:ind w:left="900" w:right="77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рассмотрение заявления, принятие решения по итогам рассмотрения;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4) направление (вручение) решения о выдаче (об отказе в выдаче) разрешения.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72BA8" w:rsidRPr="00B32F9A" w:rsidRDefault="00572BA8" w:rsidP="00572BA8">
      <w:pPr>
        <w:pStyle w:val="ConsPlusNonformat"/>
        <w:ind w:right="-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 11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"Об электронной подписи".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статьи 11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системе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572BA8" w:rsidRPr="00B32F9A" w:rsidRDefault="00572BA8" w:rsidP="00572BA8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572BA8" w:rsidRPr="00B32F9A" w:rsidRDefault="00572BA8" w:rsidP="00572BA8">
      <w:pPr>
        <w:pStyle w:val="a5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Прием и регистрация документов осуществляется:</w:t>
      </w:r>
    </w:p>
    <w:p w:rsidR="00572BA8" w:rsidRPr="00B32F9A" w:rsidRDefault="00572BA8" w:rsidP="00572BA8">
      <w:pPr>
        <w:pStyle w:val="a5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на личном приеме граждан  –  не  более 20 минут;</w:t>
      </w:r>
    </w:p>
    <w:p w:rsidR="00572BA8" w:rsidRPr="00B32F9A" w:rsidRDefault="00572BA8" w:rsidP="00572BA8">
      <w:pPr>
        <w:pStyle w:val="a5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72BA8" w:rsidRPr="00B32F9A" w:rsidRDefault="00572BA8" w:rsidP="00572BA8">
      <w:pPr>
        <w:pStyle w:val="a5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в электронной форме – 1 рабочий день.</w:t>
      </w:r>
    </w:p>
    <w:p w:rsidR="00572BA8" w:rsidRPr="00B32F9A" w:rsidRDefault="00572BA8" w:rsidP="00572BA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Уведомление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32F9A">
        <w:rPr>
          <w:rFonts w:ascii="Arial" w:hAnsi="Arial" w:cs="Arial"/>
          <w:iCs/>
          <w:color w:val="000000" w:themeColor="text1"/>
          <w:sz w:val="24"/>
          <w:szCs w:val="24"/>
        </w:rPr>
        <w:t xml:space="preserve">направляется в течение 3 дней со дня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завершения проведения такой проверки.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3.1.7. Результатом исполнения административной процедуры является: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72BA8" w:rsidRPr="00B32F9A" w:rsidRDefault="00572BA8" w:rsidP="00572BA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- направление </w:t>
      </w:r>
      <w:r w:rsidRPr="00B32F9A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уведомления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об отказе в приеме к рассмотрению заявления.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3.2. Формирование и направление межведомственных запросов документов (информации), необходимых для рассмотрения заявления.</w:t>
      </w:r>
    </w:p>
    <w:p w:rsidR="00572BA8" w:rsidRPr="00B32F9A" w:rsidRDefault="00572BA8" w:rsidP="00572BA8">
      <w:pPr>
        <w:autoSpaceDE w:val="0"/>
        <w:spacing w:after="0" w:line="240" w:lineRule="auto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572BA8" w:rsidRPr="00B32F9A" w:rsidRDefault="00572BA8" w:rsidP="00572BA8">
      <w:pPr>
        <w:autoSpaceDE w:val="0"/>
        <w:spacing w:after="0" w:line="240" w:lineRule="auto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3.2.4. Максимальный срок исполнения административной процедуры -  3** дня со дня окончания приема документов и регистрации заявления.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 Рассмотрение заявления, принятие решения по итогам рассмотрения.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0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2.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>8 настоящего административного регламента.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2.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8 настоящего административного регламента.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3.3.4. Решение о выдаче разрешения должно содержать: 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39.35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2) указание о предусмотренной </w:t>
      </w:r>
      <w:hyperlink r:id="rId23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39.34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72BA8" w:rsidRPr="00B32F9A" w:rsidRDefault="00572BA8" w:rsidP="00572BA8">
      <w:pPr>
        <w:tabs>
          <w:tab w:val="left" w:pos="567"/>
        </w:tabs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B32F9A">
        <w:rPr>
          <w:rFonts w:ascii="Arial" w:hAnsi="Arial" w:cs="Arial"/>
          <w:color w:val="000000" w:themeColor="text1"/>
          <w:kern w:val="2"/>
          <w:sz w:val="24"/>
          <w:szCs w:val="24"/>
          <w:lang w:eastAsia="ar-SA"/>
        </w:rPr>
        <w:t>.</w:t>
      </w:r>
    </w:p>
    <w:p w:rsidR="00572BA8" w:rsidRPr="00B32F9A" w:rsidRDefault="00572BA8" w:rsidP="00572BA8">
      <w:pPr>
        <w:tabs>
          <w:tab w:val="left" w:pos="-100"/>
        </w:tabs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72BA8" w:rsidRPr="00B32F9A" w:rsidRDefault="00572BA8" w:rsidP="00572BA8">
      <w:pPr>
        <w:autoSpaceDE w:val="0"/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3.3.9. Максимальный срок исполнения административной процедуры -  17**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72BA8" w:rsidRPr="00B32F9A" w:rsidRDefault="00572BA8" w:rsidP="00572BA8">
      <w:pPr>
        <w:autoSpaceDE w:val="0"/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3.3.10. Результатом исполнения административной процедуры является: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решение уполномоченного органа о выдаче разрешения;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решение уполномоченного органа об отказе в выдаче разрешения.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3.4. Направление (вручение) решения о выдаче (об отказе в выдаче) разрешения.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72BA8" w:rsidRPr="00B32F9A" w:rsidRDefault="00572BA8" w:rsidP="00572BA8">
      <w:pPr>
        <w:autoSpaceDE w:val="0"/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72BA8" w:rsidRPr="00B32F9A" w:rsidRDefault="00572BA8" w:rsidP="00572BA8">
      <w:pPr>
        <w:autoSpaceDE w:val="0"/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72BA8" w:rsidRPr="00B32F9A" w:rsidRDefault="00572BA8" w:rsidP="00572BA8">
      <w:pPr>
        <w:autoSpaceDE w:val="0"/>
        <w:spacing w:after="0" w:line="240" w:lineRule="auto"/>
        <w:ind w:firstLine="5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представления заявления через МФЦ решение в течение 1** рабочего дня со дня его принятия направляется в МФЦ для его передачи заявителю, если им не указан иной способ его получения.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3.4.3. Результатом исполнения административной процедуры является: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направление в МФЦ решения о выдаче (об отказе в выдаче) разрешения.</w:t>
      </w:r>
    </w:p>
    <w:p w:rsidR="00572BA8" w:rsidRPr="00B32F9A" w:rsidRDefault="00572BA8" w:rsidP="00572BA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</w:p>
    <w:p w:rsidR="00572BA8" w:rsidRPr="00B32F9A" w:rsidRDefault="00572BA8" w:rsidP="00572BA8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72BA8" w:rsidRPr="00B32F9A" w:rsidRDefault="00572BA8" w:rsidP="00572BA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72BA8" w:rsidRPr="00B32F9A" w:rsidRDefault="00572BA8" w:rsidP="00572BA8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5. Досудебный (внесудебный) порядок обжалования решений </w:t>
      </w:r>
    </w:p>
    <w:p w:rsidR="00572BA8" w:rsidRPr="00B32F9A" w:rsidRDefault="00572BA8" w:rsidP="00572BA8">
      <w:pPr>
        <w:autoSpaceDE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>и действий (бездействия) уполномоченного органа, МФЦ,</w:t>
      </w:r>
      <w:r w:rsidRPr="00B32F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572BA8" w:rsidRPr="00B32F9A" w:rsidRDefault="00572BA8" w:rsidP="00572BA8">
      <w:pPr>
        <w:pStyle w:val="ConsPlusNormal"/>
        <w:ind w:right="-16"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B32F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МФЦ,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>а также их должностных лиц, муниципальных служащих, работников, в том ч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исле в следующих случаях: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 15.1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>Федерального закона № 210-ФЗ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BA8" w:rsidRPr="00B32F9A" w:rsidRDefault="00572BA8" w:rsidP="00572BA8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>Федерального закона № 210-ФЗ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2BA8" w:rsidRPr="00B32F9A" w:rsidRDefault="00572BA8" w:rsidP="00572BA8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B32F9A">
        <w:rPr>
          <w:color w:val="000000" w:themeColor="text1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B32F9A">
        <w:rPr>
          <w:color w:val="000000" w:themeColor="text1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7" w:history="1">
        <w:r w:rsidRPr="00B32F9A">
          <w:rPr>
            <w:rStyle w:val="a4"/>
            <w:color w:val="000000" w:themeColor="text1"/>
            <w:sz w:val="24"/>
            <w:szCs w:val="24"/>
          </w:rPr>
          <w:t>частью 1.3 статьи 16</w:t>
        </w:r>
      </w:hyperlink>
      <w:r w:rsidRPr="00B32F9A">
        <w:rPr>
          <w:color w:val="000000" w:themeColor="text1"/>
          <w:sz w:val="24"/>
          <w:szCs w:val="24"/>
        </w:rPr>
        <w:t xml:space="preserve"> Федерального закона               № 210-ФЗ;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210-ФЗ.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32F9A">
        <w:rPr>
          <w:rFonts w:ascii="Arial" w:eastAsia="Calibri" w:hAnsi="Arial" w:cs="Arial"/>
          <w:color w:val="000000" w:themeColor="text1"/>
          <w:sz w:val="24"/>
          <w:szCs w:val="24"/>
        </w:rPr>
        <w:t>№ 210-ФЗ.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5.2.  Жалоба подается в письменной форме на бумажном носителе, в электронной форме в администрацию Логовского сельского поселения, МФЦ,  либо в Государственное казенное учреждение Волгоградской области "Многофункциональный центр предоставления государственных и муниципальных услуг",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5.4. Жалоба должна содержать: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lastRenderedPageBreak/>
        <w:t>1) наименование исполнительно-распорядительного органа муниципального образования, должностного лица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32F9A">
        <w:rPr>
          <w:rFonts w:ascii="Arial" w:hAnsi="Arial" w:cs="Arial"/>
          <w:color w:val="000000" w:themeColor="text1"/>
          <w:sz w:val="24"/>
          <w:szCs w:val="24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72BA8" w:rsidRPr="00B32F9A" w:rsidRDefault="00572BA8" w:rsidP="00572BA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пунктом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в удовлетворении жалобы отказывается.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5.8. Основаниями для отказа в удовлетворении жалобы являются: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 или их работников, участвующих в предоставлении муниципальной услуги,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2BA8" w:rsidRPr="00B32F9A" w:rsidRDefault="00572BA8" w:rsidP="00572BA8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2BA8" w:rsidRPr="00B32F9A" w:rsidRDefault="00572BA8" w:rsidP="00572BA8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полномочиями по рассмотрению жалоб в соответствии с пунктом 5.2 настоящего </w:t>
      </w:r>
      <w:r w:rsidRPr="00B32F9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4" w:history="1">
        <w:r w:rsidRPr="00B32F9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B32F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72BA8" w:rsidRPr="00B32F9A" w:rsidRDefault="00572BA8" w:rsidP="00572BA8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72BA8" w:rsidRPr="00B32F9A" w:rsidRDefault="00572BA8" w:rsidP="00572BA8">
      <w:pPr>
        <w:autoSpaceDE w:val="0"/>
        <w:ind w:right="-16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72BA8" w:rsidRPr="00B32F9A" w:rsidRDefault="00572BA8" w:rsidP="00572BA8">
      <w:pPr>
        <w:pStyle w:val="a5"/>
        <w:ind w:right="-16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72BA8" w:rsidRPr="00B32F9A" w:rsidRDefault="00572BA8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572BA8" w:rsidRPr="00B32F9A" w:rsidRDefault="00572BA8" w:rsidP="00572BA8">
      <w:pPr>
        <w:pStyle w:val="1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572BA8" w:rsidRPr="00B32F9A" w:rsidRDefault="00572BA8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C0DD3" w:rsidRPr="00B32F9A" w:rsidRDefault="00CC0DD3" w:rsidP="00572BA8">
      <w:pPr>
        <w:pStyle w:val="1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72BA8" w:rsidRPr="00B32F9A" w:rsidRDefault="00572BA8" w:rsidP="00CC0DD3">
      <w:pPr>
        <w:pStyle w:val="1"/>
        <w:jc w:val="right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i/>
          <w:color w:val="000000" w:themeColor="text1"/>
        </w:rPr>
        <w:lastRenderedPageBreak/>
        <w:t>Приложение</w:t>
      </w:r>
    </w:p>
    <w:p w:rsidR="00572BA8" w:rsidRPr="00B32F9A" w:rsidRDefault="00572BA8" w:rsidP="00CC0DD3">
      <w:pPr>
        <w:pStyle w:val="1"/>
        <w:jc w:val="right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i/>
          <w:color w:val="000000" w:themeColor="text1"/>
        </w:rPr>
        <w:t>к Постановлению Администрации</w:t>
      </w:r>
    </w:p>
    <w:p w:rsidR="00572BA8" w:rsidRPr="00B32F9A" w:rsidRDefault="00572BA8" w:rsidP="00CC0DD3">
      <w:pPr>
        <w:pStyle w:val="1"/>
        <w:jc w:val="right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i/>
          <w:color w:val="000000" w:themeColor="text1"/>
        </w:rPr>
        <w:t xml:space="preserve">Логовского сельского поселения </w:t>
      </w:r>
    </w:p>
    <w:p w:rsidR="00572BA8" w:rsidRPr="00B32F9A" w:rsidRDefault="00572BA8" w:rsidP="00CC0DD3">
      <w:pPr>
        <w:pStyle w:val="1"/>
        <w:jc w:val="right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i/>
          <w:color w:val="000000" w:themeColor="text1"/>
        </w:rPr>
        <w:t xml:space="preserve">№ </w:t>
      </w:r>
      <w:r w:rsidR="00CC0DD3" w:rsidRPr="00B32F9A">
        <w:rPr>
          <w:rFonts w:ascii="Arial" w:hAnsi="Arial" w:cs="Arial"/>
          <w:i/>
          <w:color w:val="000000" w:themeColor="text1"/>
        </w:rPr>
        <w:t>55</w:t>
      </w:r>
      <w:r w:rsidRPr="00B32F9A">
        <w:rPr>
          <w:rFonts w:ascii="Arial" w:hAnsi="Arial" w:cs="Arial"/>
          <w:i/>
          <w:color w:val="000000" w:themeColor="text1"/>
        </w:rPr>
        <w:t xml:space="preserve"> от 24.06.2019 года</w:t>
      </w:r>
    </w:p>
    <w:p w:rsidR="00572BA8" w:rsidRPr="00B32F9A" w:rsidRDefault="00572BA8" w:rsidP="00CC0DD3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> </w:t>
      </w:r>
    </w:p>
    <w:p w:rsidR="00572BA8" w:rsidRPr="00B32F9A" w:rsidRDefault="00572BA8" w:rsidP="00CC0DD3">
      <w:pPr>
        <w:spacing w:after="0" w:line="240" w:lineRule="auto"/>
        <w:ind w:left="4956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 xml:space="preserve">В Администрацию </w:t>
      </w:r>
    </w:p>
    <w:p w:rsidR="00572BA8" w:rsidRPr="00B32F9A" w:rsidRDefault="00572BA8" w:rsidP="00CC0DD3">
      <w:pPr>
        <w:spacing w:after="0" w:line="240" w:lineRule="auto"/>
        <w:ind w:left="4956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 xml:space="preserve">Логовского сельского поселения </w:t>
      </w:r>
    </w:p>
    <w:p w:rsidR="00572BA8" w:rsidRPr="00B32F9A" w:rsidRDefault="00572BA8" w:rsidP="00CC0DD3">
      <w:pPr>
        <w:spacing w:after="0" w:line="240" w:lineRule="auto"/>
        <w:ind w:left="4956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>от _________________________________</w:t>
      </w:r>
    </w:p>
    <w:p w:rsidR="00572BA8" w:rsidRPr="00B32F9A" w:rsidRDefault="00572BA8" w:rsidP="00CC0DD3">
      <w:pPr>
        <w:spacing w:after="0" w:line="240" w:lineRule="auto"/>
        <w:ind w:left="4956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>_________________________________</w:t>
      </w:r>
    </w:p>
    <w:p w:rsidR="00572BA8" w:rsidRPr="00B32F9A" w:rsidRDefault="00572BA8" w:rsidP="00CC0DD3">
      <w:pPr>
        <w:spacing w:after="0" w:line="240" w:lineRule="auto"/>
        <w:ind w:left="4956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572BA8" w:rsidRPr="00B32F9A" w:rsidRDefault="00572BA8" w:rsidP="00CC0DD3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1242"/>
        <w:gridCol w:w="709"/>
        <w:gridCol w:w="854"/>
        <w:gridCol w:w="2123"/>
        <w:gridCol w:w="1202"/>
        <w:gridCol w:w="425"/>
        <w:gridCol w:w="2862"/>
        <w:gridCol w:w="390"/>
      </w:tblGrid>
      <w:tr w:rsidR="00572BA8" w:rsidRPr="00B32F9A" w:rsidTr="002B046B"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b/>
                <w:bCs/>
                <w:color w:val="000000" w:themeColor="text1"/>
              </w:rPr>
              <w:t>ЗАЯВЛЕНИЕ</w:t>
            </w:r>
          </w:p>
        </w:tc>
      </w:tr>
      <w:tr w:rsidR="00572BA8" w:rsidRPr="00B32F9A" w:rsidTr="002B046B"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о выдаче разрешения на использование земель или земельного участка,  находящихся в муниципальной собственности, расположенных на территории Логовского сельского поселения (в целях, установленных ст.39.34 ЗК РФ)</w:t>
            </w:r>
          </w:p>
        </w:tc>
      </w:tr>
      <w:tr w:rsidR="00572BA8" w:rsidRPr="00B32F9A" w:rsidTr="002B046B"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(для физических лиц - фамилия, имя, отчество, паспортные данные, ИНН;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(далее - заявитель)</w:t>
            </w:r>
          </w:p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(для физических лиц - адрес регистрации и жительства, почтовый индекс;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для юридических лиц - почтовый и юридический адрес, почтовый индекс;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72BA8" w:rsidRPr="00B32F9A" w:rsidTr="002B046B">
        <w:tblPrEx>
          <w:tblCellMar>
            <w:left w:w="28" w:type="dxa"/>
            <w:right w:w="28" w:type="dxa"/>
          </w:tblCellMar>
        </w:tblPrEx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контактные телефоны)</w:t>
            </w:r>
          </w:p>
        </w:tc>
      </w:tr>
      <w:tr w:rsidR="00572BA8" w:rsidRPr="00B32F9A" w:rsidTr="002B046B"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4928" w:type="dxa"/>
            <w:gridSpan w:val="4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,</w:t>
            </w:r>
          </w:p>
        </w:tc>
      </w:tr>
      <w:tr w:rsidR="00572BA8" w:rsidRPr="00B32F9A" w:rsidTr="002B046B">
        <w:trPr>
          <w:trHeight w:val="263"/>
        </w:trPr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(земельного участка или части земельного участка)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805" w:type="dxa"/>
            <w:gridSpan w:val="3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805" w:type="dxa"/>
            <w:gridSpan w:val="3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02" w:type="dxa"/>
            <w:gridSpan w:val="5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(в случае использования всего земельного участка)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80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72BA8" w:rsidRPr="00B32F9A" w:rsidTr="002B046B">
        <w:trPr>
          <w:trHeight w:val="275"/>
        </w:trPr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572BA8" w:rsidRPr="00B32F9A" w:rsidTr="002B046B">
        <w:trPr>
          <w:trHeight w:val="275"/>
        </w:trPr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rPr>
          <w:trHeight w:val="275"/>
        </w:trPr>
        <w:tc>
          <w:tcPr>
            <w:tcW w:w="9807" w:type="dxa"/>
            <w:gridSpan w:val="8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242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для целей</w:t>
            </w:r>
          </w:p>
        </w:tc>
        <w:tc>
          <w:tcPr>
            <w:tcW w:w="8565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242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65" w:type="dxa"/>
            <w:gridSpan w:val="7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(указать цель использования земельного участка (части земельного участка)</w:t>
            </w:r>
          </w:p>
        </w:tc>
      </w:tr>
      <w:tr w:rsidR="00572BA8" w:rsidRPr="00B32F9A" w:rsidTr="002B046B">
        <w:tc>
          <w:tcPr>
            <w:tcW w:w="9807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242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на срок</w:t>
            </w:r>
          </w:p>
        </w:tc>
        <w:tc>
          <w:tcPr>
            <w:tcW w:w="8565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572BA8" w:rsidRPr="00B32F9A" w:rsidTr="002B046B">
        <w:tc>
          <w:tcPr>
            <w:tcW w:w="9807" w:type="dxa"/>
            <w:gridSpan w:val="8"/>
            <w:shd w:val="clear" w:color="auto" w:fill="auto"/>
          </w:tcPr>
          <w:p w:rsidR="00572BA8" w:rsidRPr="00B32F9A" w:rsidRDefault="00572BA8" w:rsidP="00CC0DD3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242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color w:val="000000" w:themeColor="text1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</w:rPr>
            </w:pPr>
            <w:r w:rsidRPr="00B32F9A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390" w:type="dxa"/>
            <w:shd w:val="clear" w:color="auto" w:fill="auto"/>
          </w:tcPr>
          <w:p w:rsidR="00572BA8" w:rsidRPr="00B32F9A" w:rsidRDefault="00572BA8" w:rsidP="00CC0DD3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72BA8" w:rsidRPr="00B32F9A" w:rsidTr="002B046B">
        <w:tblPrEx>
          <w:tblCellMar>
            <w:left w:w="0" w:type="dxa"/>
            <w:right w:w="0" w:type="dxa"/>
          </w:tblCellMar>
        </w:tblPrEx>
        <w:tc>
          <w:tcPr>
            <w:tcW w:w="1242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shd w:val="clear" w:color="auto" w:fill="auto"/>
          </w:tcPr>
          <w:p w:rsidR="00572BA8" w:rsidRPr="00B32F9A" w:rsidRDefault="00572BA8" w:rsidP="00CC0DD3">
            <w:pPr>
              <w:spacing w:after="0" w:line="240" w:lineRule="auto"/>
              <w:ind w:firstLine="7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       (подпись)</w:t>
            </w:r>
          </w:p>
        </w:tc>
        <w:tc>
          <w:tcPr>
            <w:tcW w:w="390" w:type="dxa"/>
            <w:shd w:val="clear" w:color="auto" w:fill="auto"/>
          </w:tcPr>
          <w:p w:rsidR="00572BA8" w:rsidRPr="00B32F9A" w:rsidRDefault="00572BA8" w:rsidP="00CC0DD3">
            <w:pPr>
              <w:snapToGri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572BA8" w:rsidRPr="00B32F9A" w:rsidRDefault="00572BA8" w:rsidP="00CC0DD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72BA8" w:rsidRPr="00B32F9A" w:rsidRDefault="00572BA8" w:rsidP="00CC0DD3">
      <w:pPr>
        <w:spacing w:after="0" w:line="240" w:lineRule="auto"/>
        <w:rPr>
          <w:rFonts w:ascii="Arial" w:hAnsi="Arial" w:cs="Arial"/>
          <w:color w:val="000000" w:themeColor="text1"/>
        </w:rPr>
      </w:pPr>
      <w:r w:rsidRPr="00B32F9A">
        <w:rPr>
          <w:rFonts w:ascii="Arial" w:hAnsi="Arial" w:cs="Arial"/>
          <w:bCs/>
          <w:color w:val="000000" w:themeColor="text1"/>
        </w:rPr>
        <w:t>МП</w:t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</w:r>
      <w:r w:rsidRPr="00B32F9A">
        <w:rPr>
          <w:rFonts w:ascii="Arial" w:hAnsi="Arial" w:cs="Arial"/>
          <w:bCs/>
          <w:color w:val="000000" w:themeColor="text1"/>
        </w:rPr>
        <w:tab/>
        <w:t>«_____»________________201_года</w:t>
      </w:r>
    </w:p>
    <w:p w:rsidR="00572BA8" w:rsidRPr="00B32F9A" w:rsidRDefault="00572BA8" w:rsidP="00CC0DD3">
      <w:pPr>
        <w:pStyle w:val="a5"/>
        <w:ind w:right="-1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2BA8" w:rsidRPr="00B32F9A" w:rsidRDefault="00572BA8" w:rsidP="00572B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72BA8" w:rsidRPr="00B32F9A" w:rsidSect="0037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64" w:rsidRDefault="005F0664" w:rsidP="00572BA8">
      <w:pPr>
        <w:spacing w:after="0" w:line="240" w:lineRule="auto"/>
      </w:pPr>
      <w:r>
        <w:separator/>
      </w:r>
    </w:p>
  </w:endnote>
  <w:endnote w:type="continuationSeparator" w:id="1">
    <w:p w:rsidR="005F0664" w:rsidRDefault="005F0664" w:rsidP="0057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64" w:rsidRDefault="005F0664" w:rsidP="00572BA8">
      <w:pPr>
        <w:spacing w:after="0" w:line="240" w:lineRule="auto"/>
      </w:pPr>
      <w:r>
        <w:separator/>
      </w:r>
    </w:p>
  </w:footnote>
  <w:footnote w:type="continuationSeparator" w:id="1">
    <w:p w:rsidR="005F0664" w:rsidRDefault="005F0664" w:rsidP="0057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11F4"/>
    <w:rsid w:val="00006E0B"/>
    <w:rsid w:val="00037D7D"/>
    <w:rsid w:val="000C18D1"/>
    <w:rsid w:val="000C3461"/>
    <w:rsid w:val="000C5E8A"/>
    <w:rsid w:val="000C633F"/>
    <w:rsid w:val="000E4A13"/>
    <w:rsid w:val="000F3D2D"/>
    <w:rsid w:val="0012520C"/>
    <w:rsid w:val="001311F4"/>
    <w:rsid w:val="00135EF8"/>
    <w:rsid w:val="00187E71"/>
    <w:rsid w:val="0019300B"/>
    <w:rsid w:val="001A1395"/>
    <w:rsid w:val="001A43BE"/>
    <w:rsid w:val="001E0278"/>
    <w:rsid w:val="00242C62"/>
    <w:rsid w:val="002A554F"/>
    <w:rsid w:val="002B046B"/>
    <w:rsid w:val="002E1776"/>
    <w:rsid w:val="003663EA"/>
    <w:rsid w:val="00372309"/>
    <w:rsid w:val="00393E58"/>
    <w:rsid w:val="00397BAD"/>
    <w:rsid w:val="003E46D7"/>
    <w:rsid w:val="004706BB"/>
    <w:rsid w:val="00541D8E"/>
    <w:rsid w:val="00572BA8"/>
    <w:rsid w:val="005C4126"/>
    <w:rsid w:val="005C4788"/>
    <w:rsid w:val="005F0664"/>
    <w:rsid w:val="005F4D31"/>
    <w:rsid w:val="006076D5"/>
    <w:rsid w:val="006310E6"/>
    <w:rsid w:val="00647D7D"/>
    <w:rsid w:val="00656F94"/>
    <w:rsid w:val="0068597E"/>
    <w:rsid w:val="006A45DA"/>
    <w:rsid w:val="006C777B"/>
    <w:rsid w:val="006D53B3"/>
    <w:rsid w:val="00700318"/>
    <w:rsid w:val="007875EC"/>
    <w:rsid w:val="007D0323"/>
    <w:rsid w:val="00861FDB"/>
    <w:rsid w:val="00875C97"/>
    <w:rsid w:val="008A229D"/>
    <w:rsid w:val="008A778F"/>
    <w:rsid w:val="008B7E3F"/>
    <w:rsid w:val="008C18FD"/>
    <w:rsid w:val="008D1129"/>
    <w:rsid w:val="00920090"/>
    <w:rsid w:val="00946D5F"/>
    <w:rsid w:val="00974E7E"/>
    <w:rsid w:val="009863CB"/>
    <w:rsid w:val="009A73EF"/>
    <w:rsid w:val="009B62DD"/>
    <w:rsid w:val="009E1519"/>
    <w:rsid w:val="00A01388"/>
    <w:rsid w:val="00A4396F"/>
    <w:rsid w:val="00A55877"/>
    <w:rsid w:val="00A7266D"/>
    <w:rsid w:val="00AC6C32"/>
    <w:rsid w:val="00B075FD"/>
    <w:rsid w:val="00B23C55"/>
    <w:rsid w:val="00B32F9A"/>
    <w:rsid w:val="00B509F3"/>
    <w:rsid w:val="00B6695C"/>
    <w:rsid w:val="00B721DA"/>
    <w:rsid w:val="00BC5501"/>
    <w:rsid w:val="00BF27C0"/>
    <w:rsid w:val="00C26D9F"/>
    <w:rsid w:val="00C603A5"/>
    <w:rsid w:val="00C63619"/>
    <w:rsid w:val="00C7185D"/>
    <w:rsid w:val="00CB12F4"/>
    <w:rsid w:val="00CC0DD3"/>
    <w:rsid w:val="00CC1E1D"/>
    <w:rsid w:val="00CD09E1"/>
    <w:rsid w:val="00CD1571"/>
    <w:rsid w:val="00CD3D3E"/>
    <w:rsid w:val="00D044D3"/>
    <w:rsid w:val="00D50F5F"/>
    <w:rsid w:val="00D66820"/>
    <w:rsid w:val="00D8161C"/>
    <w:rsid w:val="00DF736B"/>
    <w:rsid w:val="00E20BFE"/>
    <w:rsid w:val="00E604D5"/>
    <w:rsid w:val="00EB20E0"/>
    <w:rsid w:val="00EC4BEB"/>
    <w:rsid w:val="00EF35FF"/>
    <w:rsid w:val="00EF3F33"/>
    <w:rsid w:val="00F05504"/>
    <w:rsid w:val="00F05E4D"/>
    <w:rsid w:val="00F16474"/>
    <w:rsid w:val="00F62F6C"/>
    <w:rsid w:val="00F63D3B"/>
    <w:rsid w:val="00F65AD2"/>
    <w:rsid w:val="00F70509"/>
    <w:rsid w:val="00F73247"/>
    <w:rsid w:val="00FA32D2"/>
    <w:rsid w:val="00FB2152"/>
    <w:rsid w:val="00FD4B1F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4"/>
    <w:pPr>
      <w:ind w:left="720"/>
      <w:contextualSpacing/>
    </w:pPr>
  </w:style>
  <w:style w:type="paragraph" w:styleId="3">
    <w:name w:val="Body Text 3"/>
    <w:basedOn w:val="a"/>
    <w:link w:val="30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2BA8"/>
    <w:rPr>
      <w:rFonts w:ascii="Arial" w:hAnsi="Arial" w:cs="Arial"/>
      <w:lang w:val="ru-RU" w:eastAsia="ru-RU" w:bidi="ar-SA"/>
    </w:rPr>
  </w:style>
  <w:style w:type="character" w:styleId="a4">
    <w:name w:val="Hyperlink"/>
    <w:rsid w:val="00572BA8"/>
    <w:rPr>
      <w:color w:val="0000FF"/>
      <w:u w:val="single"/>
    </w:rPr>
  </w:style>
  <w:style w:type="paragraph" w:customStyle="1" w:styleId="ConsPlusCell">
    <w:name w:val="ConsPlusCell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72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endnote text"/>
    <w:basedOn w:val="a"/>
    <w:link w:val="a6"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72BA8"/>
    <w:rPr>
      <w:rFonts w:ascii="Times New Roman" w:hAnsi="Times New Roman"/>
    </w:rPr>
  </w:style>
  <w:style w:type="paragraph" w:styleId="a7">
    <w:name w:val="footnote text"/>
    <w:basedOn w:val="a"/>
    <w:link w:val="a8"/>
    <w:semiHidden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2BA8"/>
    <w:rPr>
      <w:rFonts w:ascii="Times New Roman" w:hAnsi="Times New Roman"/>
    </w:rPr>
  </w:style>
  <w:style w:type="character" w:styleId="a9">
    <w:name w:val="footnote reference"/>
    <w:semiHidden/>
    <w:rsid w:val="00572BA8"/>
    <w:rPr>
      <w:vertAlign w:val="superscript"/>
    </w:rPr>
  </w:style>
  <w:style w:type="character" w:styleId="aa">
    <w:name w:val="page number"/>
    <w:basedOn w:val="a0"/>
    <w:rsid w:val="00572BA8"/>
  </w:style>
  <w:style w:type="paragraph" w:styleId="ab">
    <w:name w:val="header"/>
    <w:basedOn w:val="a"/>
    <w:link w:val="ac"/>
    <w:rsid w:val="00572B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572BA8"/>
    <w:rPr>
      <w:rFonts w:ascii="Times New Roman" w:hAnsi="Times New Roman"/>
      <w:lang w:eastAsia="zh-CN"/>
    </w:rPr>
  </w:style>
  <w:style w:type="paragraph" w:customStyle="1" w:styleId="1">
    <w:name w:val="Стиль1"/>
    <w:basedOn w:val="a"/>
    <w:rsid w:val="00572BA8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72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B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3022-F92C-4C1E-A320-4E72A4BC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56086</CharactersWithSpaces>
  <SharedDoc>false</SharedDoc>
  <HLinks>
    <vt:vector size="162" baseType="variant"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8192055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User</cp:lastModifiedBy>
  <cp:revision>4</cp:revision>
  <cp:lastPrinted>2019-06-27T07:52:00Z</cp:lastPrinted>
  <dcterms:created xsi:type="dcterms:W3CDTF">2019-06-27T07:31:00Z</dcterms:created>
  <dcterms:modified xsi:type="dcterms:W3CDTF">2019-06-27T07:52:00Z</dcterms:modified>
</cp:coreProperties>
</file>