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5A" w:rsidRPr="007B1B79" w:rsidRDefault="00674A5A" w:rsidP="007B1B79">
      <w:pPr>
        <w:pStyle w:val="3"/>
        <w:spacing w:before="0" w:after="0"/>
        <w:jc w:val="center"/>
        <w:rPr>
          <w:rFonts w:ascii="Arial" w:hAnsi="Arial" w:cs="Arial"/>
          <w:color w:val="000000" w:themeColor="text1"/>
          <w:sz w:val="24"/>
          <w:szCs w:val="24"/>
        </w:rPr>
      </w:pPr>
    </w:p>
    <w:p w:rsidR="00674A5A" w:rsidRPr="007B1B79" w:rsidRDefault="00674A5A" w:rsidP="007B1B79">
      <w:pPr>
        <w:pStyle w:val="3"/>
        <w:tabs>
          <w:tab w:val="left" w:pos="7320"/>
        </w:tabs>
        <w:spacing w:before="0" w:after="0"/>
        <w:rPr>
          <w:rFonts w:ascii="Arial" w:hAnsi="Arial" w:cs="Arial"/>
          <w:color w:val="000000" w:themeColor="text1"/>
          <w:sz w:val="24"/>
          <w:szCs w:val="24"/>
        </w:rPr>
      </w:pPr>
      <w:r w:rsidRPr="007B1B79">
        <w:rPr>
          <w:rFonts w:ascii="Arial" w:hAnsi="Arial" w:cs="Arial"/>
          <w:color w:val="000000" w:themeColor="text1"/>
          <w:sz w:val="24"/>
          <w:szCs w:val="24"/>
        </w:rPr>
        <w:tab/>
      </w:r>
    </w:p>
    <w:p w:rsidR="00AE4A7D" w:rsidRPr="007B1B79" w:rsidRDefault="00AE4A7D" w:rsidP="007B1B79">
      <w:pPr>
        <w:pStyle w:val="3"/>
        <w:spacing w:before="0" w:after="0"/>
        <w:jc w:val="center"/>
        <w:rPr>
          <w:rFonts w:ascii="Arial" w:hAnsi="Arial" w:cs="Arial"/>
          <w:color w:val="000000" w:themeColor="text1"/>
          <w:sz w:val="24"/>
          <w:szCs w:val="24"/>
        </w:rPr>
      </w:pPr>
      <w:r w:rsidRPr="007B1B79">
        <w:rPr>
          <w:rFonts w:ascii="Arial" w:hAnsi="Arial" w:cs="Arial"/>
          <w:color w:val="000000" w:themeColor="text1"/>
          <w:sz w:val="24"/>
          <w:szCs w:val="24"/>
        </w:rPr>
        <w:t>АДМИНИСТРАЦИЯ</w:t>
      </w:r>
    </w:p>
    <w:p w:rsidR="00AE4A7D" w:rsidRPr="007B1B79" w:rsidRDefault="00AE4A7D" w:rsidP="007B1B79">
      <w:pPr>
        <w:spacing w:after="0" w:line="240" w:lineRule="auto"/>
        <w:jc w:val="center"/>
        <w:rPr>
          <w:rFonts w:ascii="Arial" w:hAnsi="Arial" w:cs="Arial"/>
          <w:b/>
          <w:color w:val="000000" w:themeColor="text1"/>
          <w:sz w:val="24"/>
          <w:szCs w:val="24"/>
        </w:rPr>
      </w:pPr>
      <w:r w:rsidRPr="007B1B79">
        <w:rPr>
          <w:rFonts w:ascii="Arial" w:hAnsi="Arial" w:cs="Arial"/>
          <w:b/>
          <w:color w:val="000000" w:themeColor="text1"/>
          <w:sz w:val="24"/>
          <w:szCs w:val="24"/>
        </w:rPr>
        <w:t>ЛОГОВСКОГО СЕЛЬСКОГО ПОСЕЛЕНИЯ</w:t>
      </w:r>
    </w:p>
    <w:p w:rsidR="00AE4A7D" w:rsidRPr="007B1B79" w:rsidRDefault="00AE4A7D" w:rsidP="007B1B79">
      <w:pPr>
        <w:spacing w:after="0" w:line="240" w:lineRule="auto"/>
        <w:jc w:val="center"/>
        <w:rPr>
          <w:rFonts w:ascii="Arial" w:hAnsi="Arial" w:cs="Arial"/>
          <w:b/>
          <w:color w:val="000000" w:themeColor="text1"/>
          <w:sz w:val="24"/>
          <w:szCs w:val="24"/>
        </w:rPr>
      </w:pPr>
      <w:r w:rsidRPr="007B1B79">
        <w:rPr>
          <w:rFonts w:ascii="Arial" w:hAnsi="Arial" w:cs="Arial"/>
          <w:b/>
          <w:color w:val="000000" w:themeColor="text1"/>
          <w:sz w:val="24"/>
          <w:szCs w:val="24"/>
        </w:rPr>
        <w:t>КАЛАЧЁВСКОГО  МУНИЦИПАЛЬНОГО РАЙОНА</w:t>
      </w:r>
    </w:p>
    <w:p w:rsidR="00AE4A7D" w:rsidRPr="007B1B79" w:rsidRDefault="00AE4A7D" w:rsidP="007B1B79">
      <w:pPr>
        <w:pStyle w:val="5"/>
        <w:spacing w:before="0" w:after="0"/>
        <w:jc w:val="center"/>
        <w:rPr>
          <w:rFonts w:ascii="Arial" w:hAnsi="Arial" w:cs="Arial"/>
          <w:i w:val="0"/>
          <w:color w:val="000000" w:themeColor="text1"/>
          <w:sz w:val="24"/>
          <w:szCs w:val="24"/>
        </w:rPr>
      </w:pPr>
      <w:r w:rsidRPr="007B1B79">
        <w:rPr>
          <w:rFonts w:ascii="Arial" w:hAnsi="Arial" w:cs="Arial"/>
          <w:i w:val="0"/>
          <w:color w:val="000000" w:themeColor="text1"/>
          <w:sz w:val="24"/>
          <w:szCs w:val="24"/>
        </w:rPr>
        <w:t>ВОЛГОГРАДСКОЙ  ОБЛАСТИ</w:t>
      </w:r>
    </w:p>
    <w:p w:rsidR="00AE4A7D" w:rsidRPr="007B1B79" w:rsidRDefault="00C4296E" w:rsidP="007B1B79">
      <w:pPr>
        <w:pStyle w:val="a4"/>
        <w:tabs>
          <w:tab w:val="left" w:pos="708"/>
        </w:tabs>
        <w:rPr>
          <w:rFonts w:ascii="Arial" w:hAnsi="Arial" w:cs="Arial"/>
          <w:noProof/>
          <w:color w:val="000000" w:themeColor="text1"/>
          <w:sz w:val="24"/>
          <w:szCs w:val="24"/>
        </w:rPr>
      </w:pPr>
      <w:r w:rsidRPr="007B1B79">
        <w:rPr>
          <w:rFonts w:ascii="Arial" w:hAnsi="Arial" w:cs="Arial"/>
          <w:color w:val="000000" w:themeColor="text1"/>
          <w:sz w:val="24"/>
          <w:szCs w:val="24"/>
        </w:rPr>
        <w:pict>
          <v:line id="_x0000_s1026" style="position:absolute;z-index:251658240" from="1.35pt,8pt" to="462.15pt,8pt" o:allowincell="f" strokeweight="4.5pt">
            <v:stroke linestyle="thickThin"/>
          </v:line>
        </w:pict>
      </w:r>
    </w:p>
    <w:p w:rsidR="00AE4A7D" w:rsidRPr="007B1B79" w:rsidRDefault="00AE4A7D" w:rsidP="007B1B79">
      <w:pPr>
        <w:spacing w:after="0" w:line="240" w:lineRule="auto"/>
        <w:jc w:val="center"/>
        <w:rPr>
          <w:rFonts w:ascii="Arial" w:hAnsi="Arial" w:cs="Arial"/>
          <w:b/>
          <w:color w:val="000000" w:themeColor="text1"/>
          <w:sz w:val="24"/>
          <w:szCs w:val="24"/>
        </w:rPr>
      </w:pPr>
      <w:r w:rsidRPr="007B1B79">
        <w:rPr>
          <w:rFonts w:ascii="Arial" w:hAnsi="Arial" w:cs="Arial"/>
          <w:b/>
          <w:color w:val="000000" w:themeColor="text1"/>
          <w:sz w:val="24"/>
          <w:szCs w:val="24"/>
        </w:rPr>
        <w:t>ПОСТАНОВЛЕНИЕ</w:t>
      </w:r>
    </w:p>
    <w:p w:rsidR="00AE4A7D" w:rsidRPr="007B1B79" w:rsidRDefault="00DD6F1B" w:rsidP="007B1B79">
      <w:pPr>
        <w:spacing w:after="0" w:line="240" w:lineRule="auto"/>
        <w:jc w:val="both"/>
        <w:rPr>
          <w:rFonts w:ascii="Arial" w:hAnsi="Arial" w:cs="Arial"/>
          <w:color w:val="000000" w:themeColor="text1"/>
          <w:sz w:val="24"/>
          <w:szCs w:val="24"/>
        </w:rPr>
      </w:pPr>
      <w:r w:rsidRPr="007B1B79">
        <w:rPr>
          <w:rFonts w:ascii="Arial" w:hAnsi="Arial" w:cs="Arial"/>
          <w:color w:val="000000" w:themeColor="text1"/>
          <w:sz w:val="24"/>
          <w:szCs w:val="24"/>
        </w:rPr>
        <w:t>От 06 июня 2019 года № 44</w:t>
      </w:r>
    </w:p>
    <w:p w:rsidR="00AE4A7D" w:rsidRPr="007B1B79" w:rsidRDefault="00AE4A7D" w:rsidP="007B1B79">
      <w:pPr>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 xml:space="preserve">Об утверждении муниципальной </w:t>
      </w:r>
      <w:r w:rsidR="004A1EC0" w:rsidRPr="007B1B79">
        <w:rPr>
          <w:rFonts w:ascii="Arial" w:hAnsi="Arial" w:cs="Arial"/>
          <w:b/>
          <w:bCs/>
          <w:color w:val="000000" w:themeColor="text1"/>
          <w:sz w:val="24"/>
          <w:szCs w:val="24"/>
        </w:rPr>
        <w:t>ведомственной</w:t>
      </w:r>
      <w:r w:rsidR="000F0C1F" w:rsidRPr="007B1B79">
        <w:rPr>
          <w:rFonts w:ascii="Arial" w:hAnsi="Arial" w:cs="Arial"/>
          <w:b/>
          <w:bCs/>
          <w:color w:val="000000" w:themeColor="text1"/>
          <w:sz w:val="24"/>
          <w:szCs w:val="24"/>
        </w:rPr>
        <w:t xml:space="preserve"> целевой </w:t>
      </w:r>
      <w:r w:rsidRPr="007B1B79">
        <w:rPr>
          <w:rFonts w:ascii="Arial" w:hAnsi="Arial" w:cs="Arial"/>
          <w:b/>
          <w:bCs/>
          <w:color w:val="000000" w:themeColor="text1"/>
          <w:sz w:val="24"/>
          <w:szCs w:val="24"/>
        </w:rPr>
        <w:t>программы «Молодой семье -</w:t>
      </w:r>
      <w:r w:rsidR="004A1EC0" w:rsidRPr="007B1B79">
        <w:rPr>
          <w:rFonts w:ascii="Arial" w:hAnsi="Arial" w:cs="Arial"/>
          <w:b/>
          <w:bCs/>
          <w:color w:val="000000" w:themeColor="text1"/>
          <w:sz w:val="24"/>
          <w:szCs w:val="24"/>
        </w:rPr>
        <w:t xml:space="preserve"> </w:t>
      </w:r>
      <w:r w:rsidRPr="007B1B79">
        <w:rPr>
          <w:rFonts w:ascii="Arial" w:hAnsi="Arial" w:cs="Arial"/>
          <w:b/>
          <w:bCs/>
          <w:color w:val="000000" w:themeColor="text1"/>
          <w:sz w:val="24"/>
          <w:szCs w:val="24"/>
        </w:rPr>
        <w:t>доступное жилье» в Логовском сельском поселении Калачевского муниципального райо</w:t>
      </w:r>
      <w:r w:rsidR="00CE19EA" w:rsidRPr="007B1B79">
        <w:rPr>
          <w:rFonts w:ascii="Arial" w:hAnsi="Arial" w:cs="Arial"/>
          <w:b/>
          <w:bCs/>
          <w:color w:val="000000" w:themeColor="text1"/>
          <w:sz w:val="24"/>
          <w:szCs w:val="24"/>
        </w:rPr>
        <w:t>на Волгоградской области на 2020-2022</w:t>
      </w:r>
      <w:r w:rsidRPr="007B1B79">
        <w:rPr>
          <w:rFonts w:ascii="Arial" w:hAnsi="Arial" w:cs="Arial"/>
          <w:b/>
          <w:bCs/>
          <w:color w:val="000000" w:themeColor="text1"/>
          <w:sz w:val="24"/>
          <w:szCs w:val="24"/>
        </w:rPr>
        <w:t xml:space="preserve"> годы </w:t>
      </w: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p>
    <w:p w:rsidR="009A3ED3" w:rsidRPr="007B1B79" w:rsidRDefault="00E1043B" w:rsidP="007B1B79">
      <w:pPr>
        <w:spacing w:after="0" w:line="240" w:lineRule="auto"/>
        <w:ind w:firstLine="72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В целях реализации </w:t>
      </w:r>
      <w:r w:rsidR="00E02FFC" w:rsidRPr="007B1B79">
        <w:rPr>
          <w:rFonts w:ascii="Arial" w:hAnsi="Arial" w:cs="Arial"/>
          <w:color w:val="000000" w:themeColor="text1"/>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B1B79">
        <w:rPr>
          <w:rFonts w:ascii="Arial" w:hAnsi="Arial" w:cs="Arial"/>
          <w:color w:val="000000" w:themeColor="text1"/>
          <w:sz w:val="24"/>
          <w:szCs w:val="24"/>
        </w:rPr>
        <w:t xml:space="preserve">, утвержденной постановлением </w:t>
      </w:r>
      <w:r w:rsidR="00E02FFC" w:rsidRPr="007B1B79">
        <w:rPr>
          <w:rFonts w:ascii="Arial" w:hAnsi="Arial" w:cs="Arial"/>
          <w:color w:val="000000" w:themeColor="text1"/>
          <w:sz w:val="24"/>
          <w:szCs w:val="24"/>
        </w:rPr>
        <w:t>Правительства РФ от 30 декабря 2017 г. N 1710</w:t>
      </w:r>
      <w:r w:rsidRPr="007B1B79">
        <w:rPr>
          <w:rFonts w:ascii="Arial" w:hAnsi="Arial" w:cs="Arial"/>
          <w:color w:val="000000" w:themeColor="text1"/>
          <w:sz w:val="24"/>
          <w:szCs w:val="24"/>
        </w:rPr>
        <w:t>, и подпрограммы "Молодой семье - доступное жилье" государственной программы Волгоградской области "</w:t>
      </w:r>
      <w:r w:rsidR="00E02FFC" w:rsidRPr="007B1B79">
        <w:rPr>
          <w:rFonts w:ascii="Arial" w:hAnsi="Arial" w:cs="Arial"/>
          <w:color w:val="000000" w:themeColor="text1"/>
          <w:sz w:val="24"/>
          <w:szCs w:val="24"/>
        </w:rPr>
        <w:t>Обеспечение доступным и комфортным жильем и коммунальными услугами жителей Волгоградской области</w:t>
      </w:r>
      <w:r w:rsidR="0017436D" w:rsidRPr="007B1B79">
        <w:rPr>
          <w:rFonts w:ascii="Arial" w:hAnsi="Arial" w:cs="Arial"/>
          <w:color w:val="000000" w:themeColor="text1"/>
          <w:sz w:val="24"/>
          <w:szCs w:val="24"/>
        </w:rPr>
        <w:t>"</w:t>
      </w:r>
      <w:r w:rsidRPr="007B1B79">
        <w:rPr>
          <w:rFonts w:ascii="Arial" w:hAnsi="Arial" w:cs="Arial"/>
          <w:color w:val="000000" w:themeColor="text1"/>
          <w:sz w:val="24"/>
          <w:szCs w:val="24"/>
        </w:rPr>
        <w:t xml:space="preserve">, утвержденной постановлением </w:t>
      </w:r>
      <w:r w:rsidR="009A3ED3" w:rsidRPr="007B1B79">
        <w:rPr>
          <w:rFonts w:ascii="Arial" w:hAnsi="Arial" w:cs="Arial"/>
          <w:color w:val="000000" w:themeColor="text1"/>
          <w:sz w:val="24"/>
          <w:szCs w:val="24"/>
        </w:rPr>
        <w:t xml:space="preserve">Администрации </w:t>
      </w:r>
      <w:r w:rsidRPr="007B1B79">
        <w:rPr>
          <w:rFonts w:ascii="Arial" w:hAnsi="Arial" w:cs="Arial"/>
          <w:color w:val="000000" w:themeColor="text1"/>
          <w:sz w:val="24"/>
          <w:szCs w:val="24"/>
        </w:rPr>
        <w:t xml:space="preserve"> Волгоградской области от </w:t>
      </w:r>
      <w:r w:rsidR="009A3ED3" w:rsidRPr="007B1B79">
        <w:rPr>
          <w:rFonts w:ascii="Arial" w:hAnsi="Arial" w:cs="Arial"/>
          <w:color w:val="000000" w:themeColor="text1"/>
          <w:sz w:val="24"/>
          <w:szCs w:val="24"/>
        </w:rPr>
        <w:t xml:space="preserve">08 февраля 2016 </w:t>
      </w:r>
      <w:r w:rsidRPr="007B1B79">
        <w:rPr>
          <w:rFonts w:ascii="Arial" w:hAnsi="Arial" w:cs="Arial"/>
          <w:color w:val="000000" w:themeColor="text1"/>
          <w:sz w:val="24"/>
          <w:szCs w:val="24"/>
        </w:rPr>
        <w:t xml:space="preserve">г. N 46-п, </w:t>
      </w:r>
      <w:r w:rsidR="009A3ED3" w:rsidRPr="007B1B79">
        <w:rPr>
          <w:rFonts w:ascii="Arial" w:hAnsi="Arial" w:cs="Arial"/>
          <w:color w:val="000000" w:themeColor="text1"/>
          <w:sz w:val="24"/>
          <w:szCs w:val="24"/>
        </w:rPr>
        <w:t xml:space="preserve">постановлением Администрации Логовского сельского поселения от 25.01.2016  №  7  «Об утверждении порядка разработки, формирования и реализации муниципальных программ  Логовского сельского поселения» </w:t>
      </w:r>
    </w:p>
    <w:p w:rsidR="00786B13" w:rsidRPr="007B1B79" w:rsidRDefault="00786B13" w:rsidP="007B1B79">
      <w:pPr>
        <w:spacing w:after="0" w:line="240" w:lineRule="auto"/>
        <w:ind w:firstLine="720"/>
        <w:jc w:val="both"/>
        <w:rPr>
          <w:rFonts w:ascii="Arial" w:hAnsi="Arial" w:cs="Arial"/>
          <w:color w:val="000000" w:themeColor="text1"/>
          <w:sz w:val="24"/>
          <w:szCs w:val="24"/>
        </w:rPr>
      </w:pPr>
    </w:p>
    <w:p w:rsidR="00AE4A7D" w:rsidRPr="007B1B79" w:rsidRDefault="00AE4A7D" w:rsidP="007B1B79">
      <w:pPr>
        <w:spacing w:after="0" w:line="240" w:lineRule="auto"/>
        <w:rPr>
          <w:rFonts w:ascii="Arial" w:hAnsi="Arial" w:cs="Arial"/>
          <w:b/>
          <w:color w:val="000000" w:themeColor="text1"/>
          <w:sz w:val="24"/>
          <w:szCs w:val="24"/>
        </w:rPr>
      </w:pPr>
      <w:r w:rsidRPr="007B1B79">
        <w:rPr>
          <w:rFonts w:ascii="Arial" w:hAnsi="Arial" w:cs="Arial"/>
          <w:b/>
          <w:color w:val="000000" w:themeColor="text1"/>
          <w:sz w:val="24"/>
          <w:szCs w:val="24"/>
        </w:rPr>
        <w:t>ПОСТАНОВЛЯЮ:</w:t>
      </w:r>
    </w:p>
    <w:p w:rsidR="00786B13" w:rsidRPr="007B1B79" w:rsidRDefault="00786B13"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 Утвердить прилагаемую муниципальную</w:t>
      </w:r>
      <w:r w:rsidR="004A1EC0" w:rsidRPr="007B1B79">
        <w:rPr>
          <w:rFonts w:ascii="Arial" w:hAnsi="Arial" w:cs="Arial"/>
          <w:color w:val="000000" w:themeColor="text1"/>
          <w:sz w:val="24"/>
          <w:szCs w:val="24"/>
        </w:rPr>
        <w:t xml:space="preserve"> ведомст</w:t>
      </w:r>
      <w:r w:rsidR="00C6540D" w:rsidRPr="007B1B79">
        <w:rPr>
          <w:rFonts w:ascii="Arial" w:hAnsi="Arial" w:cs="Arial"/>
          <w:color w:val="000000" w:themeColor="text1"/>
          <w:sz w:val="24"/>
          <w:szCs w:val="24"/>
        </w:rPr>
        <w:t>в</w:t>
      </w:r>
      <w:r w:rsidR="004A1EC0" w:rsidRPr="007B1B79">
        <w:rPr>
          <w:rFonts w:ascii="Arial" w:hAnsi="Arial" w:cs="Arial"/>
          <w:color w:val="000000" w:themeColor="text1"/>
          <w:sz w:val="24"/>
          <w:szCs w:val="24"/>
        </w:rPr>
        <w:t>енную</w:t>
      </w:r>
      <w:r w:rsidRPr="007B1B79">
        <w:rPr>
          <w:rFonts w:ascii="Arial" w:hAnsi="Arial" w:cs="Arial"/>
          <w:color w:val="000000" w:themeColor="text1"/>
          <w:sz w:val="24"/>
          <w:szCs w:val="24"/>
        </w:rPr>
        <w:t xml:space="preserve"> </w:t>
      </w:r>
      <w:r w:rsidR="000F0C1F" w:rsidRPr="007B1B79">
        <w:rPr>
          <w:rFonts w:ascii="Arial" w:hAnsi="Arial" w:cs="Arial"/>
          <w:bCs/>
          <w:color w:val="000000" w:themeColor="text1"/>
          <w:sz w:val="24"/>
          <w:szCs w:val="24"/>
        </w:rPr>
        <w:t>целевую</w:t>
      </w:r>
      <w:r w:rsidR="000F0C1F" w:rsidRPr="007B1B79">
        <w:rPr>
          <w:rFonts w:ascii="Arial" w:hAnsi="Arial" w:cs="Arial"/>
          <w:color w:val="000000" w:themeColor="text1"/>
          <w:sz w:val="24"/>
          <w:szCs w:val="24"/>
        </w:rPr>
        <w:t xml:space="preserve"> </w:t>
      </w:r>
      <w:r w:rsidRPr="007B1B79">
        <w:rPr>
          <w:rFonts w:ascii="Arial" w:hAnsi="Arial" w:cs="Arial"/>
          <w:color w:val="000000" w:themeColor="text1"/>
          <w:sz w:val="24"/>
          <w:szCs w:val="24"/>
        </w:rPr>
        <w:t>программу "Молодой семье - доступное жилье"  в Логовском сельском поселении  Калачевского муниципального район</w:t>
      </w:r>
      <w:r w:rsidR="00CE19EA" w:rsidRPr="007B1B79">
        <w:rPr>
          <w:rFonts w:ascii="Arial" w:hAnsi="Arial" w:cs="Arial"/>
          <w:color w:val="000000" w:themeColor="text1"/>
          <w:sz w:val="24"/>
          <w:szCs w:val="24"/>
        </w:rPr>
        <w:t>а Волгоградской области  на 2020 - 2022</w:t>
      </w:r>
      <w:r w:rsidRPr="007B1B79">
        <w:rPr>
          <w:rFonts w:ascii="Arial" w:hAnsi="Arial" w:cs="Arial"/>
          <w:color w:val="000000" w:themeColor="text1"/>
          <w:sz w:val="24"/>
          <w:szCs w:val="24"/>
        </w:rPr>
        <w:t xml:space="preserve"> годы.</w:t>
      </w:r>
    </w:p>
    <w:p w:rsidR="00CE19EA" w:rsidRPr="007B1B79" w:rsidRDefault="00CE19EA" w:rsidP="007B1B79">
      <w:pPr>
        <w:spacing w:after="0" w:line="240" w:lineRule="auto"/>
        <w:ind w:firstLine="709"/>
        <w:jc w:val="both"/>
        <w:rPr>
          <w:rFonts w:ascii="Arial" w:hAnsi="Arial" w:cs="Arial"/>
          <w:color w:val="000000" w:themeColor="text1"/>
          <w:sz w:val="24"/>
          <w:szCs w:val="24"/>
        </w:rPr>
      </w:pPr>
      <w:r w:rsidRPr="007B1B79">
        <w:rPr>
          <w:rFonts w:ascii="Arial" w:hAnsi="Arial" w:cs="Arial"/>
          <w:color w:val="000000" w:themeColor="text1"/>
          <w:sz w:val="24"/>
          <w:szCs w:val="24"/>
        </w:rPr>
        <w:t>2. Настоящее постановление вступает в силу со дня его официального обнародования.</w:t>
      </w:r>
    </w:p>
    <w:p w:rsidR="00CE19EA" w:rsidRPr="007B1B79" w:rsidRDefault="00CE19EA" w:rsidP="007B1B79">
      <w:pPr>
        <w:spacing w:after="0" w:line="240" w:lineRule="auto"/>
        <w:ind w:right="-2" w:firstLine="709"/>
        <w:jc w:val="both"/>
        <w:rPr>
          <w:rFonts w:ascii="Arial" w:hAnsi="Arial" w:cs="Arial"/>
          <w:color w:val="000000" w:themeColor="text1"/>
          <w:sz w:val="24"/>
          <w:szCs w:val="24"/>
        </w:rPr>
      </w:pPr>
      <w:r w:rsidRPr="007B1B79">
        <w:rPr>
          <w:rFonts w:ascii="Arial" w:hAnsi="Arial" w:cs="Arial"/>
          <w:color w:val="000000" w:themeColor="text1"/>
          <w:sz w:val="24"/>
          <w:szCs w:val="24"/>
        </w:rPr>
        <w:t>3.  Контроль за выполнением настоящего постановления оставляю за собой.</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E4A7D" w:rsidRPr="007B1B79" w:rsidRDefault="00AE4A7D"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r w:rsidRPr="007B1B79">
        <w:rPr>
          <w:rFonts w:ascii="Arial" w:hAnsi="Arial" w:cs="Arial"/>
          <w:b/>
          <w:color w:val="000000" w:themeColor="text1"/>
          <w:sz w:val="24"/>
          <w:szCs w:val="24"/>
        </w:rPr>
        <w:t xml:space="preserve"> Глава Логовского</w:t>
      </w:r>
    </w:p>
    <w:p w:rsidR="00AE4A7D" w:rsidRPr="007B1B79" w:rsidRDefault="00AE4A7D"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r w:rsidRPr="007B1B79">
        <w:rPr>
          <w:rFonts w:ascii="Arial" w:hAnsi="Arial" w:cs="Arial"/>
          <w:b/>
          <w:color w:val="000000" w:themeColor="text1"/>
          <w:sz w:val="24"/>
          <w:szCs w:val="24"/>
        </w:rPr>
        <w:t xml:space="preserve"> сельского поселения</w:t>
      </w:r>
      <w:r w:rsidRPr="007B1B79">
        <w:rPr>
          <w:rFonts w:ascii="Arial" w:hAnsi="Arial" w:cs="Arial"/>
          <w:b/>
          <w:color w:val="000000" w:themeColor="text1"/>
          <w:sz w:val="24"/>
          <w:szCs w:val="24"/>
        </w:rPr>
        <w:tab/>
      </w:r>
      <w:r w:rsidRPr="007B1B79">
        <w:rPr>
          <w:rFonts w:ascii="Arial" w:hAnsi="Arial" w:cs="Arial"/>
          <w:b/>
          <w:color w:val="000000" w:themeColor="text1"/>
          <w:sz w:val="24"/>
          <w:szCs w:val="24"/>
        </w:rPr>
        <w:tab/>
      </w:r>
      <w:r w:rsidRPr="007B1B79">
        <w:rPr>
          <w:rFonts w:ascii="Arial" w:hAnsi="Arial" w:cs="Arial"/>
          <w:b/>
          <w:color w:val="000000" w:themeColor="text1"/>
          <w:sz w:val="24"/>
          <w:szCs w:val="24"/>
        </w:rPr>
        <w:tab/>
      </w:r>
      <w:r w:rsidRPr="007B1B79">
        <w:rPr>
          <w:rFonts w:ascii="Arial" w:hAnsi="Arial" w:cs="Arial"/>
          <w:b/>
          <w:color w:val="000000" w:themeColor="text1"/>
          <w:sz w:val="24"/>
          <w:szCs w:val="24"/>
        </w:rPr>
        <w:tab/>
      </w:r>
      <w:r w:rsidRPr="007B1B79">
        <w:rPr>
          <w:rFonts w:ascii="Arial" w:hAnsi="Arial" w:cs="Arial"/>
          <w:b/>
          <w:color w:val="000000" w:themeColor="text1"/>
          <w:sz w:val="24"/>
          <w:szCs w:val="24"/>
        </w:rPr>
        <w:tab/>
      </w:r>
      <w:r w:rsidRPr="007B1B79">
        <w:rPr>
          <w:rFonts w:ascii="Arial" w:hAnsi="Arial" w:cs="Arial"/>
          <w:b/>
          <w:color w:val="000000" w:themeColor="text1"/>
          <w:sz w:val="24"/>
          <w:szCs w:val="24"/>
        </w:rPr>
        <w:tab/>
        <w:t xml:space="preserve">                А.В. Братухин</w:t>
      </w: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FD3F64" w:rsidRPr="007B1B79" w:rsidRDefault="00FD3F64"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FD3F64" w:rsidRPr="007B1B79" w:rsidRDefault="00FD3F64"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141A29" w:rsidRPr="007B1B79" w:rsidRDefault="00141A29"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CE19EA" w:rsidRPr="007B1B79" w:rsidRDefault="00CE19EA"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CE19EA" w:rsidRPr="007B1B79" w:rsidRDefault="00CE19EA"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141A29" w:rsidRPr="007B1B79" w:rsidRDefault="00141A29"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141A29" w:rsidRPr="007B1B79" w:rsidRDefault="00141A29"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3C1D0F" w:rsidRPr="007B1B79" w:rsidRDefault="003C1D0F"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786B13" w:rsidRPr="007B1B79" w:rsidRDefault="00786B13" w:rsidP="007B1B79">
      <w:pPr>
        <w:shd w:val="clear" w:color="auto" w:fill="FFFFFF"/>
        <w:autoSpaceDE w:val="0"/>
        <w:autoSpaceDN w:val="0"/>
        <w:adjustRightInd w:val="0"/>
        <w:spacing w:after="0" w:line="240" w:lineRule="auto"/>
        <w:jc w:val="both"/>
        <w:rPr>
          <w:rFonts w:ascii="Arial" w:hAnsi="Arial" w:cs="Arial"/>
          <w:b/>
          <w:color w:val="000000" w:themeColor="text1"/>
          <w:sz w:val="24"/>
          <w:szCs w:val="24"/>
        </w:rPr>
      </w:pPr>
    </w:p>
    <w:p w:rsidR="00AE4A7D" w:rsidRPr="007B1B79" w:rsidRDefault="00AE4A7D" w:rsidP="007B1B79">
      <w:pPr>
        <w:widowControl w:val="0"/>
        <w:autoSpaceDE w:val="0"/>
        <w:autoSpaceDN w:val="0"/>
        <w:adjustRightInd w:val="0"/>
        <w:spacing w:after="0" w:line="240" w:lineRule="auto"/>
        <w:jc w:val="right"/>
        <w:outlineLvl w:val="0"/>
        <w:rPr>
          <w:rFonts w:ascii="Arial" w:hAnsi="Arial" w:cs="Arial"/>
          <w:color w:val="000000" w:themeColor="text1"/>
          <w:sz w:val="24"/>
          <w:szCs w:val="24"/>
        </w:rPr>
      </w:pPr>
      <w:bookmarkStart w:id="0" w:name="Par24"/>
      <w:bookmarkEnd w:id="0"/>
      <w:r w:rsidRPr="007B1B79">
        <w:rPr>
          <w:rFonts w:ascii="Arial" w:hAnsi="Arial" w:cs="Arial"/>
          <w:color w:val="000000" w:themeColor="text1"/>
          <w:sz w:val="24"/>
          <w:szCs w:val="24"/>
        </w:rPr>
        <w:t>Утверждена</w:t>
      </w: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 xml:space="preserve">Постановлением администрации </w:t>
      </w: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 xml:space="preserve">Логовского сельского поселения </w:t>
      </w:r>
    </w:p>
    <w:p w:rsidR="00AE4A7D" w:rsidRPr="007B1B79" w:rsidRDefault="00CE19EA"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 xml:space="preserve">От </w:t>
      </w:r>
      <w:r w:rsidR="00EC781F" w:rsidRPr="007B1B79">
        <w:rPr>
          <w:rFonts w:ascii="Arial" w:hAnsi="Arial" w:cs="Arial"/>
          <w:color w:val="000000" w:themeColor="text1"/>
          <w:sz w:val="24"/>
          <w:szCs w:val="24"/>
        </w:rPr>
        <w:t xml:space="preserve">06.06.2019 </w:t>
      </w:r>
      <w:r w:rsidRPr="007B1B79">
        <w:rPr>
          <w:rFonts w:ascii="Arial" w:hAnsi="Arial" w:cs="Arial"/>
          <w:color w:val="000000" w:themeColor="text1"/>
          <w:sz w:val="24"/>
          <w:szCs w:val="24"/>
        </w:rPr>
        <w:t xml:space="preserve"> года № </w:t>
      </w:r>
      <w:r w:rsidR="00EC781F" w:rsidRPr="007B1B79">
        <w:rPr>
          <w:rFonts w:ascii="Arial" w:hAnsi="Arial" w:cs="Arial"/>
          <w:color w:val="000000" w:themeColor="text1"/>
          <w:sz w:val="24"/>
          <w:szCs w:val="24"/>
        </w:rPr>
        <w:t>44</w:t>
      </w: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bookmarkStart w:id="1" w:name="Par30"/>
      <w:bookmarkEnd w:id="1"/>
      <w:r w:rsidRPr="007B1B79">
        <w:rPr>
          <w:rFonts w:ascii="Arial" w:hAnsi="Arial" w:cs="Arial"/>
          <w:b/>
          <w:bCs/>
          <w:color w:val="000000" w:themeColor="text1"/>
          <w:sz w:val="24"/>
          <w:szCs w:val="24"/>
        </w:rPr>
        <w:t>Муниципальная</w:t>
      </w:r>
      <w:r w:rsidR="00C6540D" w:rsidRPr="007B1B79">
        <w:rPr>
          <w:rFonts w:ascii="Arial" w:hAnsi="Arial" w:cs="Arial"/>
          <w:b/>
          <w:bCs/>
          <w:color w:val="000000" w:themeColor="text1"/>
          <w:sz w:val="24"/>
          <w:szCs w:val="24"/>
        </w:rPr>
        <w:t xml:space="preserve"> ведомственная</w:t>
      </w:r>
      <w:r w:rsidR="000F0C1F" w:rsidRPr="007B1B79">
        <w:rPr>
          <w:rFonts w:ascii="Arial" w:hAnsi="Arial" w:cs="Arial"/>
          <w:b/>
          <w:bCs/>
          <w:color w:val="000000" w:themeColor="text1"/>
          <w:sz w:val="24"/>
          <w:szCs w:val="24"/>
        </w:rPr>
        <w:t xml:space="preserve"> целевая</w:t>
      </w:r>
      <w:r w:rsidRPr="007B1B79">
        <w:rPr>
          <w:rFonts w:ascii="Arial" w:hAnsi="Arial" w:cs="Arial"/>
          <w:b/>
          <w:bCs/>
          <w:color w:val="000000" w:themeColor="text1"/>
          <w:sz w:val="24"/>
          <w:szCs w:val="24"/>
        </w:rPr>
        <w:t xml:space="preserve"> программа</w:t>
      </w: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"Молодой семье - доступное жилье" в Логовском сельском поселении Калачевского муниципального района Волгоградской области</w:t>
      </w: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 xml:space="preserve"> на </w:t>
      </w:r>
      <w:r w:rsidR="00CE19EA" w:rsidRPr="007B1B79">
        <w:rPr>
          <w:rFonts w:ascii="Arial" w:hAnsi="Arial" w:cs="Arial"/>
          <w:b/>
          <w:bCs/>
          <w:color w:val="000000" w:themeColor="text1"/>
          <w:sz w:val="24"/>
          <w:szCs w:val="24"/>
        </w:rPr>
        <w:t>2020-2022</w:t>
      </w:r>
      <w:r w:rsidRPr="007B1B79">
        <w:rPr>
          <w:rFonts w:ascii="Arial" w:hAnsi="Arial" w:cs="Arial"/>
          <w:b/>
          <w:bCs/>
          <w:color w:val="000000" w:themeColor="text1"/>
          <w:sz w:val="24"/>
          <w:szCs w:val="24"/>
        </w:rPr>
        <w:t xml:space="preserve"> годы </w:t>
      </w:r>
    </w:p>
    <w:p w:rsidR="00AE4A7D" w:rsidRPr="007B1B79" w:rsidRDefault="00AE4A7D" w:rsidP="007B1B79">
      <w:pPr>
        <w:widowControl w:val="0"/>
        <w:autoSpaceDE w:val="0"/>
        <w:autoSpaceDN w:val="0"/>
        <w:adjustRightInd w:val="0"/>
        <w:spacing w:after="0" w:line="240" w:lineRule="auto"/>
        <w:jc w:val="center"/>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2" w:name="Par34"/>
      <w:bookmarkEnd w:id="2"/>
      <w:r w:rsidRPr="007B1B79">
        <w:rPr>
          <w:rFonts w:ascii="Arial" w:hAnsi="Arial" w:cs="Arial"/>
          <w:color w:val="000000" w:themeColor="text1"/>
          <w:sz w:val="24"/>
          <w:szCs w:val="24"/>
        </w:rPr>
        <w:t>Паспорт</w:t>
      </w:r>
      <w:r w:rsidR="001B477C" w:rsidRPr="007B1B79">
        <w:rPr>
          <w:rFonts w:ascii="Arial" w:hAnsi="Arial" w:cs="Arial"/>
          <w:color w:val="000000" w:themeColor="text1"/>
          <w:sz w:val="24"/>
          <w:szCs w:val="24"/>
        </w:rPr>
        <w:t xml:space="preserve"> ведомственной</w:t>
      </w:r>
      <w:r w:rsidR="000F0C1F" w:rsidRPr="007B1B79">
        <w:rPr>
          <w:rFonts w:ascii="Arial" w:hAnsi="Arial" w:cs="Arial"/>
          <w:color w:val="000000" w:themeColor="text1"/>
          <w:sz w:val="24"/>
          <w:szCs w:val="24"/>
        </w:rPr>
        <w:t xml:space="preserve"> целевой </w:t>
      </w:r>
      <w:r w:rsidRPr="007B1B79">
        <w:rPr>
          <w:rFonts w:ascii="Arial" w:hAnsi="Arial" w:cs="Arial"/>
          <w:color w:val="000000" w:themeColor="text1"/>
          <w:sz w:val="24"/>
          <w:szCs w:val="24"/>
        </w:rPr>
        <w:t xml:space="preserve"> Программы</w:t>
      </w: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Наименование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7B1B79" w:rsidRDefault="00AE4A7D" w:rsidP="007B1B79">
            <w:pPr>
              <w:pStyle w:val="ConsPlusCell"/>
              <w:rPr>
                <w:rFonts w:ascii="Arial" w:hAnsi="Arial" w:cs="Arial"/>
                <w:bCs/>
                <w:color w:val="000000" w:themeColor="text1"/>
                <w:sz w:val="24"/>
                <w:szCs w:val="24"/>
              </w:rPr>
            </w:pPr>
            <w:r w:rsidRPr="007B1B79">
              <w:rPr>
                <w:rFonts w:ascii="Arial" w:hAnsi="Arial" w:cs="Arial"/>
                <w:color w:val="000000" w:themeColor="text1"/>
                <w:sz w:val="24"/>
                <w:szCs w:val="24"/>
              </w:rPr>
              <w:t>Муниципальная</w:t>
            </w:r>
            <w:r w:rsidR="001B477C" w:rsidRPr="007B1B79">
              <w:rPr>
                <w:rFonts w:ascii="Arial" w:hAnsi="Arial" w:cs="Arial"/>
                <w:color w:val="000000" w:themeColor="text1"/>
                <w:sz w:val="24"/>
                <w:szCs w:val="24"/>
              </w:rPr>
              <w:t xml:space="preserve"> ведомственная </w:t>
            </w:r>
            <w:r w:rsidR="000F0C1F" w:rsidRPr="007B1B79">
              <w:rPr>
                <w:rFonts w:ascii="Arial" w:hAnsi="Arial" w:cs="Arial"/>
                <w:color w:val="000000" w:themeColor="text1"/>
                <w:sz w:val="24"/>
                <w:szCs w:val="24"/>
              </w:rPr>
              <w:t>целевая</w:t>
            </w:r>
            <w:r w:rsidRPr="007B1B79">
              <w:rPr>
                <w:rFonts w:ascii="Arial" w:hAnsi="Arial" w:cs="Arial"/>
                <w:color w:val="000000" w:themeColor="text1"/>
                <w:sz w:val="24"/>
                <w:szCs w:val="24"/>
              </w:rPr>
              <w:t xml:space="preserve"> программа "Молодой семье - доступное жилье" </w:t>
            </w:r>
            <w:r w:rsidRPr="007B1B79">
              <w:rPr>
                <w:rFonts w:ascii="Arial" w:hAnsi="Arial" w:cs="Arial"/>
                <w:bCs/>
                <w:color w:val="000000" w:themeColor="text1"/>
                <w:sz w:val="24"/>
                <w:szCs w:val="24"/>
              </w:rPr>
              <w:t>в Логовском сельском поселении Калачевского муниципального района</w:t>
            </w:r>
            <w:r w:rsidR="005653D9" w:rsidRPr="007B1B79">
              <w:rPr>
                <w:rFonts w:ascii="Arial" w:hAnsi="Arial" w:cs="Arial"/>
                <w:bCs/>
                <w:color w:val="000000" w:themeColor="text1"/>
                <w:sz w:val="24"/>
                <w:szCs w:val="24"/>
              </w:rPr>
              <w:t xml:space="preserve"> Волгоградской области на </w:t>
            </w:r>
            <w:r w:rsidR="00CE19EA" w:rsidRPr="007B1B79">
              <w:rPr>
                <w:rFonts w:ascii="Arial" w:hAnsi="Arial" w:cs="Arial"/>
                <w:bCs/>
                <w:color w:val="000000" w:themeColor="text1"/>
                <w:sz w:val="24"/>
                <w:szCs w:val="24"/>
              </w:rPr>
              <w:t>2020-2022</w:t>
            </w:r>
            <w:r w:rsidRPr="007B1B79">
              <w:rPr>
                <w:rFonts w:ascii="Arial" w:hAnsi="Arial" w:cs="Arial"/>
                <w:bCs/>
                <w:color w:val="000000" w:themeColor="text1"/>
                <w:sz w:val="24"/>
                <w:szCs w:val="24"/>
              </w:rPr>
              <w:t xml:space="preserve"> годы </w:t>
            </w: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Основания для разработки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7B1B79" w:rsidRDefault="003C2CF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4A7D" w:rsidRPr="007B1B79">
              <w:rPr>
                <w:rFonts w:ascii="Arial" w:hAnsi="Arial" w:cs="Arial"/>
                <w:color w:val="000000" w:themeColor="text1"/>
                <w:sz w:val="24"/>
                <w:szCs w:val="24"/>
              </w:rPr>
              <w:t>;</w:t>
            </w:r>
          </w:p>
          <w:p w:rsidR="00081325" w:rsidRPr="007B1B79" w:rsidRDefault="003C2CF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Постановление Администрации Волгоградской области от 8 февраля 2016 г.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sidR="00081325" w:rsidRPr="007B1B79">
              <w:rPr>
                <w:rFonts w:ascii="Arial" w:hAnsi="Arial" w:cs="Arial"/>
                <w:color w:val="000000" w:themeColor="text1"/>
                <w:sz w:val="24"/>
                <w:szCs w:val="24"/>
              </w:rPr>
              <w:t>;</w:t>
            </w:r>
          </w:p>
          <w:p w:rsidR="00AE4A7D" w:rsidRPr="007B1B79" w:rsidRDefault="00081325" w:rsidP="007B1B79">
            <w:pPr>
              <w:spacing w:after="0" w:line="240" w:lineRule="auto"/>
              <w:jc w:val="both"/>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Постановление Администрации Логовского сельского поселения от 25.01.2016  №  7  «Об утверждении порядка разработки, формирования и реализации муниципальных программ  </w:t>
            </w:r>
            <w:r w:rsidR="003C2CFD" w:rsidRPr="007B1B79">
              <w:rPr>
                <w:rFonts w:ascii="Arial" w:hAnsi="Arial" w:cs="Arial"/>
                <w:color w:val="000000" w:themeColor="text1"/>
                <w:sz w:val="24"/>
                <w:szCs w:val="24"/>
              </w:rPr>
              <w:t>Логовского сельского поселения»</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Разработчик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Администрация Логовского сельского поселения Калачевского муниципального района Волгоградской области </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Исполнители мероприятий Программы </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Администрация Логовского сельского поселения Калачевского муниципального района Волгоградской области</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Цель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7B1B79" w:rsidRDefault="00AE4A7D" w:rsidP="007B1B79">
            <w:pPr>
              <w:pStyle w:val="ConsPlusCell"/>
              <w:rPr>
                <w:rFonts w:ascii="Arial" w:hAnsi="Arial" w:cs="Arial"/>
                <w:color w:val="000000" w:themeColor="text1"/>
                <w:sz w:val="24"/>
                <w:szCs w:val="24"/>
                <w:lang w:eastAsia="en-US"/>
              </w:rPr>
            </w:pPr>
            <w:r w:rsidRPr="007B1B79">
              <w:rPr>
                <w:rFonts w:ascii="Arial" w:hAnsi="Arial" w:cs="Arial"/>
                <w:color w:val="000000" w:themeColor="text1"/>
                <w:sz w:val="24"/>
                <w:szCs w:val="24"/>
              </w:rPr>
              <w:t>Государственная  поддержка  в   решении   жилищной проблемы молодых  семей  Логовского сельского поселения,  признанных  в  установленном  порядке нуждающимися в улучшении жилищных условий</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Задачи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Предоставление   молодым   семьям   -   участникам </w:t>
            </w:r>
            <w:r w:rsidR="001479E2"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 xml:space="preserve"> социальных выплат на приобретение  жилья  или  строительство  индивидуального  жилого  дома;</w:t>
            </w:r>
          </w:p>
          <w:p w:rsidR="00AE4A7D" w:rsidRPr="007B1B79" w:rsidRDefault="00AE4A7D" w:rsidP="007B1B79">
            <w:pPr>
              <w:pStyle w:val="ConsPlusCell"/>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на  приобретение жилья  или  строительство  индивидуального  жилого   </w:t>
            </w:r>
            <w:r w:rsidRPr="007B1B79">
              <w:rPr>
                <w:rFonts w:ascii="Arial" w:hAnsi="Arial" w:cs="Arial"/>
                <w:color w:val="000000" w:themeColor="text1"/>
                <w:sz w:val="24"/>
                <w:szCs w:val="24"/>
              </w:rPr>
              <w:lastRenderedPageBreak/>
              <w:t>дома, в том числе ипотечные жилищные кредиты</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lastRenderedPageBreak/>
              <w:t>Сроки и этапы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7B1B79" w:rsidRDefault="00CE19EA"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2020 - 2022</w:t>
            </w:r>
            <w:r w:rsidR="00AE4A7D" w:rsidRPr="007B1B79">
              <w:rPr>
                <w:rFonts w:ascii="Arial" w:hAnsi="Arial" w:cs="Arial"/>
                <w:color w:val="000000" w:themeColor="text1"/>
                <w:sz w:val="24"/>
                <w:szCs w:val="24"/>
              </w:rPr>
              <w:t xml:space="preserve"> годы, в один этап</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Перечень мероприятий  </w:t>
            </w:r>
          </w:p>
        </w:tc>
        <w:tc>
          <w:tcPr>
            <w:tcW w:w="6911" w:type="dxa"/>
            <w:tcBorders>
              <w:top w:val="single" w:sz="4" w:space="0" w:color="000000"/>
              <w:left w:val="single" w:sz="4" w:space="0" w:color="000000"/>
              <w:bottom w:val="single" w:sz="4" w:space="0" w:color="000000"/>
              <w:right w:val="single" w:sz="4" w:space="0" w:color="000000"/>
            </w:tcBorders>
          </w:tcPr>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Реализация    системы    мероприятий     </w:t>
            </w:r>
            <w:r w:rsidR="001479E2" w:rsidRPr="007B1B79">
              <w:rPr>
                <w:rFonts w:ascii="Arial" w:hAnsi="Arial" w:cs="Arial"/>
                <w:color w:val="000000" w:themeColor="text1"/>
                <w:sz w:val="24"/>
                <w:szCs w:val="24"/>
              </w:rPr>
              <w:t xml:space="preserve">ведомственной целевой программы  </w:t>
            </w:r>
            <w:r w:rsidRPr="007B1B79">
              <w:rPr>
                <w:rFonts w:ascii="Arial" w:hAnsi="Arial" w:cs="Arial"/>
                <w:color w:val="000000" w:themeColor="text1"/>
                <w:sz w:val="24"/>
                <w:szCs w:val="24"/>
              </w:rPr>
              <w:t xml:space="preserve">осуществляется по следующим направлениям:  нормативное    правовое     и     методологическое  обеспечение реализации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 финансовое обеспечение реализации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pStyle w:val="ConsPlusCell"/>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организационное обеспечение реализации </w:t>
            </w:r>
            <w:r w:rsidR="00C6540D" w:rsidRPr="007B1B79">
              <w:rPr>
                <w:rFonts w:ascii="Arial" w:hAnsi="Arial" w:cs="Arial"/>
                <w:color w:val="000000" w:themeColor="text1"/>
                <w:sz w:val="24"/>
                <w:szCs w:val="24"/>
              </w:rPr>
              <w:t>мероприятий     ведомственной целевой программы</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Объем и источники финансирования Программы</w:t>
            </w:r>
          </w:p>
        </w:tc>
        <w:tc>
          <w:tcPr>
            <w:tcW w:w="6911" w:type="dxa"/>
            <w:tcBorders>
              <w:top w:val="single" w:sz="4" w:space="0" w:color="000000"/>
              <w:left w:val="single" w:sz="4" w:space="0" w:color="000000"/>
              <w:bottom w:val="single" w:sz="4" w:space="0" w:color="000000"/>
              <w:right w:val="single" w:sz="4" w:space="0" w:color="000000"/>
            </w:tcBorders>
          </w:tcPr>
          <w:p w:rsidR="00052085"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Общий объем финансирования на</w:t>
            </w:r>
          </w:p>
          <w:p w:rsidR="00DE578C" w:rsidRPr="007B1B79" w:rsidRDefault="00CE19EA"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2020</w:t>
            </w:r>
            <w:r w:rsidR="003C1D0F" w:rsidRPr="007B1B79">
              <w:rPr>
                <w:rFonts w:ascii="Arial" w:hAnsi="Arial" w:cs="Arial"/>
                <w:color w:val="000000" w:themeColor="text1"/>
                <w:sz w:val="24"/>
                <w:szCs w:val="24"/>
              </w:rPr>
              <w:t xml:space="preserve"> г. </w:t>
            </w:r>
            <w:r w:rsidR="00DE578C" w:rsidRPr="007B1B79">
              <w:rPr>
                <w:rFonts w:ascii="Arial" w:hAnsi="Arial" w:cs="Arial"/>
                <w:color w:val="000000" w:themeColor="text1"/>
                <w:sz w:val="24"/>
                <w:szCs w:val="24"/>
              </w:rPr>
              <w:t xml:space="preserve">– </w:t>
            </w:r>
            <w:r w:rsidR="00201F4E" w:rsidRPr="007B1B79">
              <w:rPr>
                <w:rFonts w:ascii="Arial" w:hAnsi="Arial" w:cs="Arial"/>
                <w:color w:val="000000" w:themeColor="text1"/>
                <w:sz w:val="24"/>
                <w:szCs w:val="24"/>
              </w:rPr>
              <w:t>353 400</w:t>
            </w:r>
            <w:r w:rsidR="00DE578C" w:rsidRPr="007B1B79">
              <w:rPr>
                <w:rFonts w:ascii="Arial" w:hAnsi="Arial" w:cs="Arial"/>
                <w:color w:val="000000" w:themeColor="text1"/>
                <w:sz w:val="24"/>
                <w:szCs w:val="24"/>
              </w:rPr>
              <w:t xml:space="preserve">   рублей - средства  местного бюджета</w:t>
            </w:r>
          </w:p>
          <w:p w:rsidR="00DE578C" w:rsidRPr="007B1B79" w:rsidRDefault="003C1D0F"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2021</w:t>
            </w:r>
            <w:r w:rsidR="00DE578C" w:rsidRPr="007B1B79">
              <w:rPr>
                <w:rFonts w:ascii="Arial" w:hAnsi="Arial" w:cs="Arial"/>
                <w:color w:val="000000" w:themeColor="text1"/>
                <w:sz w:val="24"/>
                <w:szCs w:val="24"/>
              </w:rPr>
              <w:t xml:space="preserve"> г. –  </w:t>
            </w:r>
            <w:r w:rsidR="00201F4E" w:rsidRPr="007B1B79">
              <w:rPr>
                <w:rFonts w:ascii="Arial" w:hAnsi="Arial" w:cs="Arial"/>
                <w:color w:val="000000" w:themeColor="text1"/>
                <w:sz w:val="24"/>
                <w:szCs w:val="24"/>
              </w:rPr>
              <w:t>446 400</w:t>
            </w:r>
            <w:r w:rsidR="00DE578C" w:rsidRPr="007B1B79">
              <w:rPr>
                <w:rFonts w:ascii="Arial" w:hAnsi="Arial" w:cs="Arial"/>
                <w:color w:val="000000" w:themeColor="text1"/>
                <w:sz w:val="24"/>
                <w:szCs w:val="24"/>
              </w:rPr>
              <w:t xml:space="preserve"> рублей - средства  местного бюджета </w:t>
            </w:r>
          </w:p>
          <w:p w:rsidR="003C1D0F" w:rsidRPr="007B1B79" w:rsidRDefault="003C1D0F"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2022г. </w:t>
            </w:r>
            <w:r w:rsidR="00201F4E" w:rsidRPr="007B1B79">
              <w:rPr>
                <w:rFonts w:ascii="Arial" w:hAnsi="Arial" w:cs="Arial"/>
                <w:color w:val="000000" w:themeColor="text1"/>
                <w:sz w:val="24"/>
                <w:szCs w:val="24"/>
              </w:rPr>
              <w:t>–</w:t>
            </w:r>
            <w:r w:rsidRPr="007B1B79">
              <w:rPr>
                <w:rFonts w:ascii="Arial" w:hAnsi="Arial" w:cs="Arial"/>
                <w:color w:val="000000" w:themeColor="text1"/>
                <w:sz w:val="24"/>
                <w:szCs w:val="24"/>
              </w:rPr>
              <w:t xml:space="preserve"> </w:t>
            </w:r>
            <w:r w:rsidR="00201F4E" w:rsidRPr="007B1B79">
              <w:rPr>
                <w:rFonts w:ascii="Arial" w:hAnsi="Arial" w:cs="Arial"/>
                <w:color w:val="000000" w:themeColor="text1"/>
                <w:sz w:val="24"/>
                <w:szCs w:val="24"/>
              </w:rPr>
              <w:t>446 400 рублей  - средства  местного бюджета</w:t>
            </w:r>
          </w:p>
          <w:p w:rsidR="00AE4A7D" w:rsidRPr="007B1B79" w:rsidRDefault="00AE4A7D" w:rsidP="007B1B79">
            <w:pPr>
              <w:pStyle w:val="ConsPlusCell"/>
              <w:rPr>
                <w:rFonts w:ascii="Arial" w:hAnsi="Arial" w:cs="Arial"/>
                <w:color w:val="000000" w:themeColor="text1"/>
                <w:sz w:val="24"/>
                <w:szCs w:val="24"/>
                <w:lang w:eastAsia="en-US"/>
              </w:rPr>
            </w:pP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Контроль  за исполнением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Контроль  за  выполнением  мероприятий   </w:t>
            </w:r>
            <w:r w:rsidR="00C6540D" w:rsidRPr="007B1B79">
              <w:rPr>
                <w:rFonts w:ascii="Arial" w:hAnsi="Arial" w:cs="Arial"/>
                <w:color w:val="000000" w:themeColor="text1"/>
                <w:sz w:val="24"/>
                <w:szCs w:val="24"/>
              </w:rPr>
              <w:t xml:space="preserve">  ведомственной целевой программы</w:t>
            </w:r>
            <w:r w:rsidRPr="007B1B79">
              <w:rPr>
                <w:rFonts w:ascii="Arial" w:hAnsi="Arial" w:cs="Arial"/>
                <w:color w:val="000000" w:themeColor="text1"/>
                <w:sz w:val="24"/>
                <w:szCs w:val="24"/>
              </w:rPr>
              <w:t xml:space="preserve"> осуществляет   Администрация Логовского сельского поселения </w:t>
            </w:r>
          </w:p>
        </w:tc>
      </w:tr>
      <w:tr w:rsidR="00AE4A7D" w:rsidRPr="007B1B79"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r w:rsidRPr="007B1B79">
              <w:rPr>
                <w:rFonts w:ascii="Arial" w:hAnsi="Arial" w:cs="Arial"/>
                <w:color w:val="000000" w:themeColor="text1"/>
                <w:sz w:val="24"/>
                <w:szCs w:val="24"/>
              </w:rPr>
              <w:t>Ожидаемые конечные результаты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Настоящая   </w:t>
            </w:r>
            <w:r w:rsidR="000F0C1F" w:rsidRPr="007B1B79">
              <w:rPr>
                <w:rFonts w:ascii="Arial" w:hAnsi="Arial" w:cs="Arial"/>
                <w:color w:val="000000" w:themeColor="text1"/>
                <w:sz w:val="24"/>
                <w:szCs w:val="24"/>
              </w:rPr>
              <w:t xml:space="preserve">ведомственная целевая программа </w:t>
            </w:r>
            <w:r w:rsidRPr="007B1B79">
              <w:rPr>
                <w:rFonts w:ascii="Arial" w:hAnsi="Arial" w:cs="Arial"/>
                <w:color w:val="000000" w:themeColor="text1"/>
                <w:sz w:val="24"/>
                <w:szCs w:val="24"/>
              </w:rPr>
              <w:t xml:space="preserve"> направлена   на    решение сложившейся  социальной  проблемы  -   обеспечение  доступным жильем молодых семей  Логовского сельского поселения.</w:t>
            </w:r>
          </w:p>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xml:space="preserve"> Эффективность  </w:t>
            </w:r>
            <w:r w:rsidR="000F0C1F" w:rsidRPr="007B1B79">
              <w:rPr>
                <w:rFonts w:ascii="Arial" w:hAnsi="Arial" w:cs="Arial"/>
                <w:color w:val="000000" w:themeColor="text1"/>
                <w:sz w:val="24"/>
                <w:szCs w:val="24"/>
              </w:rPr>
              <w:t xml:space="preserve">ведомственной  целевой программы  </w:t>
            </w:r>
            <w:r w:rsidRPr="007B1B79">
              <w:rPr>
                <w:rFonts w:ascii="Arial" w:hAnsi="Arial" w:cs="Arial"/>
                <w:color w:val="000000" w:themeColor="text1"/>
                <w:sz w:val="24"/>
                <w:szCs w:val="24"/>
              </w:rPr>
              <w:t>определяется  высокой  долей  финансового  участия   участников</w:t>
            </w:r>
            <w:r w:rsidR="000F0C1F" w:rsidRPr="007B1B79">
              <w:rPr>
                <w:rFonts w:ascii="Arial" w:hAnsi="Arial" w:cs="Arial"/>
                <w:color w:val="000000" w:themeColor="text1"/>
                <w:sz w:val="24"/>
                <w:szCs w:val="24"/>
              </w:rPr>
              <w:t xml:space="preserve"> ведомственной  целевой программы  </w:t>
            </w:r>
            <w:r w:rsidRPr="007B1B79">
              <w:rPr>
                <w:rFonts w:ascii="Arial" w:hAnsi="Arial" w:cs="Arial"/>
                <w:color w:val="000000" w:themeColor="text1"/>
                <w:sz w:val="24"/>
                <w:szCs w:val="24"/>
              </w:rPr>
              <w:t xml:space="preserve">   </w:t>
            </w:r>
          </w:p>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Конечным    результатом  реализации</w:t>
            </w:r>
            <w:r w:rsidR="000F0C1F" w:rsidRPr="007B1B79">
              <w:rPr>
                <w:rFonts w:ascii="Arial" w:hAnsi="Arial" w:cs="Arial"/>
                <w:color w:val="000000" w:themeColor="text1"/>
                <w:sz w:val="24"/>
                <w:szCs w:val="24"/>
              </w:rPr>
              <w:t xml:space="preserve"> ведомственной  целевой программы    </w:t>
            </w:r>
            <w:r w:rsidRPr="007B1B79">
              <w:rPr>
                <w:rFonts w:ascii="Arial" w:hAnsi="Arial" w:cs="Arial"/>
                <w:color w:val="000000" w:themeColor="text1"/>
                <w:sz w:val="24"/>
                <w:szCs w:val="24"/>
              </w:rPr>
              <w:t xml:space="preserve"> является:</w:t>
            </w:r>
          </w:p>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создание   условий   для   повышения    уровня обеспеченности жильем молодых семей;</w:t>
            </w:r>
          </w:p>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развитие    и    закрепление    положительных   демографических тенденций в Логовском</w:t>
            </w:r>
            <w:r w:rsidR="00C6540D" w:rsidRPr="007B1B79">
              <w:rPr>
                <w:rFonts w:ascii="Arial" w:hAnsi="Arial" w:cs="Arial"/>
                <w:color w:val="000000" w:themeColor="text1"/>
                <w:sz w:val="24"/>
                <w:szCs w:val="24"/>
              </w:rPr>
              <w:t xml:space="preserve"> </w:t>
            </w:r>
            <w:r w:rsidRPr="007B1B79">
              <w:rPr>
                <w:rFonts w:ascii="Arial" w:hAnsi="Arial" w:cs="Arial"/>
                <w:color w:val="000000" w:themeColor="text1"/>
                <w:sz w:val="24"/>
                <w:szCs w:val="24"/>
              </w:rPr>
              <w:t>сельском поселения;</w:t>
            </w:r>
          </w:p>
          <w:p w:rsidR="00AE4A7D" w:rsidRPr="007B1B79" w:rsidRDefault="00AE4A7D" w:rsidP="007B1B79">
            <w:pPr>
              <w:pStyle w:val="ConsPlusCell"/>
              <w:rPr>
                <w:rFonts w:ascii="Arial" w:hAnsi="Arial" w:cs="Arial"/>
                <w:color w:val="000000" w:themeColor="text1"/>
                <w:sz w:val="24"/>
                <w:szCs w:val="24"/>
              </w:rPr>
            </w:pPr>
            <w:r w:rsidRPr="007B1B79">
              <w:rPr>
                <w:rFonts w:ascii="Arial" w:hAnsi="Arial" w:cs="Arial"/>
                <w:color w:val="000000" w:themeColor="text1"/>
                <w:sz w:val="24"/>
                <w:szCs w:val="24"/>
              </w:rPr>
              <w:t>-  укрепление  семейных   отношений   и   снижение социальной напряженности  в обществе.</w:t>
            </w:r>
          </w:p>
          <w:p w:rsidR="00AE4A7D" w:rsidRPr="007B1B79" w:rsidRDefault="00AE4A7D" w:rsidP="007B1B79">
            <w:pPr>
              <w:pStyle w:val="ConsPlusCell"/>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Реализация  </w:t>
            </w:r>
            <w:r w:rsidR="000F0C1F" w:rsidRPr="007B1B79">
              <w:rPr>
                <w:rFonts w:ascii="Arial" w:hAnsi="Arial" w:cs="Arial"/>
                <w:color w:val="000000" w:themeColor="text1"/>
                <w:sz w:val="24"/>
                <w:szCs w:val="24"/>
              </w:rPr>
              <w:t xml:space="preserve">ведомственной  целевой программы     </w:t>
            </w:r>
            <w:r w:rsidRPr="007B1B79">
              <w:rPr>
                <w:rFonts w:ascii="Arial" w:hAnsi="Arial" w:cs="Arial"/>
                <w:color w:val="000000" w:themeColor="text1"/>
                <w:sz w:val="24"/>
                <w:szCs w:val="24"/>
              </w:rPr>
              <w:t xml:space="preserve"> включает выполнение основных мероприятий и проектов, а также их корректировку.</w:t>
            </w:r>
          </w:p>
        </w:tc>
      </w:tr>
    </w:tbl>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lang w:eastAsia="en-US"/>
        </w:rPr>
      </w:pP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3" w:name="Par112"/>
      <w:bookmarkEnd w:id="3"/>
      <w:r w:rsidRPr="007B1B79">
        <w:rPr>
          <w:rFonts w:ascii="Arial" w:hAnsi="Arial" w:cs="Arial"/>
          <w:color w:val="000000" w:themeColor="text1"/>
          <w:sz w:val="24"/>
          <w:szCs w:val="24"/>
        </w:rPr>
        <w:t>1. Характеристика проблемной сферы</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Жилье всегда было и остается для человека залогом стабильности. Сегодня в условиях рыночной экономики успешное решение жилищной проблемы является наиболее показательным индикатором, отражающим динамику развития различных секторов экономики и уверенности населения в своем будущем.</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Численность молодых семей, нуждающихся в жилой площади в Логовском сельском поселении, на 01</w:t>
      </w:r>
      <w:r w:rsidR="00087548" w:rsidRPr="007B1B79">
        <w:rPr>
          <w:rFonts w:ascii="Arial" w:hAnsi="Arial" w:cs="Arial"/>
          <w:color w:val="000000" w:themeColor="text1"/>
          <w:sz w:val="24"/>
          <w:szCs w:val="24"/>
        </w:rPr>
        <w:t xml:space="preserve"> </w:t>
      </w:r>
      <w:r w:rsidR="00DE578C" w:rsidRPr="007B1B79">
        <w:rPr>
          <w:rFonts w:ascii="Arial" w:hAnsi="Arial" w:cs="Arial"/>
          <w:color w:val="000000" w:themeColor="text1"/>
          <w:sz w:val="24"/>
          <w:szCs w:val="24"/>
        </w:rPr>
        <w:t>мая</w:t>
      </w:r>
      <w:r w:rsidR="0003476D" w:rsidRPr="007B1B79">
        <w:rPr>
          <w:rFonts w:ascii="Arial" w:hAnsi="Arial" w:cs="Arial"/>
          <w:color w:val="000000" w:themeColor="text1"/>
          <w:sz w:val="24"/>
          <w:szCs w:val="24"/>
        </w:rPr>
        <w:t xml:space="preserve"> 2019</w:t>
      </w:r>
      <w:r w:rsidRPr="007B1B79">
        <w:rPr>
          <w:rFonts w:ascii="Arial" w:hAnsi="Arial" w:cs="Arial"/>
          <w:color w:val="000000" w:themeColor="text1"/>
          <w:sz w:val="24"/>
          <w:szCs w:val="24"/>
        </w:rPr>
        <w:t xml:space="preserve"> года </w:t>
      </w:r>
      <w:r w:rsidR="00D76047" w:rsidRPr="007B1B79">
        <w:rPr>
          <w:rFonts w:ascii="Arial" w:hAnsi="Arial" w:cs="Arial"/>
          <w:color w:val="000000" w:themeColor="text1"/>
          <w:sz w:val="24"/>
          <w:szCs w:val="24"/>
        </w:rPr>
        <w:t xml:space="preserve">составляет </w:t>
      </w:r>
      <w:r w:rsidR="0003476D" w:rsidRPr="007B1B79">
        <w:rPr>
          <w:rFonts w:ascii="Arial" w:hAnsi="Arial" w:cs="Arial"/>
          <w:color w:val="000000" w:themeColor="text1"/>
          <w:sz w:val="24"/>
          <w:szCs w:val="24"/>
        </w:rPr>
        <w:t>8</w:t>
      </w:r>
      <w:r w:rsidRPr="007B1B79">
        <w:rPr>
          <w:rFonts w:ascii="Arial" w:hAnsi="Arial" w:cs="Arial"/>
          <w:color w:val="000000" w:themeColor="text1"/>
          <w:sz w:val="24"/>
          <w:szCs w:val="24"/>
        </w:rPr>
        <w:t xml:space="preserve"> семей.</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Программа предполагает формирование системы оказания государственной поддержки молодым семьям в виде выд</w:t>
      </w:r>
      <w:r w:rsidR="00680CD5" w:rsidRPr="007B1B79">
        <w:rPr>
          <w:rFonts w:ascii="Arial" w:hAnsi="Arial" w:cs="Arial"/>
          <w:color w:val="000000" w:themeColor="text1"/>
          <w:sz w:val="24"/>
          <w:szCs w:val="24"/>
        </w:rPr>
        <w:t xml:space="preserve">еления средств из </w:t>
      </w:r>
      <w:r w:rsidR="0047397F" w:rsidRPr="007B1B79">
        <w:rPr>
          <w:rFonts w:ascii="Arial" w:hAnsi="Arial" w:cs="Arial"/>
          <w:color w:val="000000" w:themeColor="text1"/>
          <w:sz w:val="24"/>
          <w:szCs w:val="24"/>
        </w:rPr>
        <w:t>областного</w:t>
      </w:r>
      <w:r w:rsidR="00680CD5" w:rsidRPr="007B1B79">
        <w:rPr>
          <w:rFonts w:ascii="Arial" w:hAnsi="Arial" w:cs="Arial"/>
          <w:color w:val="000000" w:themeColor="text1"/>
          <w:sz w:val="24"/>
          <w:szCs w:val="24"/>
        </w:rPr>
        <w:t xml:space="preserve"> и</w:t>
      </w:r>
      <w:r w:rsidRPr="007B1B79">
        <w:rPr>
          <w:rFonts w:ascii="Arial" w:hAnsi="Arial" w:cs="Arial"/>
          <w:color w:val="000000" w:themeColor="text1"/>
          <w:sz w:val="24"/>
          <w:szCs w:val="24"/>
        </w:rPr>
        <w:t xml:space="preserve">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w:t>
      </w:r>
      <w:r w:rsidRPr="007B1B79">
        <w:rPr>
          <w:rFonts w:ascii="Arial" w:hAnsi="Arial" w:cs="Arial"/>
          <w:color w:val="000000" w:themeColor="text1"/>
          <w:sz w:val="24"/>
          <w:szCs w:val="24"/>
        </w:rPr>
        <w:lastRenderedPageBreak/>
        <w:t>пеней за просрочку исполнения обязательств по этим кредитам или займам.</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0F0C1F"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4" w:name="Par121"/>
      <w:bookmarkEnd w:id="4"/>
      <w:r w:rsidRPr="007B1B79">
        <w:rPr>
          <w:rFonts w:ascii="Arial" w:hAnsi="Arial" w:cs="Arial"/>
          <w:color w:val="000000" w:themeColor="text1"/>
          <w:sz w:val="24"/>
          <w:szCs w:val="24"/>
        </w:rPr>
        <w:t xml:space="preserve">2. Основные цели, </w:t>
      </w:r>
      <w:r w:rsidR="00AE4A7D" w:rsidRPr="007B1B79">
        <w:rPr>
          <w:rFonts w:ascii="Arial" w:hAnsi="Arial" w:cs="Arial"/>
          <w:color w:val="000000" w:themeColor="text1"/>
          <w:sz w:val="24"/>
          <w:szCs w:val="24"/>
        </w:rPr>
        <w:t xml:space="preserve"> задачи и индикаторы </w:t>
      </w:r>
      <w:r w:rsidRPr="007B1B79">
        <w:rPr>
          <w:rFonts w:ascii="Arial" w:hAnsi="Arial" w:cs="Arial"/>
          <w:color w:val="000000" w:themeColor="text1"/>
          <w:sz w:val="24"/>
          <w:szCs w:val="24"/>
        </w:rPr>
        <w:t xml:space="preserve">ведомственной  целевой программы     </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Основной целью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Основными задачами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являются: обеспечение предоставления молодым семьям - участникам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социальных выплат на приобретение жилья или строительство индивидуального жилого дома (далее именуются - социальные выплаты);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Целевым индикатором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является количество молодых семей, улучшивших жилищные условия (в том числе с использованием заемных средств) при оказании содействия за счет средств </w:t>
      </w:r>
      <w:r w:rsidR="0047397F" w:rsidRPr="007B1B79">
        <w:rPr>
          <w:rFonts w:ascii="Arial" w:hAnsi="Arial" w:cs="Arial"/>
          <w:color w:val="000000" w:themeColor="text1"/>
          <w:sz w:val="24"/>
          <w:szCs w:val="24"/>
        </w:rPr>
        <w:t>областного</w:t>
      </w:r>
      <w:r w:rsidRPr="007B1B79">
        <w:rPr>
          <w:rFonts w:ascii="Arial" w:hAnsi="Arial" w:cs="Arial"/>
          <w:color w:val="000000" w:themeColor="text1"/>
          <w:sz w:val="24"/>
          <w:szCs w:val="24"/>
        </w:rPr>
        <w:t xml:space="preserve"> и местных бюджетов.</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Оценка эффективности реализации мер по обеспечению жильем молодых семей будет осуществляться на основе следующих индикаторов: количество молодых семей, улучшивших жилищные условия (в том числе с использованием ипотечных жилищных кредитов и займов</w:t>
      </w:r>
      <w:r w:rsidR="00680CD5" w:rsidRPr="007B1B79">
        <w:rPr>
          <w:rFonts w:ascii="Arial" w:hAnsi="Arial" w:cs="Arial"/>
          <w:color w:val="000000" w:themeColor="text1"/>
          <w:sz w:val="24"/>
          <w:szCs w:val="24"/>
        </w:rPr>
        <w:t xml:space="preserve">) за счет средств </w:t>
      </w:r>
      <w:r w:rsidR="0047397F" w:rsidRPr="007B1B79">
        <w:rPr>
          <w:rFonts w:ascii="Arial" w:hAnsi="Arial" w:cs="Arial"/>
          <w:color w:val="000000" w:themeColor="text1"/>
          <w:sz w:val="24"/>
          <w:szCs w:val="24"/>
        </w:rPr>
        <w:t>областного</w:t>
      </w:r>
      <w:r w:rsidR="00680CD5" w:rsidRPr="007B1B79">
        <w:rPr>
          <w:rFonts w:ascii="Arial" w:hAnsi="Arial" w:cs="Arial"/>
          <w:color w:val="000000" w:themeColor="text1"/>
          <w:sz w:val="24"/>
          <w:szCs w:val="24"/>
        </w:rPr>
        <w:t xml:space="preserve"> </w:t>
      </w:r>
      <w:r w:rsidRPr="007B1B79">
        <w:rPr>
          <w:rFonts w:ascii="Arial" w:hAnsi="Arial" w:cs="Arial"/>
          <w:color w:val="000000" w:themeColor="text1"/>
          <w:sz w:val="24"/>
          <w:szCs w:val="24"/>
        </w:rPr>
        <w:t>и местных бюджетов.</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5" w:name="Par128"/>
      <w:bookmarkEnd w:id="5"/>
      <w:r w:rsidRPr="007B1B79">
        <w:rPr>
          <w:rFonts w:ascii="Arial" w:hAnsi="Arial" w:cs="Arial"/>
          <w:color w:val="000000" w:themeColor="text1"/>
          <w:sz w:val="24"/>
          <w:szCs w:val="24"/>
        </w:rPr>
        <w:t>Показатели (индикаторы) результативности деятельности</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tbl>
      <w:tblPr>
        <w:tblW w:w="9887" w:type="dxa"/>
        <w:tblInd w:w="75" w:type="dxa"/>
        <w:tblLayout w:type="fixed"/>
        <w:tblCellMar>
          <w:left w:w="75" w:type="dxa"/>
          <w:right w:w="75" w:type="dxa"/>
        </w:tblCellMar>
        <w:tblLook w:val="04A0"/>
      </w:tblPr>
      <w:tblGrid>
        <w:gridCol w:w="2687"/>
        <w:gridCol w:w="1342"/>
        <w:gridCol w:w="1831"/>
        <w:gridCol w:w="1344"/>
        <w:gridCol w:w="2667"/>
        <w:gridCol w:w="16"/>
      </w:tblGrid>
      <w:tr w:rsidR="0003476D" w:rsidRPr="007B1B79" w:rsidTr="00BD6863">
        <w:trPr>
          <w:gridAfter w:val="1"/>
          <w:wAfter w:w="16" w:type="dxa"/>
          <w:trHeight w:val="409"/>
        </w:trPr>
        <w:tc>
          <w:tcPr>
            <w:tcW w:w="2687" w:type="dxa"/>
            <w:vMerge w:val="restart"/>
            <w:tcBorders>
              <w:top w:val="single" w:sz="8" w:space="0" w:color="auto"/>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Наименование показателя </w:t>
            </w:r>
          </w:p>
        </w:tc>
        <w:tc>
          <w:tcPr>
            <w:tcW w:w="1342" w:type="dxa"/>
            <w:vMerge w:val="restart"/>
            <w:tcBorders>
              <w:top w:val="single" w:sz="8" w:space="0" w:color="auto"/>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rPr>
                <w:rFonts w:ascii="Arial" w:eastAsia="Calibri" w:hAnsi="Arial" w:cs="Arial"/>
                <w:color w:val="000000" w:themeColor="text1"/>
                <w:sz w:val="24"/>
                <w:szCs w:val="24"/>
                <w:lang w:eastAsia="en-US"/>
              </w:rPr>
            </w:pPr>
            <w:r w:rsidRPr="007B1B79">
              <w:rPr>
                <w:rFonts w:ascii="Arial" w:hAnsi="Arial" w:cs="Arial"/>
                <w:color w:val="000000" w:themeColor="text1"/>
                <w:sz w:val="24"/>
                <w:szCs w:val="24"/>
              </w:rPr>
              <w:t>Базовый показатель</w:t>
            </w:r>
          </w:p>
          <w:p w:rsidR="0003476D" w:rsidRPr="007B1B79" w:rsidRDefault="0003476D" w:rsidP="007B1B79">
            <w:pPr>
              <w:widowControl w:val="0"/>
              <w:autoSpaceDE w:val="0"/>
              <w:autoSpaceDN w:val="0"/>
              <w:adjustRightInd w:val="0"/>
              <w:spacing w:after="0" w:line="240" w:lineRule="auto"/>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     2019 г.      </w:t>
            </w:r>
          </w:p>
        </w:tc>
        <w:tc>
          <w:tcPr>
            <w:tcW w:w="5842" w:type="dxa"/>
            <w:gridSpan w:val="3"/>
            <w:tcBorders>
              <w:top w:val="single" w:sz="8" w:space="0" w:color="auto"/>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rPr>
                <w:rFonts w:ascii="Arial" w:hAnsi="Arial" w:cs="Arial"/>
                <w:color w:val="000000" w:themeColor="text1"/>
                <w:sz w:val="24"/>
                <w:szCs w:val="24"/>
              </w:rPr>
            </w:pPr>
            <w:r w:rsidRPr="007B1B79">
              <w:rPr>
                <w:rFonts w:ascii="Arial" w:hAnsi="Arial" w:cs="Arial"/>
                <w:color w:val="000000" w:themeColor="text1"/>
                <w:sz w:val="24"/>
                <w:szCs w:val="24"/>
              </w:rPr>
              <w:t xml:space="preserve">      Плановое значение      </w:t>
            </w:r>
          </w:p>
        </w:tc>
      </w:tr>
      <w:tr w:rsidR="0003476D" w:rsidRPr="007B1B79" w:rsidTr="0003476D">
        <w:trPr>
          <w:trHeight w:val="147"/>
        </w:trPr>
        <w:tc>
          <w:tcPr>
            <w:tcW w:w="2687" w:type="dxa"/>
            <w:vMerge/>
            <w:tcBorders>
              <w:top w:val="single" w:sz="8" w:space="0" w:color="auto"/>
              <w:left w:val="single" w:sz="8" w:space="0" w:color="auto"/>
              <w:bottom w:val="single" w:sz="8" w:space="0" w:color="auto"/>
              <w:right w:val="single" w:sz="8" w:space="0" w:color="auto"/>
            </w:tcBorders>
            <w:vAlign w:val="center"/>
            <w:hideMark/>
          </w:tcPr>
          <w:p w:rsidR="0003476D" w:rsidRPr="007B1B79" w:rsidRDefault="0003476D" w:rsidP="007B1B79">
            <w:pPr>
              <w:spacing w:after="0" w:line="240" w:lineRule="auto"/>
              <w:rPr>
                <w:rFonts w:ascii="Arial" w:hAnsi="Arial" w:cs="Arial"/>
                <w:color w:val="000000" w:themeColor="text1"/>
                <w:sz w:val="24"/>
                <w:szCs w:val="24"/>
                <w:lang w:eastAsia="en-US"/>
              </w:rPr>
            </w:pPr>
          </w:p>
        </w:tc>
        <w:tc>
          <w:tcPr>
            <w:tcW w:w="1342" w:type="dxa"/>
            <w:vMerge/>
            <w:tcBorders>
              <w:top w:val="single" w:sz="8" w:space="0" w:color="auto"/>
              <w:left w:val="single" w:sz="8" w:space="0" w:color="auto"/>
              <w:bottom w:val="single" w:sz="8" w:space="0" w:color="auto"/>
              <w:right w:val="single" w:sz="8" w:space="0" w:color="auto"/>
            </w:tcBorders>
            <w:vAlign w:val="center"/>
            <w:hideMark/>
          </w:tcPr>
          <w:p w:rsidR="0003476D" w:rsidRPr="007B1B79" w:rsidRDefault="0003476D" w:rsidP="007B1B79">
            <w:pPr>
              <w:spacing w:after="0" w:line="240" w:lineRule="auto"/>
              <w:rPr>
                <w:rFonts w:ascii="Arial" w:hAnsi="Arial" w:cs="Arial"/>
                <w:color w:val="000000" w:themeColor="text1"/>
                <w:sz w:val="24"/>
                <w:szCs w:val="24"/>
                <w:lang w:eastAsia="en-US"/>
              </w:rPr>
            </w:pPr>
          </w:p>
        </w:tc>
        <w:tc>
          <w:tcPr>
            <w:tcW w:w="1831" w:type="dxa"/>
            <w:tcBorders>
              <w:top w:val="nil"/>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7B1B79">
              <w:rPr>
                <w:rFonts w:ascii="Arial" w:hAnsi="Arial" w:cs="Arial"/>
                <w:color w:val="000000" w:themeColor="text1"/>
                <w:sz w:val="24"/>
                <w:szCs w:val="24"/>
              </w:rPr>
              <w:t>2020</w:t>
            </w:r>
          </w:p>
        </w:tc>
        <w:tc>
          <w:tcPr>
            <w:tcW w:w="1344" w:type="dxa"/>
            <w:tcBorders>
              <w:top w:val="nil"/>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7B1B79">
              <w:rPr>
                <w:rFonts w:ascii="Arial" w:hAnsi="Arial" w:cs="Arial"/>
                <w:color w:val="000000" w:themeColor="text1"/>
                <w:sz w:val="24"/>
                <w:szCs w:val="24"/>
              </w:rPr>
              <w:t>2021</w:t>
            </w:r>
          </w:p>
        </w:tc>
        <w:tc>
          <w:tcPr>
            <w:tcW w:w="2683" w:type="dxa"/>
            <w:gridSpan w:val="2"/>
            <w:tcBorders>
              <w:top w:val="nil"/>
              <w:left w:val="single" w:sz="8" w:space="0" w:color="auto"/>
              <w:bottom w:val="single" w:sz="8" w:space="0" w:color="auto"/>
              <w:right w:val="single" w:sz="8" w:space="0" w:color="auto"/>
            </w:tcBorders>
          </w:tcPr>
          <w:p w:rsidR="0003476D" w:rsidRPr="007B1B79" w:rsidRDefault="0003476D" w:rsidP="007B1B79">
            <w:pPr>
              <w:widowControl w:val="0"/>
              <w:autoSpaceDE w:val="0"/>
              <w:autoSpaceDN w:val="0"/>
              <w:adjustRightInd w:val="0"/>
              <w:spacing w:after="0" w:line="240" w:lineRule="auto"/>
              <w:jc w:val="center"/>
              <w:rPr>
                <w:rFonts w:ascii="Arial" w:hAnsi="Arial" w:cs="Arial"/>
                <w:color w:val="000000" w:themeColor="text1"/>
                <w:sz w:val="24"/>
                <w:szCs w:val="24"/>
              </w:rPr>
            </w:pPr>
            <w:r w:rsidRPr="007B1B79">
              <w:rPr>
                <w:rFonts w:ascii="Arial" w:hAnsi="Arial" w:cs="Arial"/>
                <w:color w:val="000000" w:themeColor="text1"/>
                <w:sz w:val="24"/>
                <w:szCs w:val="24"/>
              </w:rPr>
              <w:t>2022</w:t>
            </w:r>
          </w:p>
        </w:tc>
      </w:tr>
      <w:tr w:rsidR="0003476D" w:rsidRPr="007B1B79" w:rsidTr="0003476D">
        <w:trPr>
          <w:trHeight w:val="582"/>
        </w:trPr>
        <w:tc>
          <w:tcPr>
            <w:tcW w:w="2687" w:type="dxa"/>
            <w:tcBorders>
              <w:top w:val="nil"/>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rPr>
                <w:rFonts w:ascii="Arial" w:hAnsi="Arial" w:cs="Arial"/>
                <w:color w:val="000000" w:themeColor="text1"/>
                <w:sz w:val="24"/>
                <w:szCs w:val="24"/>
                <w:lang w:eastAsia="en-US"/>
              </w:rPr>
            </w:pPr>
            <w:r w:rsidRPr="007B1B79">
              <w:rPr>
                <w:rFonts w:ascii="Arial" w:hAnsi="Arial" w:cs="Arial"/>
                <w:color w:val="000000" w:themeColor="text1"/>
                <w:sz w:val="24"/>
                <w:szCs w:val="24"/>
              </w:rPr>
              <w:t>Количество молодых семей</w:t>
            </w:r>
          </w:p>
        </w:tc>
        <w:tc>
          <w:tcPr>
            <w:tcW w:w="1342" w:type="dxa"/>
            <w:tcBorders>
              <w:top w:val="nil"/>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rPr>
                <w:rFonts w:ascii="Arial" w:hAnsi="Arial" w:cs="Arial"/>
                <w:color w:val="000000" w:themeColor="text1"/>
                <w:sz w:val="24"/>
                <w:szCs w:val="24"/>
                <w:lang w:eastAsia="en-US"/>
              </w:rPr>
            </w:pPr>
            <w:r w:rsidRPr="007B1B79">
              <w:rPr>
                <w:rFonts w:ascii="Arial" w:hAnsi="Arial" w:cs="Arial"/>
                <w:color w:val="000000" w:themeColor="text1"/>
                <w:sz w:val="24"/>
                <w:szCs w:val="24"/>
              </w:rPr>
              <w:t xml:space="preserve">        2         </w:t>
            </w:r>
          </w:p>
        </w:tc>
        <w:tc>
          <w:tcPr>
            <w:tcW w:w="1831" w:type="dxa"/>
            <w:tcBorders>
              <w:top w:val="nil"/>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7B1B79">
              <w:rPr>
                <w:rFonts w:ascii="Arial" w:hAnsi="Arial" w:cs="Arial"/>
                <w:color w:val="000000" w:themeColor="text1"/>
                <w:sz w:val="24"/>
                <w:szCs w:val="24"/>
              </w:rPr>
              <w:t>2</w:t>
            </w:r>
          </w:p>
        </w:tc>
        <w:tc>
          <w:tcPr>
            <w:tcW w:w="1344" w:type="dxa"/>
            <w:tcBorders>
              <w:top w:val="nil"/>
              <w:left w:val="single" w:sz="8" w:space="0" w:color="auto"/>
              <w:bottom w:val="single" w:sz="8" w:space="0" w:color="auto"/>
              <w:right w:val="single" w:sz="8" w:space="0" w:color="auto"/>
            </w:tcBorders>
            <w:hideMark/>
          </w:tcPr>
          <w:p w:rsidR="0003476D" w:rsidRPr="007B1B79" w:rsidRDefault="0003476D" w:rsidP="007B1B79">
            <w:pPr>
              <w:widowControl w:val="0"/>
              <w:autoSpaceDE w:val="0"/>
              <w:autoSpaceDN w:val="0"/>
              <w:adjustRightInd w:val="0"/>
              <w:spacing w:after="0" w:line="240" w:lineRule="auto"/>
              <w:jc w:val="center"/>
              <w:rPr>
                <w:rFonts w:ascii="Arial" w:hAnsi="Arial" w:cs="Arial"/>
                <w:color w:val="000000" w:themeColor="text1"/>
                <w:sz w:val="24"/>
                <w:szCs w:val="24"/>
                <w:lang w:eastAsia="en-US"/>
              </w:rPr>
            </w:pPr>
            <w:r w:rsidRPr="007B1B79">
              <w:rPr>
                <w:rFonts w:ascii="Arial" w:hAnsi="Arial" w:cs="Arial"/>
                <w:color w:val="000000" w:themeColor="text1"/>
                <w:sz w:val="24"/>
                <w:szCs w:val="24"/>
              </w:rPr>
              <w:t>2</w:t>
            </w:r>
          </w:p>
        </w:tc>
        <w:tc>
          <w:tcPr>
            <w:tcW w:w="2683" w:type="dxa"/>
            <w:gridSpan w:val="2"/>
            <w:tcBorders>
              <w:top w:val="nil"/>
              <w:left w:val="single" w:sz="8" w:space="0" w:color="auto"/>
              <w:bottom w:val="single" w:sz="8" w:space="0" w:color="auto"/>
              <w:right w:val="single" w:sz="8" w:space="0" w:color="auto"/>
            </w:tcBorders>
          </w:tcPr>
          <w:p w:rsidR="0003476D" w:rsidRPr="007B1B79" w:rsidRDefault="0003476D" w:rsidP="007B1B79">
            <w:pPr>
              <w:widowControl w:val="0"/>
              <w:autoSpaceDE w:val="0"/>
              <w:autoSpaceDN w:val="0"/>
              <w:adjustRightInd w:val="0"/>
              <w:spacing w:after="0" w:line="240" w:lineRule="auto"/>
              <w:jc w:val="center"/>
              <w:rPr>
                <w:rFonts w:ascii="Arial" w:hAnsi="Arial" w:cs="Arial"/>
                <w:color w:val="000000" w:themeColor="text1"/>
                <w:sz w:val="24"/>
                <w:szCs w:val="24"/>
              </w:rPr>
            </w:pPr>
            <w:r w:rsidRPr="007B1B79">
              <w:rPr>
                <w:rFonts w:ascii="Arial" w:hAnsi="Arial" w:cs="Arial"/>
                <w:color w:val="000000" w:themeColor="text1"/>
                <w:sz w:val="24"/>
                <w:szCs w:val="24"/>
              </w:rPr>
              <w:t>2</w:t>
            </w:r>
          </w:p>
        </w:tc>
      </w:tr>
    </w:tbl>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lang w:eastAsia="en-US"/>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6" w:name="Par138"/>
      <w:bookmarkEnd w:id="6"/>
      <w:r w:rsidRPr="007B1B79">
        <w:rPr>
          <w:rFonts w:ascii="Arial" w:hAnsi="Arial" w:cs="Arial"/>
          <w:color w:val="000000" w:themeColor="text1"/>
          <w:sz w:val="24"/>
          <w:szCs w:val="24"/>
        </w:rPr>
        <w:t xml:space="preserve">3. Этапы и сроки реализации </w:t>
      </w:r>
      <w:r w:rsidR="000F0C1F" w:rsidRPr="007B1B79">
        <w:rPr>
          <w:rFonts w:ascii="Arial" w:hAnsi="Arial" w:cs="Arial"/>
          <w:color w:val="000000" w:themeColor="text1"/>
          <w:sz w:val="24"/>
          <w:szCs w:val="24"/>
        </w:rPr>
        <w:t xml:space="preserve">ведомственной  целевой программы     </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0F0C1F"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Ведомственная  целевая программы     </w:t>
      </w:r>
      <w:r w:rsidR="00CD0156" w:rsidRPr="007B1B79">
        <w:rPr>
          <w:rFonts w:ascii="Arial" w:hAnsi="Arial" w:cs="Arial"/>
          <w:color w:val="000000" w:themeColor="text1"/>
          <w:sz w:val="24"/>
          <w:szCs w:val="24"/>
        </w:rPr>
        <w:t xml:space="preserve">реализуется в </w:t>
      </w:r>
      <w:r w:rsidR="00CE19EA" w:rsidRPr="007B1B79">
        <w:rPr>
          <w:rFonts w:ascii="Arial" w:hAnsi="Arial" w:cs="Arial"/>
          <w:color w:val="000000" w:themeColor="text1"/>
          <w:sz w:val="24"/>
          <w:szCs w:val="24"/>
        </w:rPr>
        <w:t>2020 - 2022</w:t>
      </w:r>
      <w:r w:rsidR="00AE4A7D" w:rsidRPr="007B1B79">
        <w:rPr>
          <w:rFonts w:ascii="Arial" w:hAnsi="Arial" w:cs="Arial"/>
          <w:color w:val="000000" w:themeColor="text1"/>
          <w:sz w:val="24"/>
          <w:szCs w:val="24"/>
        </w:rPr>
        <w:t xml:space="preserve"> годах, в один этап.</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7" w:name="Par142"/>
      <w:bookmarkEnd w:id="7"/>
      <w:r w:rsidRPr="007B1B79">
        <w:rPr>
          <w:rFonts w:ascii="Arial" w:hAnsi="Arial" w:cs="Arial"/>
          <w:color w:val="000000" w:themeColor="text1"/>
          <w:sz w:val="24"/>
          <w:szCs w:val="24"/>
        </w:rPr>
        <w:t xml:space="preserve">4. Механизм реализации </w:t>
      </w:r>
      <w:r w:rsidR="000F0C1F" w:rsidRPr="007B1B79">
        <w:rPr>
          <w:rFonts w:ascii="Arial" w:hAnsi="Arial" w:cs="Arial"/>
          <w:color w:val="000000" w:themeColor="text1"/>
          <w:sz w:val="24"/>
          <w:szCs w:val="24"/>
        </w:rPr>
        <w:t xml:space="preserve">ведомственной  целевой программы     </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Механизм реализации</w:t>
      </w:r>
      <w:r w:rsidR="00C6540D" w:rsidRPr="007B1B79">
        <w:rPr>
          <w:rFonts w:ascii="Arial" w:hAnsi="Arial" w:cs="Arial"/>
          <w:color w:val="000000" w:themeColor="text1"/>
          <w:sz w:val="24"/>
          <w:szCs w:val="24"/>
        </w:rPr>
        <w:t xml:space="preserve"> мероприятий     ведомственной целевой программы </w:t>
      </w:r>
      <w:r w:rsidRPr="007B1B79">
        <w:rPr>
          <w:rFonts w:ascii="Arial" w:hAnsi="Arial" w:cs="Arial"/>
          <w:color w:val="000000" w:themeColor="text1"/>
          <w:sz w:val="24"/>
          <w:szCs w:val="24"/>
        </w:rPr>
        <w:t xml:space="preserve">предполагает оказание государственной поддержки молодым семьям - </w:t>
      </w:r>
      <w:r w:rsidRPr="007B1B79">
        <w:rPr>
          <w:rFonts w:ascii="Arial" w:hAnsi="Arial" w:cs="Arial"/>
          <w:color w:val="000000" w:themeColor="text1"/>
          <w:sz w:val="24"/>
          <w:szCs w:val="24"/>
        </w:rPr>
        <w:lastRenderedPageBreak/>
        <w:t>участникам Программы в улучшении жилищных условий путем предоставления им социальных выплат.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Согласие должно быть оформлено в соответствии со статьей 9 Федерального закона "О персональных данных".</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Логовского сельского поселения.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Социальная выплата предоставляется администрацией Логовского сельского поселения  за счет средств  местного бюджета, предусмотренных на реализацию мероприятий </w:t>
      </w:r>
      <w:r w:rsidR="000F0C1F" w:rsidRPr="007B1B79">
        <w:rPr>
          <w:rFonts w:ascii="Arial" w:hAnsi="Arial" w:cs="Arial"/>
          <w:color w:val="000000" w:themeColor="text1"/>
          <w:sz w:val="24"/>
          <w:szCs w:val="24"/>
        </w:rPr>
        <w:t>ведомственной  целевой программы</w:t>
      </w:r>
      <w:r w:rsidRPr="007B1B79">
        <w:rPr>
          <w:rFonts w:ascii="Arial" w:hAnsi="Arial" w:cs="Arial"/>
          <w:color w:val="000000" w:themeColor="text1"/>
          <w:sz w:val="24"/>
          <w:szCs w:val="24"/>
        </w:rPr>
        <w:t xml:space="preserve">, а также за </w:t>
      </w:r>
      <w:r w:rsidR="00680CD5" w:rsidRPr="007B1B79">
        <w:rPr>
          <w:rFonts w:ascii="Arial" w:hAnsi="Arial" w:cs="Arial"/>
          <w:color w:val="000000" w:themeColor="text1"/>
          <w:sz w:val="24"/>
          <w:szCs w:val="24"/>
        </w:rPr>
        <w:t xml:space="preserve">счет субсидий из </w:t>
      </w:r>
      <w:r w:rsidR="0047397F" w:rsidRPr="007B1B79">
        <w:rPr>
          <w:rFonts w:ascii="Arial" w:hAnsi="Arial" w:cs="Arial"/>
          <w:color w:val="000000" w:themeColor="text1"/>
          <w:sz w:val="24"/>
          <w:szCs w:val="24"/>
        </w:rPr>
        <w:t xml:space="preserve">областного </w:t>
      </w:r>
      <w:r w:rsidR="00680CD5" w:rsidRPr="007B1B79">
        <w:rPr>
          <w:rFonts w:ascii="Arial" w:hAnsi="Arial" w:cs="Arial"/>
          <w:color w:val="000000" w:themeColor="text1"/>
          <w:sz w:val="24"/>
          <w:szCs w:val="24"/>
        </w:rPr>
        <w:t>бюджета</w:t>
      </w:r>
      <w:r w:rsidRPr="007B1B79">
        <w:rPr>
          <w:rFonts w:ascii="Arial" w:hAnsi="Arial" w:cs="Arial"/>
          <w:color w:val="000000" w:themeColor="text1"/>
          <w:sz w:val="24"/>
          <w:szCs w:val="24"/>
        </w:rPr>
        <w:t>.</w:t>
      </w:r>
    </w:p>
    <w:p w:rsidR="00F460E0" w:rsidRPr="007B1B79" w:rsidRDefault="00F460E0"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8" w:name="Par153"/>
      <w:bookmarkEnd w:id="8"/>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r w:rsidRPr="007B1B79">
        <w:rPr>
          <w:rFonts w:ascii="Arial" w:hAnsi="Arial" w:cs="Arial"/>
          <w:color w:val="000000" w:themeColor="text1"/>
          <w:sz w:val="24"/>
          <w:szCs w:val="24"/>
        </w:rPr>
        <w:t xml:space="preserve">5. Перечень мероприятий и работ по реализации </w:t>
      </w:r>
      <w:r w:rsidR="00F460E0" w:rsidRPr="007B1B79">
        <w:rPr>
          <w:rFonts w:ascii="Arial" w:hAnsi="Arial" w:cs="Arial"/>
          <w:color w:val="000000" w:themeColor="text1"/>
          <w:sz w:val="24"/>
          <w:szCs w:val="24"/>
        </w:rPr>
        <w:t>мероприятий     ведомственной целевой программы,</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Реализация системы мероприятий</w:t>
      </w:r>
      <w:r w:rsidR="00C6540D" w:rsidRPr="007B1B79">
        <w:rPr>
          <w:rFonts w:ascii="Arial" w:hAnsi="Arial" w:cs="Arial"/>
          <w:color w:val="000000" w:themeColor="text1"/>
          <w:sz w:val="24"/>
          <w:szCs w:val="24"/>
        </w:rPr>
        <w:t xml:space="preserve">    ведомственной целевой программы</w:t>
      </w:r>
      <w:r w:rsidRPr="007B1B79">
        <w:rPr>
          <w:rFonts w:ascii="Arial" w:hAnsi="Arial" w:cs="Arial"/>
          <w:color w:val="000000" w:themeColor="text1"/>
          <w:sz w:val="24"/>
          <w:szCs w:val="24"/>
        </w:rPr>
        <w:t xml:space="preserve"> осуществляется по следующим направлениям:</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нормативное правовое и методологическое обеспечение реализации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финансовое обеспечение реализации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организационное обеспечение реализации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w:t>
      </w:r>
      <w:r w:rsidR="00C6540D" w:rsidRPr="007B1B79">
        <w:rPr>
          <w:rFonts w:ascii="Arial" w:hAnsi="Arial" w:cs="Arial"/>
          <w:color w:val="000000" w:themeColor="text1"/>
          <w:sz w:val="24"/>
          <w:szCs w:val="24"/>
        </w:rPr>
        <w:t xml:space="preserve">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Основными мероприятиями по финансовому обеспечению реализации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формировании районного бюджета на соответствующий финансовый год и плановый период.</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Организационные мероприятия на уровне администрации Логовского сельского поселения предусматривают: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участие в конкурсном отборе муниципальных образований Волгоградской области в </w:t>
      </w:r>
      <w:r w:rsidR="003C2CFD" w:rsidRPr="007B1B79">
        <w:rPr>
          <w:rFonts w:ascii="Arial" w:hAnsi="Arial" w:cs="Arial"/>
          <w:color w:val="000000" w:themeColor="text1"/>
          <w:sz w:val="24"/>
          <w:szCs w:val="24"/>
        </w:rPr>
        <w:t xml:space="preserve">подпрограмме "Молодой семье - доступное жилье" государственной </w:t>
      </w:r>
      <w:r w:rsidR="003C2CFD" w:rsidRPr="007B1B79">
        <w:rPr>
          <w:rFonts w:ascii="Arial" w:hAnsi="Arial" w:cs="Arial"/>
          <w:color w:val="000000" w:themeColor="text1"/>
          <w:sz w:val="24"/>
          <w:szCs w:val="24"/>
        </w:rPr>
        <w:lastRenderedPageBreak/>
        <w:t>программы Волгоградской области "Обеспечение доступным и комфортным жильем и коммунальными услугами жителей Волгоградской области"</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заключение соглашения по реализации </w:t>
      </w:r>
      <w:r w:rsidR="003C2CFD" w:rsidRPr="007B1B79">
        <w:rPr>
          <w:rFonts w:ascii="Arial" w:hAnsi="Arial" w:cs="Arial"/>
          <w:color w:val="000000" w:themeColor="text1"/>
          <w:sz w:val="24"/>
          <w:szCs w:val="24"/>
        </w:rPr>
        <w:t>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r w:rsidRPr="007B1B79">
        <w:rPr>
          <w:rFonts w:ascii="Arial" w:hAnsi="Arial" w:cs="Arial"/>
          <w:color w:val="000000" w:themeColor="text1"/>
          <w:sz w:val="24"/>
          <w:szCs w:val="24"/>
        </w:rPr>
        <w:t>и последующая реализация заключенного соглашения;</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формирование единой информационной базы данных об участниках Программы по Логовскому сельскому поселению на основании информации о молодых семьях - участниках </w:t>
      </w:r>
      <w:r w:rsidR="007B14A4"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осуществление контроля за реализацией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в пределах своих полномочий;</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обеспечение освещения целей и задач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в средствах массовой информации;</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признание молодых семей нуждающимися в улучшении жилищных условий в соответствии с требованиями </w:t>
      </w:r>
      <w:r w:rsidR="00C6540D" w:rsidRPr="007B1B79">
        <w:rPr>
          <w:rFonts w:ascii="Arial" w:hAnsi="Arial" w:cs="Arial"/>
          <w:color w:val="000000" w:themeColor="text1"/>
          <w:sz w:val="24"/>
          <w:szCs w:val="24"/>
        </w:rPr>
        <w:t>мероприятий ведомственной целевой программы;</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организацию проверки документов, представленных молодыми семьями в соответствии с требованиями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формирование списков молодых семей - участников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определение ежегодно объема бюджетных ассигнований, выделяемых из местного бюджета на реализацию мероприятий </w:t>
      </w:r>
      <w:r w:rsidR="00C6540D" w:rsidRPr="007B1B79">
        <w:rPr>
          <w:rFonts w:ascii="Arial" w:hAnsi="Arial" w:cs="Arial"/>
          <w:color w:val="000000" w:themeColor="text1"/>
          <w:sz w:val="24"/>
          <w:szCs w:val="24"/>
        </w:rPr>
        <w:t>ведомственной целевой программы;</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подготовку отчетных материалов</w:t>
      </w:r>
      <w:r w:rsidR="00AC2A21"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9" w:name="Par174"/>
      <w:bookmarkEnd w:id="9"/>
      <w:r w:rsidRPr="007B1B79">
        <w:rPr>
          <w:rFonts w:ascii="Arial" w:hAnsi="Arial" w:cs="Arial"/>
          <w:color w:val="000000" w:themeColor="text1"/>
          <w:sz w:val="24"/>
          <w:szCs w:val="24"/>
        </w:rPr>
        <w:t xml:space="preserve">6. Ресурсное обеспечение </w:t>
      </w:r>
      <w:r w:rsidR="00C6540D" w:rsidRPr="007B1B79">
        <w:rPr>
          <w:rFonts w:ascii="Arial" w:hAnsi="Arial" w:cs="Arial"/>
          <w:color w:val="000000" w:themeColor="text1"/>
          <w:sz w:val="24"/>
          <w:szCs w:val="24"/>
        </w:rPr>
        <w:t>мероприятий ведомственной целевой программы</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Основными источниками финансирования </w:t>
      </w:r>
      <w:r w:rsidR="00C6540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являются:</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 средства </w:t>
      </w:r>
      <w:r w:rsidR="0047397F" w:rsidRPr="007B1B79">
        <w:rPr>
          <w:rFonts w:ascii="Arial" w:hAnsi="Arial" w:cs="Arial"/>
          <w:color w:val="000000" w:themeColor="text1"/>
          <w:sz w:val="24"/>
          <w:szCs w:val="24"/>
        </w:rPr>
        <w:t>областного</w:t>
      </w:r>
      <w:r w:rsidRPr="007B1B79">
        <w:rPr>
          <w:rFonts w:ascii="Arial" w:hAnsi="Arial" w:cs="Arial"/>
          <w:color w:val="000000" w:themeColor="text1"/>
          <w:sz w:val="24"/>
          <w:szCs w:val="24"/>
        </w:rPr>
        <w:t xml:space="preserve"> бюджета;</w:t>
      </w:r>
    </w:p>
    <w:p w:rsidR="00680CD5" w:rsidRPr="007B1B79" w:rsidRDefault="00680CD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w:t>
      </w:r>
      <w:r w:rsidR="007B1CBC" w:rsidRPr="007B1B79">
        <w:rPr>
          <w:rFonts w:ascii="Arial" w:hAnsi="Arial" w:cs="Arial"/>
          <w:color w:val="000000" w:themeColor="text1"/>
          <w:sz w:val="24"/>
          <w:szCs w:val="24"/>
        </w:rPr>
        <w:t xml:space="preserve"> средства местного бюджета;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внебюджетные средства: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средства молодых семей, используемые для частичной оплаты стоимости приобретаемого жилья или строящегося индивидуального жилья.</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10" w:name="Par183"/>
      <w:bookmarkEnd w:id="10"/>
      <w:r w:rsidRPr="007B1B79">
        <w:rPr>
          <w:rFonts w:ascii="Arial" w:hAnsi="Arial" w:cs="Arial"/>
          <w:color w:val="000000" w:themeColor="text1"/>
          <w:sz w:val="24"/>
          <w:szCs w:val="24"/>
        </w:rPr>
        <w:t xml:space="preserve">Прогнозируемые источники финансирования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Общий объем финансирования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из бюджета Логовского сельского поселе</w:t>
      </w:r>
      <w:r w:rsidR="00F325BE" w:rsidRPr="007B1B79">
        <w:rPr>
          <w:rFonts w:ascii="Arial" w:hAnsi="Arial" w:cs="Arial"/>
          <w:color w:val="000000" w:themeColor="text1"/>
          <w:sz w:val="24"/>
          <w:szCs w:val="24"/>
        </w:rPr>
        <w:t>ния  в 20</w:t>
      </w:r>
      <w:r w:rsidR="0003476D" w:rsidRPr="007B1B79">
        <w:rPr>
          <w:rFonts w:ascii="Arial" w:hAnsi="Arial" w:cs="Arial"/>
          <w:color w:val="000000" w:themeColor="text1"/>
          <w:sz w:val="24"/>
          <w:szCs w:val="24"/>
        </w:rPr>
        <w:t>20</w:t>
      </w:r>
      <w:r w:rsidR="00852020" w:rsidRPr="007B1B79">
        <w:rPr>
          <w:rFonts w:ascii="Arial" w:hAnsi="Arial" w:cs="Arial"/>
          <w:color w:val="000000" w:themeColor="text1"/>
          <w:sz w:val="24"/>
          <w:szCs w:val="24"/>
        </w:rPr>
        <w:t xml:space="preserve">  г. составляет </w:t>
      </w:r>
      <w:r w:rsidR="0003476D" w:rsidRPr="007B1B79">
        <w:rPr>
          <w:rFonts w:ascii="Arial" w:hAnsi="Arial" w:cs="Arial"/>
          <w:color w:val="000000" w:themeColor="text1"/>
          <w:sz w:val="24"/>
          <w:szCs w:val="24"/>
        </w:rPr>
        <w:t>353 400   рублей,  в 2021</w:t>
      </w:r>
      <w:r w:rsidR="00AC2A21" w:rsidRPr="007B1B79">
        <w:rPr>
          <w:rFonts w:ascii="Arial" w:hAnsi="Arial" w:cs="Arial"/>
          <w:color w:val="000000" w:themeColor="text1"/>
          <w:sz w:val="24"/>
          <w:szCs w:val="24"/>
        </w:rPr>
        <w:t xml:space="preserve"> г. – </w:t>
      </w:r>
      <w:r w:rsidR="0003476D" w:rsidRPr="007B1B79">
        <w:rPr>
          <w:rFonts w:ascii="Arial" w:hAnsi="Arial" w:cs="Arial"/>
          <w:color w:val="000000" w:themeColor="text1"/>
          <w:sz w:val="24"/>
          <w:szCs w:val="24"/>
        </w:rPr>
        <w:t>446 400 рублей</w:t>
      </w:r>
      <w:r w:rsidR="00FD11C6" w:rsidRPr="007B1B79">
        <w:rPr>
          <w:rFonts w:ascii="Arial" w:hAnsi="Arial" w:cs="Arial"/>
          <w:color w:val="000000" w:themeColor="text1"/>
          <w:sz w:val="24"/>
          <w:szCs w:val="24"/>
        </w:rPr>
        <w:t>; 2022 г. - 446 400 рублей</w:t>
      </w:r>
      <w:r w:rsidR="0003476D" w:rsidRPr="007B1B79">
        <w:rPr>
          <w:rFonts w:ascii="Arial" w:hAnsi="Arial" w:cs="Arial"/>
          <w:color w:val="000000" w:themeColor="text1"/>
          <w:sz w:val="24"/>
          <w:szCs w:val="24"/>
        </w:rPr>
        <w:t xml:space="preserve">. </w:t>
      </w:r>
    </w:p>
    <w:p w:rsidR="00A534B9" w:rsidRPr="007B1B79" w:rsidRDefault="00A534B9"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Средства </w:t>
      </w:r>
      <w:r w:rsidR="0047397F" w:rsidRPr="007B1B79">
        <w:rPr>
          <w:rFonts w:ascii="Arial" w:hAnsi="Arial" w:cs="Arial"/>
          <w:color w:val="000000" w:themeColor="text1"/>
          <w:sz w:val="24"/>
          <w:szCs w:val="24"/>
        </w:rPr>
        <w:t>областного</w:t>
      </w:r>
      <w:r w:rsidRPr="007B1B79">
        <w:rPr>
          <w:rFonts w:ascii="Arial" w:hAnsi="Arial" w:cs="Arial"/>
          <w:color w:val="000000" w:themeColor="text1"/>
          <w:sz w:val="24"/>
          <w:szCs w:val="24"/>
        </w:rPr>
        <w:t xml:space="preserve"> </w:t>
      </w:r>
      <w:r w:rsidR="00680CD5" w:rsidRPr="007B1B79">
        <w:rPr>
          <w:rFonts w:ascii="Arial" w:hAnsi="Arial" w:cs="Arial"/>
          <w:color w:val="000000" w:themeColor="text1"/>
          <w:sz w:val="24"/>
          <w:szCs w:val="24"/>
        </w:rPr>
        <w:t>бюджета</w:t>
      </w:r>
      <w:r w:rsidRPr="007B1B79">
        <w:rPr>
          <w:rFonts w:ascii="Arial" w:hAnsi="Arial" w:cs="Arial"/>
          <w:color w:val="000000" w:themeColor="text1"/>
          <w:sz w:val="24"/>
          <w:szCs w:val="24"/>
        </w:rPr>
        <w:t xml:space="preserve"> выделяются посредством заключения соглашения администрации Логовского сельского поселения  с  Комитетом </w:t>
      </w:r>
      <w:r w:rsidR="00720A0B" w:rsidRPr="007B1B79">
        <w:rPr>
          <w:rFonts w:ascii="Arial" w:hAnsi="Arial" w:cs="Arial"/>
          <w:color w:val="000000" w:themeColor="text1"/>
          <w:sz w:val="24"/>
          <w:szCs w:val="24"/>
        </w:rPr>
        <w:t xml:space="preserve">Строительства Волгоградской области </w:t>
      </w:r>
      <w:r w:rsidRPr="007B1B79">
        <w:rPr>
          <w:rFonts w:ascii="Arial" w:hAnsi="Arial" w:cs="Arial"/>
          <w:color w:val="000000" w:themeColor="text1"/>
          <w:sz w:val="24"/>
          <w:szCs w:val="24"/>
        </w:rPr>
        <w:t xml:space="preserve">  (далее Комитет).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Средства местного бюджета подлежат ежегодному уточнению на момент формирования бюджета Логовского сельского поселения на соответствующий финансовый год.</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11" w:name="Par205"/>
      <w:bookmarkEnd w:id="11"/>
      <w:r w:rsidRPr="007B1B79">
        <w:rPr>
          <w:rFonts w:ascii="Arial" w:hAnsi="Arial" w:cs="Arial"/>
          <w:color w:val="000000" w:themeColor="text1"/>
          <w:sz w:val="24"/>
          <w:szCs w:val="24"/>
        </w:rPr>
        <w:t xml:space="preserve">7. Контроль управления </w:t>
      </w:r>
      <w:r w:rsidR="00C6540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 xml:space="preserve">и </w:t>
      </w:r>
      <w:r w:rsidRPr="007B1B79">
        <w:rPr>
          <w:rFonts w:ascii="Arial" w:hAnsi="Arial" w:cs="Arial"/>
          <w:color w:val="000000" w:themeColor="text1"/>
          <w:sz w:val="24"/>
          <w:szCs w:val="24"/>
        </w:rPr>
        <w:lastRenderedPageBreak/>
        <w:t>контроль за ходом</w:t>
      </w:r>
      <w:r w:rsidR="00C6540D" w:rsidRPr="007B1B79">
        <w:rPr>
          <w:rFonts w:ascii="Arial" w:hAnsi="Arial" w:cs="Arial"/>
          <w:color w:val="000000" w:themeColor="text1"/>
          <w:sz w:val="24"/>
          <w:szCs w:val="24"/>
        </w:rPr>
        <w:t xml:space="preserve"> </w:t>
      </w:r>
      <w:r w:rsidRPr="007B1B79">
        <w:rPr>
          <w:rFonts w:ascii="Arial" w:hAnsi="Arial" w:cs="Arial"/>
          <w:color w:val="000000" w:themeColor="text1"/>
          <w:sz w:val="24"/>
          <w:szCs w:val="24"/>
        </w:rPr>
        <w:t>ее реализации</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Реализация </w:t>
      </w:r>
      <w:r w:rsidR="007B14A4" w:rsidRPr="007B1B79">
        <w:rPr>
          <w:rFonts w:ascii="Arial" w:hAnsi="Arial" w:cs="Arial"/>
          <w:color w:val="000000" w:themeColor="text1"/>
          <w:sz w:val="24"/>
          <w:szCs w:val="24"/>
        </w:rPr>
        <w:t xml:space="preserve">ведомственной целевой </w:t>
      </w:r>
      <w:r w:rsidRPr="007B1B79">
        <w:rPr>
          <w:rFonts w:ascii="Arial" w:hAnsi="Arial" w:cs="Arial"/>
          <w:color w:val="000000" w:themeColor="text1"/>
          <w:sz w:val="24"/>
          <w:szCs w:val="24"/>
        </w:rPr>
        <w:t xml:space="preserve">Программы включает выполнение </w:t>
      </w:r>
      <w:r w:rsidR="00C6540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и проектов, а также их корректировку.</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Контроль за исполнением </w:t>
      </w:r>
      <w:r w:rsidR="00C6540D"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осуществляет администрация Логовского сельского поселения  и обеспечивает координацию хода реализации </w:t>
      </w:r>
      <w:r w:rsidR="00147DA6"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12" w:name="Par211"/>
      <w:bookmarkEnd w:id="12"/>
      <w:r w:rsidRPr="007B1B79">
        <w:rPr>
          <w:rFonts w:ascii="Arial" w:hAnsi="Arial" w:cs="Arial"/>
          <w:color w:val="000000" w:themeColor="text1"/>
          <w:sz w:val="24"/>
          <w:szCs w:val="24"/>
        </w:rPr>
        <w:t>8. Оценка ожидаемой эффективности</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Эффективность реализации </w:t>
      </w:r>
      <w:r w:rsidR="00147DA6"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и использования выделенных на софинансирование </w:t>
      </w:r>
      <w:r w:rsidR="00147DA6"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xml:space="preserve"> средств из </w:t>
      </w:r>
      <w:r w:rsidR="0047397F" w:rsidRPr="007B1B79">
        <w:rPr>
          <w:rFonts w:ascii="Arial" w:hAnsi="Arial" w:cs="Arial"/>
          <w:color w:val="000000" w:themeColor="text1"/>
          <w:sz w:val="24"/>
          <w:szCs w:val="24"/>
        </w:rPr>
        <w:t xml:space="preserve">областного и </w:t>
      </w:r>
      <w:r w:rsidRPr="007B1B79">
        <w:rPr>
          <w:rFonts w:ascii="Arial" w:hAnsi="Arial" w:cs="Arial"/>
          <w:color w:val="000000" w:themeColor="text1"/>
          <w:sz w:val="24"/>
          <w:szCs w:val="24"/>
        </w:rPr>
        <w:t xml:space="preserve"> местных бюджетов будет обеспечена за счет: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исключения возможности нецелевого использования бюджетных средств;</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прозрачности использования бюджетных средств, в том числе средств </w:t>
      </w:r>
      <w:r w:rsidR="0047397F" w:rsidRPr="007B1B79">
        <w:rPr>
          <w:rFonts w:ascii="Arial" w:hAnsi="Arial" w:cs="Arial"/>
          <w:color w:val="000000" w:themeColor="text1"/>
          <w:sz w:val="24"/>
          <w:szCs w:val="24"/>
        </w:rPr>
        <w:t>областного</w:t>
      </w:r>
      <w:r w:rsidRPr="007B1B79">
        <w:rPr>
          <w:rFonts w:ascii="Arial" w:hAnsi="Arial" w:cs="Arial"/>
          <w:color w:val="000000" w:themeColor="text1"/>
          <w:sz w:val="24"/>
          <w:szCs w:val="24"/>
        </w:rPr>
        <w:t xml:space="preserve"> </w:t>
      </w:r>
      <w:r w:rsidR="007B1CBC" w:rsidRPr="007B1B79">
        <w:rPr>
          <w:rFonts w:ascii="Arial" w:hAnsi="Arial" w:cs="Arial"/>
          <w:color w:val="000000" w:themeColor="text1"/>
          <w:sz w:val="24"/>
          <w:szCs w:val="24"/>
        </w:rPr>
        <w:t>бюджета</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государственного регулирования порядка расчета размера и предоставления социальных выплат;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адресного предоставления бюджетных средств;</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Успешное выполнение мероп</w:t>
      </w:r>
      <w:r w:rsidR="003C51F5" w:rsidRPr="007B1B79">
        <w:rPr>
          <w:rFonts w:ascii="Arial" w:hAnsi="Arial" w:cs="Arial"/>
          <w:color w:val="000000" w:themeColor="text1"/>
          <w:sz w:val="24"/>
          <w:szCs w:val="24"/>
        </w:rPr>
        <w:t xml:space="preserve">риятий </w:t>
      </w:r>
      <w:r w:rsidR="007B14A4" w:rsidRPr="007B1B79">
        <w:rPr>
          <w:rFonts w:ascii="Arial" w:hAnsi="Arial" w:cs="Arial"/>
          <w:color w:val="000000" w:themeColor="text1"/>
          <w:sz w:val="24"/>
          <w:szCs w:val="24"/>
        </w:rPr>
        <w:t xml:space="preserve">ведомственной  целевой программы     </w:t>
      </w:r>
      <w:r w:rsidR="003C51F5" w:rsidRPr="007B1B79">
        <w:rPr>
          <w:rFonts w:ascii="Arial" w:hAnsi="Arial" w:cs="Arial"/>
          <w:color w:val="000000" w:themeColor="text1"/>
          <w:sz w:val="24"/>
          <w:szCs w:val="24"/>
        </w:rPr>
        <w:t xml:space="preserve">позволит в </w:t>
      </w:r>
      <w:r w:rsidR="00CE19EA" w:rsidRPr="007B1B79">
        <w:rPr>
          <w:rFonts w:ascii="Arial" w:hAnsi="Arial" w:cs="Arial"/>
          <w:color w:val="000000" w:themeColor="text1"/>
          <w:sz w:val="24"/>
          <w:szCs w:val="24"/>
        </w:rPr>
        <w:t>2020 - 2022</w:t>
      </w:r>
      <w:r w:rsidRPr="007B1B79">
        <w:rPr>
          <w:rFonts w:ascii="Arial" w:hAnsi="Arial" w:cs="Arial"/>
          <w:color w:val="000000" w:themeColor="text1"/>
          <w:sz w:val="24"/>
          <w:szCs w:val="24"/>
        </w:rPr>
        <w:t xml:space="preserve"> годах:</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собственных средств граждан;</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б) обеспечить развитие и закрепление положительных демографических тенденций в обществе;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укрепить семейные отношения и снизить уровень социальной напряженности в обществе;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г) обеспечить развитие системы ипотечного жилищного кредитования.</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1"/>
        <w:rPr>
          <w:rFonts w:ascii="Arial" w:hAnsi="Arial" w:cs="Arial"/>
          <w:color w:val="000000" w:themeColor="text1"/>
          <w:sz w:val="24"/>
          <w:szCs w:val="24"/>
        </w:rPr>
      </w:pPr>
      <w:bookmarkStart w:id="13" w:name="Par225"/>
      <w:bookmarkEnd w:id="13"/>
      <w:r w:rsidRPr="007B1B79">
        <w:rPr>
          <w:rFonts w:ascii="Arial" w:hAnsi="Arial" w:cs="Arial"/>
          <w:color w:val="000000" w:themeColor="text1"/>
          <w:sz w:val="24"/>
          <w:szCs w:val="24"/>
        </w:rPr>
        <w:t>9. Технико-экономическое обоснование</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Технико-экономическое обоснование определяет целесообразность выделения средств на реализацию мероприятий на территории Логовского сельского поселения приоритетного национального проекта "Доступное и комфортное жилье гражданам России".</w:t>
      </w:r>
    </w:p>
    <w:p w:rsidR="003C2CFD" w:rsidRPr="007B1B79" w:rsidRDefault="003C2CFD" w:rsidP="007B1B79">
      <w:pPr>
        <w:spacing w:line="240" w:lineRule="auto"/>
        <w:rPr>
          <w:rFonts w:ascii="Arial" w:hAnsi="Arial" w:cs="Arial"/>
          <w:color w:val="000000" w:themeColor="text1"/>
          <w:sz w:val="24"/>
          <w:szCs w:val="24"/>
        </w:rPr>
      </w:pPr>
      <w:bookmarkStart w:id="14" w:name="Par233"/>
      <w:bookmarkEnd w:id="14"/>
      <w:r w:rsidRPr="007B1B79">
        <w:rPr>
          <w:rFonts w:ascii="Arial" w:hAnsi="Arial" w:cs="Arial"/>
          <w:color w:val="000000" w:themeColor="text1"/>
          <w:sz w:val="24"/>
          <w:szCs w:val="24"/>
        </w:rPr>
        <w:br w:type="page"/>
      </w:r>
    </w:p>
    <w:p w:rsidR="00AE4A7D" w:rsidRPr="007B1B79" w:rsidRDefault="00AE4A7D" w:rsidP="007B1B79">
      <w:pPr>
        <w:widowControl w:val="0"/>
        <w:autoSpaceDE w:val="0"/>
        <w:autoSpaceDN w:val="0"/>
        <w:adjustRightInd w:val="0"/>
        <w:spacing w:after="0" w:line="240" w:lineRule="auto"/>
        <w:jc w:val="right"/>
        <w:outlineLvl w:val="1"/>
        <w:rPr>
          <w:rFonts w:ascii="Arial" w:hAnsi="Arial" w:cs="Arial"/>
          <w:color w:val="000000" w:themeColor="text1"/>
          <w:sz w:val="24"/>
          <w:szCs w:val="24"/>
        </w:rPr>
      </w:pPr>
      <w:r w:rsidRPr="007B1B79">
        <w:rPr>
          <w:rFonts w:ascii="Arial" w:hAnsi="Arial" w:cs="Arial"/>
          <w:color w:val="000000" w:themeColor="text1"/>
          <w:sz w:val="24"/>
          <w:szCs w:val="24"/>
        </w:rPr>
        <w:lastRenderedPageBreak/>
        <w:t>Приложение 1</w:t>
      </w: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к</w:t>
      </w:r>
      <w:r w:rsidR="007B14A4" w:rsidRPr="007B1B79">
        <w:rPr>
          <w:rFonts w:ascii="Arial" w:hAnsi="Arial" w:cs="Arial"/>
          <w:color w:val="000000" w:themeColor="text1"/>
          <w:sz w:val="24"/>
          <w:szCs w:val="24"/>
        </w:rPr>
        <w:t xml:space="preserve"> ведомственной  целевой программе     </w:t>
      </w: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"Молодой семье - доступное</w:t>
      </w:r>
    </w:p>
    <w:p w:rsidR="00AE4A7D" w:rsidRPr="007B1B79" w:rsidRDefault="00AE4A7D"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 xml:space="preserve">жилье" в Логовском сельском поселении </w:t>
      </w:r>
    </w:p>
    <w:p w:rsidR="00AE4A7D" w:rsidRPr="007B1B79" w:rsidRDefault="003C51F5" w:rsidP="007B1B79">
      <w:pPr>
        <w:widowControl w:val="0"/>
        <w:autoSpaceDE w:val="0"/>
        <w:autoSpaceDN w:val="0"/>
        <w:adjustRightInd w:val="0"/>
        <w:spacing w:after="0" w:line="240" w:lineRule="auto"/>
        <w:jc w:val="right"/>
        <w:rPr>
          <w:rFonts w:ascii="Arial" w:hAnsi="Arial" w:cs="Arial"/>
          <w:color w:val="000000" w:themeColor="text1"/>
          <w:sz w:val="24"/>
          <w:szCs w:val="24"/>
        </w:rPr>
      </w:pPr>
      <w:r w:rsidRPr="007B1B79">
        <w:rPr>
          <w:rFonts w:ascii="Arial" w:hAnsi="Arial" w:cs="Arial"/>
          <w:color w:val="000000" w:themeColor="text1"/>
          <w:sz w:val="24"/>
          <w:szCs w:val="24"/>
        </w:rPr>
        <w:t xml:space="preserve"> на </w:t>
      </w:r>
      <w:r w:rsidR="00CE19EA" w:rsidRPr="007B1B79">
        <w:rPr>
          <w:rFonts w:ascii="Arial" w:hAnsi="Arial" w:cs="Arial"/>
          <w:color w:val="000000" w:themeColor="text1"/>
          <w:sz w:val="24"/>
          <w:szCs w:val="24"/>
        </w:rPr>
        <w:t>2020 - 2022</w:t>
      </w:r>
      <w:r w:rsidR="00AE4A7D" w:rsidRPr="007B1B79">
        <w:rPr>
          <w:rFonts w:ascii="Arial" w:hAnsi="Arial" w:cs="Arial"/>
          <w:color w:val="000000" w:themeColor="text1"/>
          <w:sz w:val="24"/>
          <w:szCs w:val="24"/>
        </w:rPr>
        <w:t xml:space="preserve"> годы</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bookmarkStart w:id="15" w:name="Par239"/>
      <w:bookmarkEnd w:id="15"/>
      <w:r w:rsidRPr="007B1B79">
        <w:rPr>
          <w:rFonts w:ascii="Arial" w:hAnsi="Arial" w:cs="Arial"/>
          <w:b/>
          <w:bCs/>
          <w:color w:val="000000" w:themeColor="text1"/>
          <w:sz w:val="24"/>
          <w:szCs w:val="24"/>
        </w:rPr>
        <w:t>ПРАВИЛА</w:t>
      </w: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ПРЕДОСТАВЛЕНИЯ МОЛОДЫМ СЕМЬЯМ СОЦИАЛЬНЫХ ВЫПЛАТ</w:t>
      </w: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НА ПРИОБРЕТЕНИЕ (СТРОИТЕЛЬСТВО) ЖИЛЬЯ И ИХ ИСПОЛЬЗОВАНИЯ</w:t>
      </w:r>
    </w:p>
    <w:p w:rsidR="00AE4A7D" w:rsidRPr="007B1B79" w:rsidRDefault="00AE4A7D"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 xml:space="preserve">В РАМКАХ РЕАЛИЗАЦИИ </w:t>
      </w:r>
      <w:r w:rsidR="00147DA6" w:rsidRPr="007B1B79">
        <w:rPr>
          <w:rFonts w:ascii="Arial" w:hAnsi="Arial" w:cs="Arial"/>
          <w:b/>
          <w:bCs/>
          <w:color w:val="000000" w:themeColor="text1"/>
          <w:sz w:val="24"/>
          <w:szCs w:val="24"/>
        </w:rPr>
        <w:t>ВЕДОМСТВЕННОЙ</w:t>
      </w:r>
      <w:r w:rsidR="007B14A4" w:rsidRPr="007B1B79">
        <w:rPr>
          <w:rFonts w:ascii="Arial" w:hAnsi="Arial" w:cs="Arial"/>
          <w:b/>
          <w:bCs/>
          <w:color w:val="000000" w:themeColor="text1"/>
          <w:sz w:val="24"/>
          <w:szCs w:val="24"/>
        </w:rPr>
        <w:t xml:space="preserve"> ЦЕЛЕВОЙ </w:t>
      </w:r>
      <w:r w:rsidR="00147DA6" w:rsidRPr="007B1B79">
        <w:rPr>
          <w:rFonts w:ascii="Arial" w:hAnsi="Arial" w:cs="Arial"/>
          <w:b/>
          <w:bCs/>
          <w:color w:val="000000" w:themeColor="text1"/>
          <w:sz w:val="24"/>
          <w:szCs w:val="24"/>
        </w:rPr>
        <w:t xml:space="preserve">  ПР</w:t>
      </w:r>
      <w:r w:rsidRPr="007B1B79">
        <w:rPr>
          <w:rFonts w:ascii="Arial" w:hAnsi="Arial" w:cs="Arial"/>
          <w:b/>
          <w:bCs/>
          <w:color w:val="000000" w:themeColor="text1"/>
          <w:sz w:val="24"/>
          <w:szCs w:val="24"/>
        </w:rPr>
        <w:t xml:space="preserve">ОГРАММЫ "МОЛОДОЙ СЕМЬЕ -ДОСТУПНОЕ ЖИЛЬЕ" В ЛОГОВСКОМ СЕЛЬСКОМ ПОСЕЛЕНИИ </w:t>
      </w:r>
    </w:p>
    <w:p w:rsidR="00AE4A7D" w:rsidRPr="007B1B79" w:rsidRDefault="009C729C" w:rsidP="007B1B79">
      <w:pPr>
        <w:widowControl w:val="0"/>
        <w:autoSpaceDE w:val="0"/>
        <w:autoSpaceDN w:val="0"/>
        <w:adjustRightInd w:val="0"/>
        <w:spacing w:after="0" w:line="240" w:lineRule="auto"/>
        <w:jc w:val="center"/>
        <w:rPr>
          <w:rFonts w:ascii="Arial" w:hAnsi="Arial" w:cs="Arial"/>
          <w:b/>
          <w:bCs/>
          <w:color w:val="000000" w:themeColor="text1"/>
          <w:sz w:val="24"/>
          <w:szCs w:val="24"/>
        </w:rPr>
      </w:pPr>
      <w:r w:rsidRPr="007B1B79">
        <w:rPr>
          <w:rFonts w:ascii="Arial" w:hAnsi="Arial" w:cs="Arial"/>
          <w:b/>
          <w:bCs/>
          <w:color w:val="000000" w:themeColor="text1"/>
          <w:sz w:val="24"/>
          <w:szCs w:val="24"/>
        </w:rPr>
        <w:t xml:space="preserve">НА </w:t>
      </w:r>
      <w:r w:rsidR="00CE19EA" w:rsidRPr="007B1B79">
        <w:rPr>
          <w:rFonts w:ascii="Arial" w:hAnsi="Arial" w:cs="Arial"/>
          <w:b/>
          <w:bCs/>
          <w:color w:val="000000" w:themeColor="text1"/>
          <w:sz w:val="24"/>
          <w:szCs w:val="24"/>
        </w:rPr>
        <w:t>2020 - 2022</w:t>
      </w:r>
      <w:r w:rsidR="00AE4A7D" w:rsidRPr="007B1B79">
        <w:rPr>
          <w:rFonts w:ascii="Arial" w:hAnsi="Arial" w:cs="Arial"/>
          <w:b/>
          <w:bCs/>
          <w:color w:val="000000" w:themeColor="text1"/>
          <w:sz w:val="24"/>
          <w:szCs w:val="24"/>
        </w:rPr>
        <w:t xml:space="preserve"> ГОДЫ</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16" w:name="Par246"/>
      <w:bookmarkEnd w:id="16"/>
      <w:r w:rsidRPr="007B1B79">
        <w:rPr>
          <w:rFonts w:ascii="Arial" w:hAnsi="Arial" w:cs="Arial"/>
          <w:color w:val="000000" w:themeColor="text1"/>
          <w:sz w:val="24"/>
          <w:szCs w:val="24"/>
        </w:rPr>
        <w:t>1. Общие положения</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086B03" w:rsidRPr="007B1B79" w:rsidRDefault="00AE4A7D" w:rsidP="007B1B79">
      <w:pPr>
        <w:pStyle w:val="a9"/>
        <w:shd w:val="clear" w:color="auto" w:fill="auto"/>
        <w:spacing w:before="0" w:after="0" w:line="240" w:lineRule="auto"/>
        <w:ind w:firstLine="700"/>
        <w:rPr>
          <w:rFonts w:ascii="Arial" w:hAnsi="Arial" w:cs="Arial"/>
          <w:color w:val="000000" w:themeColor="text1"/>
          <w:sz w:val="24"/>
          <w:szCs w:val="24"/>
        </w:rPr>
      </w:pPr>
      <w:r w:rsidRPr="007B1B79">
        <w:rPr>
          <w:rFonts w:ascii="Arial" w:hAnsi="Arial" w:cs="Arial"/>
          <w:color w:val="000000" w:themeColor="text1"/>
          <w:sz w:val="24"/>
          <w:szCs w:val="24"/>
        </w:rPr>
        <w:t xml:space="preserve">1.1. </w:t>
      </w:r>
      <w:r w:rsidR="00086B03" w:rsidRPr="007B1B79">
        <w:rPr>
          <w:rFonts w:ascii="Arial" w:hAnsi="Arial" w:cs="Arial"/>
          <w:color w:val="000000" w:themeColor="text1"/>
          <w:sz w:val="24"/>
          <w:szCs w:val="24"/>
        </w:rPr>
        <w:t>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(далее именуется - социальная выплата), предусмотренных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2017 г. N 1710. (далее - Программа).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1.2. Социальные выплаты используются:</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bookmarkStart w:id="17" w:name="Par250"/>
      <w:bookmarkEnd w:id="17"/>
      <w:r w:rsidRPr="007B1B79">
        <w:rPr>
          <w:rFonts w:ascii="Arial" w:hAnsi="Arial" w:cs="Arial"/>
          <w:color w:val="000000" w:themeColor="text1"/>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r w:rsidRPr="007B1B79">
        <w:rPr>
          <w:rFonts w:ascii="Arial" w:hAnsi="Arial" w:cs="Arial"/>
          <w:color w:val="000000" w:themeColor="text1"/>
        </w:rPr>
        <w:t>б) для оплаты цены договора строительного подряда на строительство жилого дома (далее - договор строительного подряда);</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r w:rsidRPr="007B1B79">
        <w:rPr>
          <w:rFonts w:ascii="Arial" w:hAnsi="Arial" w:cs="Arial"/>
          <w:color w:val="000000" w:themeColor="text1"/>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r w:rsidRPr="007B1B79">
        <w:rPr>
          <w:rFonts w:ascii="Arial" w:hAnsi="Arial" w:cs="Arial"/>
          <w:color w:val="000000" w:themeColor="text1"/>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r w:rsidRPr="007B1B79">
        <w:rPr>
          <w:rFonts w:ascii="Arial" w:hAnsi="Arial" w:cs="Arial"/>
          <w:color w:val="000000" w:themeColor="text1"/>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r w:rsidRPr="007B1B79">
        <w:rPr>
          <w:rFonts w:ascii="Arial" w:hAnsi="Arial" w:cs="Arial"/>
          <w:color w:val="000000" w:themeColor="text1"/>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B1CBC" w:rsidRPr="007B1B79" w:rsidRDefault="007B1CBC" w:rsidP="007B1B79">
      <w:pPr>
        <w:pStyle w:val="s1"/>
        <w:shd w:val="clear" w:color="auto" w:fill="FFFFFF"/>
        <w:spacing w:before="0" w:beforeAutospacing="0" w:after="0" w:afterAutospacing="0"/>
        <w:ind w:firstLine="709"/>
        <w:jc w:val="both"/>
        <w:rPr>
          <w:rFonts w:ascii="Arial" w:hAnsi="Arial" w:cs="Arial"/>
          <w:color w:val="000000" w:themeColor="text1"/>
        </w:rPr>
      </w:pPr>
      <w:r w:rsidRPr="007B1B79">
        <w:rPr>
          <w:rFonts w:ascii="Arial" w:hAnsi="Arial" w:cs="Arial"/>
          <w:color w:val="000000" w:themeColor="text1"/>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E19EA" w:rsidRPr="007B1B79" w:rsidRDefault="00CE19E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18" w:name="Par256"/>
      <w:bookmarkEnd w:id="18"/>
      <w:r w:rsidRPr="007B1B79">
        <w:rPr>
          <w:rFonts w:ascii="Arial" w:hAnsi="Arial" w:cs="Arial"/>
          <w:color w:val="000000" w:themeColor="text1"/>
          <w:sz w:val="24"/>
          <w:szCs w:val="24"/>
        </w:rPr>
        <w:t xml:space="preserve">1.3. Участником </w:t>
      </w:r>
      <w:r w:rsidR="00F76C4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 xml:space="preserve">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Pr="007B1B79">
        <w:rPr>
          <w:rFonts w:ascii="Arial" w:hAnsi="Arial" w:cs="Arial"/>
          <w:color w:val="000000" w:themeColor="text1"/>
          <w:sz w:val="24"/>
          <w:szCs w:val="24"/>
        </w:rPr>
        <w:lastRenderedPageBreak/>
        <w:t xml:space="preserve">гражданином Российской Федерации, и одного и более детей, соответствующая следующим </w:t>
      </w:r>
      <w:r w:rsidR="0053372F" w:rsidRPr="007B1B79">
        <w:rPr>
          <w:rFonts w:ascii="Arial" w:hAnsi="Arial" w:cs="Arial"/>
          <w:color w:val="000000" w:themeColor="text1"/>
          <w:sz w:val="24"/>
          <w:szCs w:val="24"/>
        </w:rPr>
        <w:t>требованиям</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19" w:name="Par257"/>
      <w:bookmarkEnd w:id="19"/>
      <w:r w:rsidRPr="007B1B79">
        <w:rPr>
          <w:rFonts w:ascii="Arial" w:hAnsi="Arial" w:cs="Arial"/>
          <w:color w:val="000000" w:themeColor="text1"/>
          <w:sz w:val="24"/>
          <w:szCs w:val="24"/>
        </w:rPr>
        <w:t xml:space="preserve">а) возраст каждого из супругов либо одного родителя в неполной семье на день ежегодно утвержденного </w:t>
      </w:r>
      <w:r w:rsidR="008F2797" w:rsidRPr="007B1B79">
        <w:rPr>
          <w:rFonts w:ascii="Arial" w:hAnsi="Arial" w:cs="Arial"/>
          <w:color w:val="000000" w:themeColor="text1"/>
          <w:sz w:val="24"/>
          <w:szCs w:val="24"/>
        </w:rPr>
        <w:t xml:space="preserve">Комитетом </w:t>
      </w:r>
      <w:r w:rsidR="00EF24C6" w:rsidRPr="007B1B79">
        <w:rPr>
          <w:rFonts w:ascii="Arial" w:hAnsi="Arial" w:cs="Arial"/>
          <w:color w:val="000000" w:themeColor="text1"/>
          <w:sz w:val="24"/>
          <w:szCs w:val="24"/>
        </w:rPr>
        <w:t>Строительства</w:t>
      </w:r>
      <w:r w:rsidR="008F2797" w:rsidRPr="007B1B79">
        <w:rPr>
          <w:rFonts w:ascii="Arial" w:hAnsi="Arial" w:cs="Arial"/>
          <w:color w:val="000000" w:themeColor="text1"/>
          <w:sz w:val="24"/>
          <w:szCs w:val="24"/>
        </w:rPr>
        <w:t xml:space="preserve"> Волгоградской области </w:t>
      </w:r>
      <w:r w:rsidR="00FD5620" w:rsidRPr="007B1B79">
        <w:rPr>
          <w:rFonts w:ascii="Arial" w:hAnsi="Arial" w:cs="Arial"/>
          <w:color w:val="000000" w:themeColor="text1"/>
          <w:sz w:val="24"/>
          <w:szCs w:val="24"/>
        </w:rPr>
        <w:t xml:space="preserve"> (далее–</w:t>
      </w:r>
      <w:r w:rsidR="008F2797" w:rsidRPr="007B1B79">
        <w:rPr>
          <w:rFonts w:ascii="Arial" w:hAnsi="Arial" w:cs="Arial"/>
          <w:color w:val="000000" w:themeColor="text1"/>
          <w:sz w:val="24"/>
          <w:szCs w:val="24"/>
        </w:rPr>
        <w:t>Комитет</w:t>
      </w:r>
      <w:r w:rsidR="00FD5620" w:rsidRPr="007B1B79">
        <w:rPr>
          <w:rFonts w:ascii="Arial" w:hAnsi="Arial" w:cs="Arial"/>
          <w:color w:val="000000" w:themeColor="text1"/>
          <w:sz w:val="24"/>
          <w:szCs w:val="24"/>
        </w:rPr>
        <w:t>)</w:t>
      </w:r>
      <w:r w:rsidRPr="007B1B79">
        <w:rPr>
          <w:rFonts w:ascii="Arial" w:hAnsi="Arial" w:cs="Arial"/>
          <w:color w:val="000000" w:themeColor="text1"/>
          <w:sz w:val="24"/>
          <w:szCs w:val="24"/>
        </w:rPr>
        <w:t xml:space="preserve"> списка молодых семей - претендентов на получение социальной выплаты в планируемом году не превышает 35 лет;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б) семья признана нуждающейся в жилом помещении в соответствии с </w:t>
      </w:r>
      <w:r w:rsidR="0053372F" w:rsidRPr="007B1B79">
        <w:rPr>
          <w:rFonts w:ascii="Arial" w:hAnsi="Arial" w:cs="Arial"/>
          <w:color w:val="000000" w:themeColor="text1"/>
          <w:sz w:val="24"/>
          <w:szCs w:val="24"/>
        </w:rPr>
        <w:t xml:space="preserve">п. 1.4 настоящих правил </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479E2"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shd w:val="clear" w:color="auto" w:fill="FFFFFF"/>
        </w:rPr>
      </w:pPr>
      <w:bookmarkStart w:id="20" w:name="Par260"/>
      <w:bookmarkEnd w:id="20"/>
      <w:r w:rsidRPr="007B1B79">
        <w:rPr>
          <w:rFonts w:ascii="Arial" w:hAnsi="Arial" w:cs="Arial"/>
          <w:color w:val="000000" w:themeColor="text1"/>
          <w:sz w:val="24"/>
          <w:szCs w:val="24"/>
        </w:rPr>
        <w:t xml:space="preserve">1.4. </w:t>
      </w:r>
      <w:r w:rsidR="001479E2" w:rsidRPr="007B1B79">
        <w:rPr>
          <w:rFonts w:ascii="Arial" w:hAnsi="Arial" w:cs="Arial"/>
          <w:color w:val="000000" w:themeColor="text1"/>
          <w:sz w:val="24"/>
          <w:szCs w:val="24"/>
          <w:shd w:val="clear" w:color="auto" w:fill="FFFFFF"/>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1.5. </w:t>
      </w:r>
      <w:r w:rsidR="003C2CFD" w:rsidRPr="007B1B79">
        <w:rPr>
          <w:rFonts w:ascii="Arial" w:hAnsi="Arial" w:cs="Arial"/>
          <w:color w:val="000000" w:themeColor="text1"/>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1.6. Право на улучшение жилищных условий с использованием социальной выплаты или иной формы государственной поддержки за счет средств </w:t>
      </w:r>
      <w:r w:rsidR="0047397F" w:rsidRPr="007B1B79">
        <w:rPr>
          <w:rFonts w:ascii="Arial" w:hAnsi="Arial" w:cs="Arial"/>
          <w:color w:val="000000" w:themeColor="text1"/>
          <w:sz w:val="24"/>
          <w:szCs w:val="24"/>
        </w:rPr>
        <w:t xml:space="preserve">областного </w:t>
      </w:r>
      <w:r w:rsidRPr="007B1B79">
        <w:rPr>
          <w:rFonts w:ascii="Arial" w:hAnsi="Arial" w:cs="Arial"/>
          <w:color w:val="000000" w:themeColor="text1"/>
          <w:sz w:val="24"/>
          <w:szCs w:val="24"/>
        </w:rPr>
        <w:t>и местных бюджетов предоставляется молодой семье только один раз. Участие в Программе является добровольным.</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1.7. Право молодой семьи - участницы </w:t>
      </w:r>
      <w:r w:rsidR="00F76C4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на получение социальной выплаты возникает после утверждения</w:t>
      </w:r>
      <w:r w:rsidR="007B1CBC" w:rsidRPr="007B1B79">
        <w:rPr>
          <w:rFonts w:ascii="Arial" w:hAnsi="Arial" w:cs="Arial"/>
          <w:color w:val="000000" w:themeColor="text1"/>
          <w:sz w:val="24"/>
          <w:szCs w:val="24"/>
        </w:rPr>
        <w:t xml:space="preserve"> </w:t>
      </w:r>
      <w:r w:rsidR="009C729C" w:rsidRPr="007B1B79">
        <w:rPr>
          <w:rFonts w:ascii="Arial" w:hAnsi="Arial" w:cs="Arial"/>
          <w:color w:val="000000" w:themeColor="text1"/>
          <w:sz w:val="24"/>
          <w:szCs w:val="24"/>
        </w:rPr>
        <w:t>Комитетом</w:t>
      </w:r>
      <w:r w:rsidRPr="007B1B79">
        <w:rPr>
          <w:rFonts w:ascii="Arial" w:hAnsi="Arial" w:cs="Arial"/>
          <w:color w:val="000000" w:themeColor="text1"/>
          <w:sz w:val="24"/>
          <w:szCs w:val="24"/>
        </w:rPr>
        <w:t xml:space="preserve">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 - 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1.8. Выдача свидетельства осуществляется администрацией Логовского сельского поселения  на основании решения</w:t>
      </w:r>
      <w:r w:rsidR="007B1CBC" w:rsidRPr="007B1B79">
        <w:rPr>
          <w:rFonts w:ascii="Arial" w:hAnsi="Arial" w:cs="Arial"/>
          <w:color w:val="000000" w:themeColor="text1"/>
          <w:sz w:val="24"/>
          <w:szCs w:val="24"/>
        </w:rPr>
        <w:t xml:space="preserve"> </w:t>
      </w:r>
      <w:r w:rsidR="009C729C" w:rsidRPr="007B1B79">
        <w:rPr>
          <w:rFonts w:ascii="Arial" w:hAnsi="Arial" w:cs="Arial"/>
          <w:color w:val="000000" w:themeColor="text1"/>
          <w:sz w:val="24"/>
          <w:szCs w:val="24"/>
        </w:rPr>
        <w:t>Комитета</w:t>
      </w:r>
      <w:r w:rsidR="007B1CBC" w:rsidRPr="007B1B79">
        <w:rPr>
          <w:rFonts w:ascii="Arial" w:hAnsi="Arial" w:cs="Arial"/>
          <w:color w:val="000000" w:themeColor="text1"/>
          <w:sz w:val="24"/>
          <w:szCs w:val="24"/>
        </w:rPr>
        <w:t xml:space="preserve"> </w:t>
      </w:r>
      <w:r w:rsidRPr="007B1B79">
        <w:rPr>
          <w:rFonts w:ascii="Arial" w:hAnsi="Arial" w:cs="Arial"/>
          <w:color w:val="000000" w:themeColor="text1"/>
          <w:sz w:val="24"/>
          <w:szCs w:val="24"/>
        </w:rPr>
        <w:t>о включении молодых семей в список претендентов на получение социальной выплаты.</w:t>
      </w:r>
    </w:p>
    <w:p w:rsidR="00AE4A7D" w:rsidRPr="007B1B79" w:rsidRDefault="00674A5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1" w:name="Par266"/>
      <w:bookmarkEnd w:id="21"/>
      <w:r w:rsidRPr="007B1B79">
        <w:rPr>
          <w:rFonts w:ascii="Arial" w:hAnsi="Arial" w:cs="Arial"/>
          <w:color w:val="000000" w:themeColor="text1"/>
          <w:sz w:val="24"/>
          <w:szCs w:val="24"/>
        </w:rPr>
        <w:t>1.9</w:t>
      </w:r>
      <w:r w:rsidR="00AE4A7D" w:rsidRPr="007B1B79">
        <w:rPr>
          <w:rFonts w:ascii="Arial" w:hAnsi="Arial" w:cs="Arial"/>
          <w:color w:val="000000" w:themeColor="text1"/>
          <w:sz w:val="24"/>
          <w:szCs w:val="24"/>
        </w:rPr>
        <w:t>. Социальная выплата предоставляется от расчетной (средней) стоимости жилья, определяемой в соответствии с настоящими Правилами, и составляет не менее: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30 процентов расчетной (средней) стоимости жилья - для молодых семей, не имеющих детей;</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605735"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1.1</w:t>
      </w:r>
      <w:r w:rsidR="00674A5A" w:rsidRPr="007B1B79">
        <w:rPr>
          <w:rFonts w:ascii="Arial" w:hAnsi="Arial" w:cs="Arial"/>
          <w:color w:val="000000" w:themeColor="text1"/>
          <w:sz w:val="24"/>
          <w:szCs w:val="24"/>
        </w:rPr>
        <w:t>0</w:t>
      </w:r>
      <w:r w:rsidRPr="007B1B79">
        <w:rPr>
          <w:rFonts w:ascii="Arial" w:hAnsi="Arial" w:cs="Arial"/>
          <w:color w:val="000000" w:themeColor="text1"/>
          <w:sz w:val="24"/>
          <w:szCs w:val="24"/>
        </w:rPr>
        <w:t xml:space="preserve">. </w:t>
      </w:r>
      <w:r w:rsidR="00605735" w:rsidRPr="007B1B79">
        <w:rPr>
          <w:rFonts w:ascii="Arial" w:hAnsi="Arial" w:cs="Arial"/>
          <w:color w:val="000000" w:themeColor="text1"/>
          <w:sz w:val="24"/>
          <w:szCs w:val="24"/>
        </w:rPr>
        <w:t>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ее размер устанавливается в соответствии с пунктом 1.9 настоящих Правил и ограничивается суммой остатка задолженности по выплате остатка пая.</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lastRenderedPageBreak/>
        <w:t>В случае использования социальной выплаты для погашения долга по кредитам размер социальной выплаты устанавливается в соответствии с пунктом 1.</w:t>
      </w:r>
      <w:r w:rsidR="00605735" w:rsidRPr="007B1B79">
        <w:rPr>
          <w:rFonts w:ascii="Arial" w:hAnsi="Arial" w:cs="Arial"/>
          <w:color w:val="000000" w:themeColor="text1"/>
          <w:sz w:val="24"/>
          <w:szCs w:val="24"/>
        </w:rPr>
        <w:t>9</w:t>
      </w:r>
      <w:r w:rsidRPr="007B1B79">
        <w:rPr>
          <w:rFonts w:ascii="Arial" w:hAnsi="Arial" w:cs="Arial"/>
          <w:color w:val="000000" w:themeColor="text1"/>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2" w:name="Par271"/>
      <w:bookmarkEnd w:id="22"/>
      <w:r w:rsidRPr="007B1B79">
        <w:rPr>
          <w:rFonts w:ascii="Arial" w:hAnsi="Arial" w:cs="Arial"/>
          <w:color w:val="000000" w:themeColor="text1"/>
          <w:sz w:val="24"/>
          <w:szCs w:val="24"/>
        </w:rPr>
        <w:t>1.1</w:t>
      </w:r>
      <w:r w:rsidR="00674A5A" w:rsidRPr="007B1B79">
        <w:rPr>
          <w:rFonts w:ascii="Arial" w:hAnsi="Arial" w:cs="Arial"/>
          <w:color w:val="000000" w:themeColor="text1"/>
          <w:sz w:val="24"/>
          <w:szCs w:val="24"/>
        </w:rPr>
        <w:t>1</w:t>
      </w:r>
      <w:r w:rsidRPr="007B1B79">
        <w:rPr>
          <w:rFonts w:ascii="Arial" w:hAnsi="Arial" w:cs="Arial"/>
          <w:color w:val="000000" w:themeColor="text1"/>
          <w:sz w:val="24"/>
          <w:szCs w:val="24"/>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r w:rsidR="00F76C4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 xml:space="preserve">и норматива стоимости 1 кв. метра общей площади жилья по Логовскому сельскому поселению, в котором молодая семья включена в список участников </w:t>
      </w:r>
      <w:r w:rsidR="00F76C4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 xml:space="preserve">. Норматив стоимости 1 кв. метра общей площади жилья по Логовскому сельскому поселению для расчета размера социальной выплаты устанавливается постановлением </w:t>
      </w:r>
      <w:r w:rsidR="00D76047" w:rsidRPr="007B1B79">
        <w:rPr>
          <w:rFonts w:ascii="Arial" w:hAnsi="Arial" w:cs="Arial"/>
          <w:color w:val="000000" w:themeColor="text1"/>
          <w:sz w:val="24"/>
          <w:szCs w:val="24"/>
        </w:rPr>
        <w:t>Администрации</w:t>
      </w:r>
      <w:bookmarkStart w:id="23" w:name="_GoBack"/>
      <w:bookmarkEnd w:id="23"/>
      <w:r w:rsidRPr="007B1B79">
        <w:rPr>
          <w:rFonts w:ascii="Arial" w:hAnsi="Arial" w:cs="Arial"/>
          <w:color w:val="000000" w:themeColor="text1"/>
          <w:sz w:val="24"/>
          <w:szCs w:val="24"/>
        </w:rPr>
        <w:t xml:space="preserve"> Логовского сельского поселения Калачевского муниципального </w:t>
      </w:r>
      <w:r w:rsidR="008936A6" w:rsidRPr="007B1B79">
        <w:rPr>
          <w:rFonts w:ascii="Arial" w:hAnsi="Arial" w:cs="Arial"/>
          <w:color w:val="000000" w:themeColor="text1"/>
          <w:sz w:val="24"/>
          <w:szCs w:val="24"/>
        </w:rPr>
        <w:t>района</w:t>
      </w:r>
      <w:r w:rsidRPr="007B1B79">
        <w:rPr>
          <w:rFonts w:ascii="Arial" w:hAnsi="Arial" w:cs="Arial"/>
          <w:color w:val="000000" w:themeColor="text1"/>
          <w:sz w:val="24"/>
          <w:szCs w:val="24"/>
        </w:rPr>
        <w:t xml:space="preserve"> Волгоградской области, но не выше средней рыночной стоимости 1 кв. метра общей площади жилья по субъекту Российской Федерации, определяемой уполномоченным Правительством Российской Федерации, определяемой </w:t>
      </w:r>
      <w:r w:rsidR="00FC357B" w:rsidRPr="007B1B79">
        <w:rPr>
          <w:rFonts w:ascii="Arial" w:hAnsi="Arial" w:cs="Arial"/>
          <w:color w:val="000000" w:themeColor="text1"/>
          <w:sz w:val="24"/>
          <w:szCs w:val="24"/>
        </w:rPr>
        <w:t>Комитет</w:t>
      </w:r>
      <w:r w:rsidR="00D76047" w:rsidRPr="007B1B79">
        <w:rPr>
          <w:rFonts w:ascii="Arial" w:hAnsi="Arial" w:cs="Arial"/>
          <w:color w:val="000000" w:themeColor="text1"/>
          <w:sz w:val="24"/>
          <w:szCs w:val="24"/>
        </w:rPr>
        <w:t>о</w:t>
      </w:r>
      <w:r w:rsidRPr="007B1B79">
        <w:rPr>
          <w:rFonts w:ascii="Arial" w:hAnsi="Arial" w:cs="Arial"/>
          <w:color w:val="000000" w:themeColor="text1"/>
          <w:sz w:val="24"/>
          <w:szCs w:val="24"/>
        </w:rPr>
        <w:t>м регионального развития Российской Федерации.</w:t>
      </w:r>
    </w:p>
    <w:p w:rsidR="00AE4A7D" w:rsidRPr="007B1B79" w:rsidRDefault="00674A5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1.12</w:t>
      </w:r>
      <w:r w:rsidR="00AE4A7D" w:rsidRPr="007B1B79">
        <w:rPr>
          <w:rFonts w:ascii="Arial" w:hAnsi="Arial" w:cs="Arial"/>
          <w:color w:val="000000" w:themeColor="text1"/>
          <w:sz w:val="24"/>
          <w:szCs w:val="24"/>
        </w:rPr>
        <w:t>. Расчет размера социальной выплаты для молодой семьи, в которой один из супругов не является гражданином Российской Федерации, производит</w:t>
      </w:r>
      <w:r w:rsidR="0053372F" w:rsidRPr="007B1B79">
        <w:rPr>
          <w:rFonts w:ascii="Arial" w:hAnsi="Arial" w:cs="Arial"/>
          <w:color w:val="000000" w:themeColor="text1"/>
          <w:sz w:val="24"/>
          <w:szCs w:val="24"/>
        </w:rPr>
        <w:t>ся в соответствии с пунктом 1.11</w:t>
      </w:r>
      <w:r w:rsidR="00AE4A7D" w:rsidRPr="007B1B79">
        <w:rPr>
          <w:rFonts w:ascii="Arial" w:hAnsi="Arial" w:cs="Arial"/>
          <w:color w:val="000000" w:themeColor="text1"/>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E4A7D" w:rsidRPr="007B1B79" w:rsidRDefault="00674A5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4" w:name="Par273"/>
      <w:bookmarkEnd w:id="24"/>
      <w:r w:rsidRPr="007B1B79">
        <w:rPr>
          <w:rFonts w:ascii="Arial" w:hAnsi="Arial" w:cs="Arial"/>
          <w:color w:val="000000" w:themeColor="text1"/>
          <w:sz w:val="24"/>
          <w:szCs w:val="24"/>
        </w:rPr>
        <w:t>1.13</w:t>
      </w:r>
      <w:r w:rsidR="00AE4A7D" w:rsidRPr="007B1B79">
        <w:rPr>
          <w:rFonts w:ascii="Arial" w:hAnsi="Arial" w:cs="Arial"/>
          <w:color w:val="000000" w:themeColor="text1"/>
          <w:sz w:val="24"/>
          <w:szCs w:val="24"/>
        </w:rPr>
        <w:t>. Размер общей площади жилого помещения, с учетом которой определяется размер социальной выплаты, составляет:</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для семьи, состоящей из 2 человек (молодые супруги или 1 молодой родитель и ребенок), - 42 кв. метра;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метров на 1 человека.</w:t>
      </w:r>
    </w:p>
    <w:p w:rsidR="00AE4A7D" w:rsidRPr="007B1B79" w:rsidRDefault="00674A5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1.14</w:t>
      </w:r>
      <w:r w:rsidR="00AE4A7D" w:rsidRPr="007B1B79">
        <w:rPr>
          <w:rFonts w:ascii="Arial" w:hAnsi="Arial" w:cs="Arial"/>
          <w:color w:val="000000" w:themeColor="text1"/>
          <w:sz w:val="24"/>
          <w:szCs w:val="24"/>
        </w:rPr>
        <w:t>. Расчетная (средняя) стоимость жилья, используемая при расчете размера социальной выплаты, определяется по формуле:</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jc w:val="center"/>
        <w:rPr>
          <w:rFonts w:ascii="Arial" w:hAnsi="Arial" w:cs="Arial"/>
          <w:color w:val="000000" w:themeColor="text1"/>
          <w:sz w:val="24"/>
          <w:szCs w:val="24"/>
        </w:rPr>
      </w:pPr>
      <w:r w:rsidRPr="007B1B79">
        <w:rPr>
          <w:rFonts w:ascii="Arial" w:hAnsi="Arial" w:cs="Arial"/>
          <w:color w:val="000000" w:themeColor="text1"/>
          <w:sz w:val="24"/>
          <w:szCs w:val="24"/>
        </w:rPr>
        <w:t>СтЖ = Н x РЖ,</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где: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СтЖ - расчетная (средняя) стоимость жилья, используемая при расчете размера социальной выплаты;</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Н - норматив стоимости 1 кв. метра общей площади жилья по Логовскому сельскому поселению, определяемый в соответствии с требованиями, установленными пунктом 1.12 настоящих Правил;</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РЖ - размер общей площади жилого помещения, определяемый в соответствии с пунктом 1.14 настоящих Правил.</w:t>
      </w:r>
    </w:p>
    <w:p w:rsidR="00AE4A7D" w:rsidRPr="007B1B79" w:rsidRDefault="00674A5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1.15</w:t>
      </w:r>
      <w:r w:rsidR="00AE4A7D" w:rsidRPr="007B1B79">
        <w:rPr>
          <w:rFonts w:ascii="Arial" w:hAnsi="Arial" w:cs="Arial"/>
          <w:color w:val="000000" w:themeColor="text1"/>
          <w:sz w:val="24"/>
          <w:szCs w:val="24"/>
        </w:rPr>
        <w:t xml:space="preserve">. </w:t>
      </w:r>
      <w:r w:rsidR="00605735" w:rsidRPr="007B1B79">
        <w:rPr>
          <w:rFonts w:ascii="Arial" w:hAnsi="Arial" w:cs="Arial"/>
          <w:color w:val="000000" w:themeColor="text1"/>
          <w:sz w:val="24"/>
          <w:szCs w:val="24"/>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AE4A7D" w:rsidRPr="007B1B79">
        <w:rPr>
          <w:rFonts w:ascii="Arial" w:hAnsi="Arial" w:cs="Arial"/>
          <w:color w:val="000000" w:themeColor="text1"/>
          <w:sz w:val="24"/>
          <w:szCs w:val="24"/>
        </w:rPr>
        <w:t>.</w:t>
      </w:r>
    </w:p>
    <w:p w:rsidR="00AE4A7D" w:rsidRPr="007B1B79" w:rsidRDefault="00674A5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1.16</w:t>
      </w:r>
      <w:r w:rsidR="00AE4A7D" w:rsidRPr="007B1B79">
        <w:rPr>
          <w:rFonts w:ascii="Arial" w:hAnsi="Arial" w:cs="Arial"/>
          <w:color w:val="000000" w:themeColor="text1"/>
          <w:sz w:val="24"/>
          <w:szCs w:val="24"/>
        </w:rPr>
        <w:t xml:space="preserve">. При рождении (усыновлении) ребенка в период действия свидетельства молодой семье - участнице </w:t>
      </w:r>
      <w:r w:rsidR="00F76C4D" w:rsidRPr="007B1B79">
        <w:rPr>
          <w:rFonts w:ascii="Arial" w:hAnsi="Arial" w:cs="Arial"/>
          <w:color w:val="000000" w:themeColor="text1"/>
          <w:sz w:val="24"/>
          <w:szCs w:val="24"/>
        </w:rPr>
        <w:t xml:space="preserve">мероприятий   ведомственной целевой программы  </w:t>
      </w:r>
      <w:r w:rsidR="00AE4A7D" w:rsidRPr="007B1B79">
        <w:rPr>
          <w:rFonts w:ascii="Arial" w:hAnsi="Arial" w:cs="Arial"/>
          <w:color w:val="000000" w:themeColor="text1"/>
          <w:sz w:val="24"/>
          <w:szCs w:val="24"/>
        </w:rPr>
        <w:t xml:space="preserve">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w:t>
      </w:r>
      <w:r w:rsidR="00AE4A7D" w:rsidRPr="007B1B79">
        <w:rPr>
          <w:rFonts w:ascii="Arial" w:hAnsi="Arial" w:cs="Arial"/>
          <w:color w:val="000000" w:themeColor="text1"/>
          <w:sz w:val="24"/>
          <w:szCs w:val="24"/>
        </w:rPr>
        <w:lastRenderedPageBreak/>
        <w:t>соответствии с настоящими Правилами.</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3302E8" w:rsidP="007B1B79">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25" w:name="Par319"/>
      <w:bookmarkEnd w:id="25"/>
      <w:r w:rsidRPr="007B1B79">
        <w:rPr>
          <w:rFonts w:ascii="Arial" w:hAnsi="Arial" w:cs="Arial"/>
          <w:color w:val="000000" w:themeColor="text1"/>
          <w:sz w:val="24"/>
          <w:szCs w:val="24"/>
        </w:rPr>
        <w:t>2</w:t>
      </w:r>
      <w:r w:rsidR="00AE4A7D" w:rsidRPr="007B1B79">
        <w:rPr>
          <w:rFonts w:ascii="Arial" w:hAnsi="Arial" w:cs="Arial"/>
          <w:color w:val="000000" w:themeColor="text1"/>
          <w:sz w:val="24"/>
          <w:szCs w:val="24"/>
        </w:rPr>
        <w:t>. Организация работы по выдаче свидетельств</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3302E8"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2</w:t>
      </w:r>
      <w:r w:rsidR="00AE4A7D" w:rsidRPr="007B1B79">
        <w:rPr>
          <w:rFonts w:ascii="Arial" w:hAnsi="Arial" w:cs="Arial"/>
          <w:color w:val="000000" w:themeColor="text1"/>
          <w:sz w:val="24"/>
          <w:szCs w:val="24"/>
        </w:rPr>
        <w:t xml:space="preserve">.1. Администрация Логовского сельского поселения  в течение пяти рабочих дней после получения уведомления о лимитах бюджетных обязательств, предусмотренных для предоставления социальных выплат, способом, позволяющим подтвердить факт и дату оповещения, оповещает молодые семьи, включенные в список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срок и в течение двух месяцев после получения уведомления о лимитах бюджетных ассигнований из </w:t>
      </w:r>
      <w:r w:rsidR="0047397F" w:rsidRPr="007B1B79">
        <w:rPr>
          <w:rFonts w:ascii="Arial" w:hAnsi="Arial" w:cs="Arial"/>
          <w:color w:val="000000" w:themeColor="text1"/>
          <w:sz w:val="24"/>
          <w:szCs w:val="24"/>
        </w:rPr>
        <w:t>областного</w:t>
      </w:r>
      <w:r w:rsidR="00AE4A7D" w:rsidRPr="007B1B79">
        <w:rPr>
          <w:rFonts w:ascii="Arial" w:hAnsi="Arial" w:cs="Arial"/>
          <w:color w:val="000000" w:themeColor="text1"/>
          <w:sz w:val="24"/>
          <w:szCs w:val="24"/>
        </w:rPr>
        <w:t xml:space="preserve"> бюджета, предназначенных для предоставления социальных выплат, производит оформление свидетельств и выдачу их молодым семьям - претендентам в порядке очередности, определенной списком молодых семей - прет</w:t>
      </w:r>
      <w:r w:rsidRPr="007B1B79">
        <w:rPr>
          <w:rFonts w:ascii="Arial" w:hAnsi="Arial" w:cs="Arial"/>
          <w:color w:val="000000" w:themeColor="text1"/>
          <w:sz w:val="24"/>
          <w:szCs w:val="24"/>
        </w:rPr>
        <w:t xml:space="preserve">ендентов, утвержденным </w:t>
      </w:r>
      <w:r w:rsidR="009C729C" w:rsidRPr="007B1B79">
        <w:rPr>
          <w:rFonts w:ascii="Arial" w:hAnsi="Arial" w:cs="Arial"/>
          <w:color w:val="000000" w:themeColor="text1"/>
          <w:sz w:val="24"/>
          <w:szCs w:val="24"/>
        </w:rPr>
        <w:t>Комитетом.</w:t>
      </w:r>
    </w:p>
    <w:p w:rsidR="00605735" w:rsidRPr="007B1B79" w:rsidRDefault="003302E8"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2</w:t>
      </w:r>
      <w:r w:rsidR="00AE4A7D" w:rsidRPr="007B1B79">
        <w:rPr>
          <w:rFonts w:ascii="Arial" w:hAnsi="Arial" w:cs="Arial"/>
          <w:color w:val="000000" w:themeColor="text1"/>
          <w:sz w:val="24"/>
          <w:szCs w:val="24"/>
        </w:rPr>
        <w:t xml:space="preserve">.2. </w:t>
      </w:r>
      <w:r w:rsidR="00605735" w:rsidRPr="007B1B79">
        <w:rPr>
          <w:rFonts w:ascii="Arial" w:hAnsi="Arial" w:cs="Arial"/>
          <w:color w:val="000000" w:themeColor="text1"/>
          <w:sz w:val="24"/>
          <w:szCs w:val="24"/>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Логовского сельского поселения заявление о выдаче такого свидетельства (в произвольной форме) и документы:</w:t>
      </w:r>
    </w:p>
    <w:p w:rsidR="00605735" w:rsidRPr="007B1B79" w:rsidRDefault="00CE19E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 в случае использования социальных выплат в соответствии с подпунктами «а» - «д» и «ж»  пункта 1.2 настоящих Правил</w:t>
      </w:r>
      <w:r w:rsidR="00605735" w:rsidRPr="007B1B79">
        <w:rPr>
          <w:rFonts w:ascii="Arial" w:hAnsi="Arial" w:cs="Arial"/>
          <w:color w:val="000000" w:themeColor="text1"/>
          <w:sz w:val="24"/>
          <w:szCs w:val="24"/>
        </w:rPr>
        <w:t>:</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копия документов, удостоверяющих личность каждого члена семьи;</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копия свидетельства о браке (на неполную семью не распространяется);</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документ, подтверждающий признание молодой семьи нуждающейся в жилых помещениях;</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CE19EA" w:rsidRPr="007B1B79">
        <w:rPr>
          <w:rFonts w:ascii="Arial" w:hAnsi="Arial" w:cs="Arial"/>
          <w:color w:val="000000" w:themeColor="text1"/>
          <w:sz w:val="24"/>
          <w:szCs w:val="24"/>
        </w:rPr>
        <w:t>доставляемой социальной выплаты;</w:t>
      </w:r>
    </w:p>
    <w:p w:rsidR="00CE19EA" w:rsidRPr="007B1B79" w:rsidRDefault="00CE19E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копия страхового свидетельства обязательного пенсионного страхования каждого совершеннолетнего члена семьи.</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б) в случае использования социальных выплат в соответствии с подпунктом "е" пункта 1.2 настоящих Правил:</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копии документов, удостоверяющих личность каждого члена семьи;</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копия свидетельства о браке (на неполную семью не распространяется);</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копия кредитного договора (договора займа);</w:t>
      </w:r>
    </w:p>
    <w:p w:rsidR="00605735" w:rsidRPr="007B1B79" w:rsidRDefault="00605735"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справка кредитора (заимодавца) о сумме остатка основного долга и сумме задолженности по выплате процентов за пользование ипоте</w:t>
      </w:r>
      <w:r w:rsidR="00CE19EA" w:rsidRPr="007B1B79">
        <w:rPr>
          <w:rFonts w:ascii="Arial" w:hAnsi="Arial" w:cs="Arial"/>
          <w:color w:val="000000" w:themeColor="text1"/>
          <w:sz w:val="24"/>
          <w:szCs w:val="24"/>
        </w:rPr>
        <w:t>чным жилищным кредитом (займом);</w:t>
      </w:r>
    </w:p>
    <w:p w:rsidR="00CE19EA" w:rsidRPr="007B1B79" w:rsidRDefault="00CE19E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копия страхового свидетельства обязательного пенсионного страхования каждого совершеннолетнего члена семьи.</w:t>
      </w:r>
    </w:p>
    <w:p w:rsidR="00BE4136" w:rsidRPr="007B1B79" w:rsidRDefault="00BE4136"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Администрация Логовского сельского поселения в порядке межведомственного информационного взаимодействия запрашивает информацию из Единого государственного реестра прав на недвижимое </w:t>
      </w:r>
      <w:r w:rsidRPr="007B1B79">
        <w:rPr>
          <w:rFonts w:ascii="Arial" w:hAnsi="Arial" w:cs="Arial"/>
          <w:color w:val="000000" w:themeColor="text1"/>
          <w:sz w:val="24"/>
          <w:szCs w:val="24"/>
        </w:rPr>
        <w:lastRenderedPageBreak/>
        <w:t>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а также решение заседания комиссии по жилищным вопросам администрации Логовского сельского поселения о признании молодой семьи нуждающейся в жилых помещениях в соответствии с пунктом 1.4 настоящих Правил на момент заключения кредитного договора (договора займа), указанного в подпункте "г" настоящего пункта. Молодые семьи вправе представить указанные документы по собственной инициативе.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Администрация Логовского сельского поселения организует работу по проверке содержащихся в представленных документах сведений.</w:t>
      </w:r>
    </w:p>
    <w:p w:rsidR="001479E2" w:rsidRPr="007B1B79" w:rsidRDefault="001479E2" w:rsidP="007B1B79">
      <w:pPr>
        <w:shd w:val="clear" w:color="auto" w:fill="FFFFFF"/>
        <w:spacing w:after="0" w:line="240" w:lineRule="auto"/>
        <w:ind w:firstLine="851"/>
        <w:jc w:val="both"/>
        <w:rPr>
          <w:rFonts w:ascii="Arial" w:eastAsia="Times New Roman" w:hAnsi="Arial" w:cs="Arial"/>
          <w:color w:val="000000" w:themeColor="text1"/>
          <w:sz w:val="24"/>
          <w:szCs w:val="24"/>
        </w:rPr>
      </w:pPr>
      <w:r w:rsidRPr="007B1B79">
        <w:rPr>
          <w:rFonts w:ascii="Arial" w:eastAsia="Times New Roman" w:hAnsi="Arial" w:cs="Arial"/>
          <w:color w:val="000000" w:themeColor="text1"/>
          <w:sz w:val="24"/>
          <w:szCs w:val="24"/>
        </w:rPr>
        <w:t>Основаниями для отказа в признании молодой семьи участницей мероприятий ведомственной целевой программы являются:</w:t>
      </w:r>
    </w:p>
    <w:p w:rsidR="001479E2" w:rsidRPr="007B1B79" w:rsidRDefault="001479E2" w:rsidP="007B1B79">
      <w:pPr>
        <w:shd w:val="clear" w:color="auto" w:fill="FFFFFF"/>
        <w:spacing w:after="0" w:line="240" w:lineRule="auto"/>
        <w:ind w:firstLine="851"/>
        <w:jc w:val="both"/>
        <w:rPr>
          <w:rFonts w:ascii="Arial" w:eastAsia="Times New Roman" w:hAnsi="Arial" w:cs="Arial"/>
          <w:color w:val="000000" w:themeColor="text1"/>
          <w:sz w:val="24"/>
          <w:szCs w:val="24"/>
        </w:rPr>
      </w:pPr>
      <w:r w:rsidRPr="007B1B79">
        <w:rPr>
          <w:rFonts w:ascii="Arial" w:eastAsia="Times New Roman" w:hAnsi="Arial" w:cs="Arial"/>
          <w:color w:val="000000" w:themeColor="text1"/>
          <w:sz w:val="24"/>
          <w:szCs w:val="24"/>
        </w:rPr>
        <w:t>а) несоответствие молодой семьи требованиям, предусмотренным пунктом 6 настоящих Правил;</w:t>
      </w:r>
    </w:p>
    <w:p w:rsidR="001479E2" w:rsidRPr="007B1B79" w:rsidRDefault="001479E2" w:rsidP="007B1B79">
      <w:pPr>
        <w:shd w:val="clear" w:color="auto" w:fill="FFFFFF"/>
        <w:spacing w:after="0" w:line="240" w:lineRule="auto"/>
        <w:ind w:firstLine="851"/>
        <w:jc w:val="both"/>
        <w:rPr>
          <w:rFonts w:ascii="Arial" w:eastAsia="Times New Roman" w:hAnsi="Arial" w:cs="Arial"/>
          <w:color w:val="000000" w:themeColor="text1"/>
          <w:sz w:val="24"/>
          <w:szCs w:val="24"/>
        </w:rPr>
      </w:pPr>
      <w:r w:rsidRPr="007B1B79">
        <w:rPr>
          <w:rFonts w:ascii="Arial" w:eastAsia="Times New Roman" w:hAnsi="Arial" w:cs="Arial"/>
          <w:color w:val="000000" w:themeColor="text1"/>
          <w:sz w:val="24"/>
          <w:szCs w:val="24"/>
        </w:rPr>
        <w:t>б) непредставление или представление не в полном объеме документов, предусмотренных пунктами 18 или 19 настоящих Правил;</w:t>
      </w:r>
    </w:p>
    <w:p w:rsidR="001479E2" w:rsidRPr="007B1B79" w:rsidRDefault="001479E2" w:rsidP="007B1B79">
      <w:pPr>
        <w:shd w:val="clear" w:color="auto" w:fill="FFFFFF"/>
        <w:spacing w:after="0" w:line="240" w:lineRule="auto"/>
        <w:ind w:firstLine="851"/>
        <w:jc w:val="both"/>
        <w:rPr>
          <w:rFonts w:ascii="Arial" w:eastAsia="Times New Roman" w:hAnsi="Arial" w:cs="Arial"/>
          <w:color w:val="000000" w:themeColor="text1"/>
          <w:sz w:val="24"/>
          <w:szCs w:val="24"/>
        </w:rPr>
      </w:pPr>
      <w:r w:rsidRPr="007B1B79">
        <w:rPr>
          <w:rFonts w:ascii="Arial" w:eastAsia="Times New Roman" w:hAnsi="Arial" w:cs="Arial"/>
          <w:color w:val="000000" w:themeColor="text1"/>
          <w:sz w:val="24"/>
          <w:szCs w:val="24"/>
        </w:rPr>
        <w:t>в) недостоверность сведений, содержащихся в представленных документах;</w:t>
      </w:r>
    </w:p>
    <w:p w:rsidR="001479E2" w:rsidRPr="007B1B79" w:rsidRDefault="001479E2" w:rsidP="007B1B79">
      <w:pPr>
        <w:shd w:val="clear" w:color="auto" w:fill="FFFFFF"/>
        <w:spacing w:after="0" w:line="240" w:lineRule="auto"/>
        <w:ind w:firstLine="851"/>
        <w:jc w:val="both"/>
        <w:rPr>
          <w:rFonts w:ascii="Arial" w:eastAsia="Times New Roman" w:hAnsi="Arial" w:cs="Arial"/>
          <w:color w:val="000000" w:themeColor="text1"/>
          <w:sz w:val="24"/>
          <w:szCs w:val="24"/>
        </w:rPr>
      </w:pPr>
      <w:r w:rsidRPr="007B1B79">
        <w:rPr>
          <w:rFonts w:ascii="Arial" w:eastAsia="Times New Roman" w:hAnsi="Arial" w:cs="Arial"/>
          <w:color w:val="000000" w:themeColor="text1"/>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E4A7D" w:rsidRPr="007B1B79" w:rsidRDefault="003302E8"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2</w:t>
      </w:r>
      <w:r w:rsidR="00AE4A7D" w:rsidRPr="007B1B79">
        <w:rPr>
          <w:rFonts w:ascii="Arial" w:hAnsi="Arial" w:cs="Arial"/>
          <w:color w:val="000000" w:themeColor="text1"/>
          <w:sz w:val="24"/>
          <w:szCs w:val="24"/>
        </w:rPr>
        <w:t>.3.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AE4A7D" w:rsidRPr="007B1B79" w:rsidRDefault="003302E8"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6" w:name="Par336"/>
      <w:bookmarkEnd w:id="26"/>
      <w:r w:rsidRPr="007B1B79">
        <w:rPr>
          <w:rFonts w:ascii="Arial" w:hAnsi="Arial" w:cs="Arial"/>
          <w:color w:val="000000" w:themeColor="text1"/>
          <w:sz w:val="24"/>
          <w:szCs w:val="24"/>
        </w:rPr>
        <w:t>2</w:t>
      </w:r>
      <w:r w:rsidR="00AE4A7D" w:rsidRPr="007B1B79">
        <w:rPr>
          <w:rFonts w:ascii="Arial" w:hAnsi="Arial" w:cs="Arial"/>
          <w:color w:val="000000" w:themeColor="text1"/>
          <w:sz w:val="24"/>
          <w:szCs w:val="24"/>
        </w:rPr>
        <w:t xml:space="preserve">.4. При возникновении у молодой семьи - участницы </w:t>
      </w:r>
      <w:r w:rsidR="00F76C4D" w:rsidRPr="007B1B79">
        <w:rPr>
          <w:rFonts w:ascii="Arial" w:hAnsi="Arial" w:cs="Arial"/>
          <w:color w:val="000000" w:themeColor="text1"/>
          <w:sz w:val="24"/>
          <w:szCs w:val="24"/>
        </w:rPr>
        <w:t xml:space="preserve">мероприятий     ведомственной целевой программы  </w:t>
      </w:r>
      <w:r w:rsidR="00AE4A7D" w:rsidRPr="007B1B79">
        <w:rPr>
          <w:rFonts w:ascii="Arial" w:hAnsi="Arial" w:cs="Arial"/>
          <w:color w:val="000000" w:themeColor="text1"/>
          <w:sz w:val="24"/>
          <w:szCs w:val="24"/>
        </w:rPr>
        <w:t>обстоятельств, потребовавших замены выданного свидетельства, молодая семья представляет в администрацию Логовского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BE4136" w:rsidRPr="007B1B79" w:rsidRDefault="00BE4136"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00C12ECB" w:rsidRPr="007B1B79">
        <w:rPr>
          <w:rFonts w:ascii="Arial" w:hAnsi="Arial" w:cs="Arial"/>
          <w:color w:val="000000" w:themeColor="text1"/>
          <w:sz w:val="24"/>
          <w:szCs w:val="24"/>
        </w:rPr>
        <w:t>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течение 30 дней с даты получения заявления администрация Логовского сельского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3302E8" w:rsidP="007B1B79">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27" w:name="Par343"/>
      <w:bookmarkEnd w:id="27"/>
      <w:r w:rsidRPr="007B1B79">
        <w:rPr>
          <w:rFonts w:ascii="Arial" w:hAnsi="Arial" w:cs="Arial"/>
          <w:color w:val="000000" w:themeColor="text1"/>
          <w:sz w:val="24"/>
          <w:szCs w:val="24"/>
        </w:rPr>
        <w:t>3</w:t>
      </w:r>
      <w:r w:rsidR="00AE4A7D" w:rsidRPr="007B1B79">
        <w:rPr>
          <w:rFonts w:ascii="Arial" w:hAnsi="Arial" w:cs="Arial"/>
          <w:color w:val="000000" w:themeColor="text1"/>
          <w:sz w:val="24"/>
          <w:szCs w:val="24"/>
        </w:rPr>
        <w:t>. Заключение договора банковского счета</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3302E8"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3</w:t>
      </w:r>
      <w:r w:rsidR="00AE4A7D" w:rsidRPr="007B1B79">
        <w:rPr>
          <w:rFonts w:ascii="Arial" w:hAnsi="Arial" w:cs="Arial"/>
          <w:color w:val="000000" w:themeColor="text1"/>
          <w:sz w:val="24"/>
          <w:szCs w:val="24"/>
        </w:rPr>
        <w:t xml:space="preserve">.1.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w:t>
      </w:r>
      <w:r w:rsidR="00F76C4D" w:rsidRPr="007B1B79">
        <w:rPr>
          <w:rFonts w:ascii="Arial" w:hAnsi="Arial" w:cs="Arial"/>
          <w:color w:val="000000" w:themeColor="text1"/>
          <w:sz w:val="24"/>
          <w:szCs w:val="24"/>
        </w:rPr>
        <w:t xml:space="preserve">мероприятий     ведомственной целевой программы  </w:t>
      </w:r>
      <w:r w:rsidR="00AE4A7D" w:rsidRPr="007B1B79">
        <w:rPr>
          <w:rFonts w:ascii="Arial" w:hAnsi="Arial" w:cs="Arial"/>
          <w:color w:val="000000" w:themeColor="text1"/>
          <w:sz w:val="24"/>
          <w:szCs w:val="24"/>
        </w:rPr>
        <w:t>(далее именуется - банк), на основании заявки банка на перечисление бюджетных средств.</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Владе</w:t>
      </w:r>
      <w:r w:rsidR="009C729C" w:rsidRPr="007B1B79">
        <w:rPr>
          <w:rFonts w:ascii="Arial" w:hAnsi="Arial" w:cs="Arial"/>
          <w:color w:val="000000" w:themeColor="text1"/>
          <w:sz w:val="24"/>
          <w:szCs w:val="24"/>
        </w:rPr>
        <w:t>лец свидетельства в течение одного месяца</w:t>
      </w:r>
      <w:r w:rsidR="00F76C4D" w:rsidRPr="007B1B79">
        <w:rPr>
          <w:rFonts w:ascii="Arial" w:hAnsi="Arial" w:cs="Arial"/>
          <w:color w:val="000000" w:themeColor="text1"/>
          <w:sz w:val="24"/>
          <w:szCs w:val="24"/>
        </w:rPr>
        <w:t xml:space="preserve"> </w:t>
      </w:r>
      <w:r w:rsidRPr="007B1B79">
        <w:rPr>
          <w:rFonts w:ascii="Arial" w:hAnsi="Arial" w:cs="Arial"/>
          <w:color w:val="000000" w:themeColor="text1"/>
          <w:sz w:val="24"/>
          <w:szCs w:val="24"/>
        </w:rPr>
        <w:t>с даты его выдачи сдает свидетельство в банк.</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Свидетельство, представленное в банк по истечении месячного срока с даты его выдачи, банком не принимается. По истечении этого срока владелец </w:t>
      </w:r>
      <w:r w:rsidRPr="007B1B79">
        <w:rPr>
          <w:rFonts w:ascii="Arial" w:hAnsi="Arial" w:cs="Arial"/>
          <w:color w:val="000000" w:themeColor="text1"/>
          <w:sz w:val="24"/>
          <w:szCs w:val="24"/>
        </w:rPr>
        <w:lastRenderedPageBreak/>
        <w:t>свидетельства вправе обратиться в порядке, предусмотренном пунктом 3.4 настоящих Правил, в администрацию</w:t>
      </w:r>
      <w:r w:rsidR="00674A5A" w:rsidRPr="007B1B79">
        <w:rPr>
          <w:rFonts w:ascii="Arial" w:hAnsi="Arial" w:cs="Arial"/>
          <w:color w:val="000000" w:themeColor="text1"/>
          <w:sz w:val="24"/>
          <w:szCs w:val="24"/>
        </w:rPr>
        <w:t xml:space="preserve"> Логовского сельского поселения</w:t>
      </w:r>
      <w:r w:rsidRPr="007B1B79">
        <w:rPr>
          <w:rFonts w:ascii="Arial" w:hAnsi="Arial" w:cs="Arial"/>
          <w:color w:val="000000" w:themeColor="text1"/>
          <w:sz w:val="24"/>
          <w:szCs w:val="24"/>
        </w:rPr>
        <w:t>, выдавшую свидетельство, с заявлением о замене свидетельства.</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7B1B79" w:rsidRDefault="00244062" w:rsidP="007B1B79">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28" w:name="Par354"/>
      <w:bookmarkEnd w:id="28"/>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 Оплата приобретаемого жилья или строительства</w:t>
      </w:r>
    </w:p>
    <w:p w:rsidR="00AE4A7D" w:rsidRPr="007B1B79" w:rsidRDefault="00AE4A7D" w:rsidP="007B1B79">
      <w:pPr>
        <w:widowControl w:val="0"/>
        <w:autoSpaceDE w:val="0"/>
        <w:autoSpaceDN w:val="0"/>
        <w:adjustRightInd w:val="0"/>
        <w:spacing w:after="0" w:line="240" w:lineRule="auto"/>
        <w:jc w:val="center"/>
        <w:rPr>
          <w:rFonts w:ascii="Arial" w:hAnsi="Arial" w:cs="Arial"/>
          <w:color w:val="000000" w:themeColor="text1"/>
          <w:sz w:val="24"/>
          <w:szCs w:val="24"/>
        </w:rPr>
      </w:pPr>
      <w:r w:rsidRPr="007B1B79">
        <w:rPr>
          <w:rFonts w:ascii="Arial" w:hAnsi="Arial" w:cs="Arial"/>
          <w:color w:val="000000" w:themeColor="text1"/>
          <w:sz w:val="24"/>
          <w:szCs w:val="24"/>
        </w:rPr>
        <w:t>индивидуального жилого дома</w:t>
      </w:r>
    </w:p>
    <w:p w:rsidR="00AE4A7D" w:rsidRPr="007B1B79" w:rsidRDefault="00AE4A7D" w:rsidP="007B1B79">
      <w:pPr>
        <w:widowControl w:val="0"/>
        <w:autoSpaceDE w:val="0"/>
        <w:autoSpaceDN w:val="0"/>
        <w:adjustRightInd w:val="0"/>
        <w:spacing w:after="0" w:line="240" w:lineRule="auto"/>
        <w:jc w:val="both"/>
        <w:rPr>
          <w:rFonts w:ascii="Arial" w:hAnsi="Arial" w:cs="Arial"/>
          <w:color w:val="000000" w:themeColor="text1"/>
          <w:sz w:val="24"/>
          <w:szCs w:val="24"/>
        </w:rPr>
      </w:pPr>
    </w:p>
    <w:p w:rsidR="00CE19EA" w:rsidRPr="007B1B79" w:rsidRDefault="0021199A" w:rsidP="007B1B79">
      <w:pPr>
        <w:spacing w:after="0" w:line="240" w:lineRule="auto"/>
        <w:ind w:firstLine="567"/>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 xml:space="preserve">.1. </w:t>
      </w:r>
      <w:bookmarkStart w:id="29" w:name="Par361"/>
      <w:bookmarkEnd w:id="29"/>
      <w:r w:rsidR="00CE19EA" w:rsidRPr="007B1B79">
        <w:rPr>
          <w:rFonts w:ascii="Arial" w:hAnsi="Arial" w:cs="Arial"/>
          <w:color w:val="000000" w:themeColor="text1"/>
          <w:sz w:val="24"/>
          <w:szCs w:val="24"/>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 w:history="1">
        <w:r w:rsidR="00CE19EA" w:rsidRPr="007B1B79">
          <w:rPr>
            <w:rFonts w:ascii="Arial" w:hAnsi="Arial" w:cs="Arial"/>
            <w:color w:val="000000" w:themeColor="text1"/>
            <w:sz w:val="24"/>
            <w:szCs w:val="24"/>
          </w:rPr>
          <w:t>статьями 15</w:t>
        </w:r>
      </w:hyperlink>
      <w:r w:rsidR="00CE19EA" w:rsidRPr="007B1B79">
        <w:rPr>
          <w:rFonts w:ascii="Arial" w:hAnsi="Arial" w:cs="Arial"/>
          <w:color w:val="000000" w:themeColor="text1"/>
          <w:sz w:val="24"/>
          <w:szCs w:val="24"/>
        </w:rPr>
        <w:t xml:space="preserve"> и </w:t>
      </w:r>
      <w:hyperlink r:id="rId8" w:history="1">
        <w:r w:rsidR="00CE19EA" w:rsidRPr="007B1B79">
          <w:rPr>
            <w:rFonts w:ascii="Arial" w:hAnsi="Arial" w:cs="Arial"/>
            <w:color w:val="000000" w:themeColor="text1"/>
            <w:sz w:val="24"/>
            <w:szCs w:val="24"/>
          </w:rPr>
          <w:t>16</w:t>
        </w:r>
      </w:hyperlink>
      <w:r w:rsidR="00CE19EA" w:rsidRPr="007B1B79">
        <w:rPr>
          <w:rFonts w:ascii="Arial" w:hAnsi="Arial" w:cs="Arial"/>
          <w:color w:val="000000" w:themeColor="text1"/>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E19EA" w:rsidRPr="007B1B79" w:rsidRDefault="00CE19EA" w:rsidP="007B1B79">
      <w:pPr>
        <w:spacing w:after="0" w:line="240" w:lineRule="auto"/>
        <w:ind w:firstLine="720"/>
        <w:jc w:val="both"/>
        <w:rPr>
          <w:rFonts w:ascii="Arial" w:hAnsi="Arial" w:cs="Arial"/>
          <w:color w:val="000000" w:themeColor="text1"/>
          <w:sz w:val="24"/>
          <w:szCs w:val="24"/>
        </w:rPr>
      </w:pPr>
      <w:bookmarkStart w:id="30" w:name="sub_44382"/>
      <w:r w:rsidRPr="007B1B79">
        <w:rPr>
          <w:rFonts w:ascii="Arial" w:hAnsi="Arial" w:cs="Arial"/>
          <w:color w:val="000000" w:themeColor="text1"/>
          <w:sz w:val="24"/>
          <w:szCs w:val="24"/>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w:t>
      </w:r>
      <w:r w:rsidR="00F76C4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в список претендентов на получение социальной выплаты.</w:t>
      </w:r>
    </w:p>
    <w:p w:rsidR="00CE19EA" w:rsidRPr="007B1B79" w:rsidRDefault="00CE19EA" w:rsidP="007B1B79">
      <w:pPr>
        <w:spacing w:after="0" w:line="240" w:lineRule="auto"/>
        <w:ind w:firstLine="720"/>
        <w:jc w:val="both"/>
        <w:rPr>
          <w:rFonts w:ascii="Arial" w:hAnsi="Arial" w:cs="Arial"/>
          <w:color w:val="000000" w:themeColor="text1"/>
          <w:sz w:val="24"/>
          <w:szCs w:val="24"/>
        </w:rPr>
      </w:pPr>
      <w:bookmarkStart w:id="31" w:name="sub_44383"/>
      <w:bookmarkEnd w:id="30"/>
      <w:r w:rsidRPr="007B1B79">
        <w:rPr>
          <w:rFonts w:ascii="Arial" w:hAnsi="Arial" w:cs="Arial"/>
          <w:color w:val="000000" w:themeColor="text1"/>
          <w:sz w:val="24"/>
          <w:szCs w:val="24"/>
        </w:rPr>
        <w:t>В случае использования социальной выплаты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для оплаты цены договора строительного подряда на строительство жилого дома (далее - договор строительного подряда);</w:t>
      </w:r>
      <w:bookmarkStart w:id="32" w:name="sub_44023"/>
      <w:r w:rsidRPr="007B1B79">
        <w:rPr>
          <w:rFonts w:ascii="Arial" w:hAnsi="Arial" w:cs="Arial"/>
          <w:color w:val="000000" w:themeColor="text1"/>
          <w:sz w:val="24"/>
          <w:szCs w:val="24"/>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bookmarkStart w:id="33" w:name="sub_44024"/>
      <w:bookmarkEnd w:id="32"/>
      <w:r w:rsidRPr="007B1B79">
        <w:rPr>
          <w:rFonts w:ascii="Arial" w:hAnsi="Arial" w:cs="Arial"/>
          <w:color w:val="000000" w:themeColor="text1"/>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bookmarkEnd w:id="33"/>
      <w:r w:rsidRPr="007B1B79">
        <w:rPr>
          <w:rFonts w:ascii="Arial" w:hAnsi="Arial" w:cs="Arial"/>
          <w:color w:val="000000" w:themeColor="text1"/>
          <w:sz w:val="24"/>
          <w:szCs w:val="24"/>
        </w:rPr>
        <w:t xml:space="preserve">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E19EA" w:rsidRPr="007B1B79" w:rsidRDefault="00CE19EA" w:rsidP="007B1B79">
      <w:pPr>
        <w:spacing w:after="0" w:line="240" w:lineRule="auto"/>
        <w:ind w:firstLine="709"/>
        <w:jc w:val="both"/>
        <w:rPr>
          <w:rFonts w:ascii="Arial" w:hAnsi="Arial" w:cs="Arial"/>
          <w:color w:val="000000" w:themeColor="text1"/>
          <w:sz w:val="24"/>
          <w:szCs w:val="24"/>
        </w:rPr>
      </w:pPr>
      <w:bookmarkStart w:id="34" w:name="sub_44384"/>
      <w:bookmarkEnd w:id="31"/>
      <w:r w:rsidRPr="007B1B79">
        <w:rPr>
          <w:rFonts w:ascii="Arial" w:hAnsi="Arial" w:cs="Arial"/>
          <w:color w:val="000000" w:themeColor="text1"/>
          <w:sz w:val="24"/>
          <w:szCs w:val="24"/>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w:t>
      </w:r>
      <w:r w:rsidRPr="007B1B79">
        <w:rPr>
          <w:rFonts w:ascii="Arial" w:hAnsi="Arial" w:cs="Arial"/>
          <w:color w:val="000000" w:themeColor="text1"/>
          <w:sz w:val="24"/>
          <w:szCs w:val="24"/>
        </w:rPr>
        <w:lastRenderedPageBreak/>
        <w:t>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E19EA" w:rsidRPr="007B1B79" w:rsidRDefault="00CE19EA" w:rsidP="007B1B79">
      <w:pPr>
        <w:spacing w:after="0" w:line="240" w:lineRule="auto"/>
        <w:ind w:firstLine="720"/>
        <w:jc w:val="both"/>
        <w:rPr>
          <w:rFonts w:ascii="Arial" w:hAnsi="Arial" w:cs="Arial"/>
          <w:color w:val="000000" w:themeColor="text1"/>
          <w:sz w:val="24"/>
          <w:szCs w:val="24"/>
        </w:rPr>
      </w:pPr>
      <w:bookmarkStart w:id="35" w:name="sub_44385"/>
      <w:bookmarkEnd w:id="34"/>
      <w:r w:rsidRPr="007B1B79">
        <w:rPr>
          <w:rFonts w:ascii="Arial" w:hAnsi="Arial" w:cs="Arial"/>
          <w:color w:val="000000" w:themeColor="text1"/>
          <w:sz w:val="24"/>
          <w:szCs w:val="24"/>
        </w:rPr>
        <w:t xml:space="preserve">Молодые семьи - участники </w:t>
      </w:r>
      <w:r w:rsidR="00F76C4D" w:rsidRPr="007B1B79">
        <w:rPr>
          <w:rFonts w:ascii="Arial" w:hAnsi="Arial" w:cs="Arial"/>
          <w:color w:val="000000" w:themeColor="text1"/>
          <w:sz w:val="24"/>
          <w:szCs w:val="24"/>
        </w:rPr>
        <w:t xml:space="preserve">мероприятий     ведомственной целевой программы  </w:t>
      </w:r>
      <w:r w:rsidRPr="007B1B79">
        <w:rPr>
          <w:rFonts w:ascii="Arial" w:hAnsi="Arial" w:cs="Arial"/>
          <w:color w:val="000000" w:themeColor="text1"/>
          <w:sz w:val="24"/>
          <w:szCs w:val="24"/>
        </w:rPr>
        <w:t>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bookmarkEnd w:id="35"/>
      <w:r w:rsidRPr="007B1B79">
        <w:rPr>
          <w:rFonts w:ascii="Arial" w:hAnsi="Arial" w:cs="Arial"/>
          <w:color w:val="000000" w:themeColor="text1"/>
          <w:sz w:val="24"/>
          <w:szCs w:val="24"/>
        </w:rPr>
        <w:t>».</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 xml:space="preserve">.3. </w:t>
      </w:r>
      <w:r w:rsidR="004C2523" w:rsidRPr="007B1B79">
        <w:rPr>
          <w:rFonts w:ascii="Arial" w:hAnsi="Arial" w:cs="Arial"/>
          <w:color w:val="000000" w:themeColor="text1"/>
          <w:sz w:val="24"/>
          <w:szCs w:val="24"/>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w:t>
      </w:r>
      <w:r w:rsidR="00FA6716" w:rsidRPr="007B1B79">
        <w:rPr>
          <w:rFonts w:ascii="Arial" w:hAnsi="Arial" w:cs="Arial"/>
          <w:color w:val="000000" w:themeColor="text1"/>
          <w:sz w:val="24"/>
          <w:szCs w:val="24"/>
        </w:rPr>
        <w:t>мероприятий     ведомственной целевой программы</w:t>
      </w:r>
      <w:r w:rsidR="004C2523" w:rsidRPr="007B1B79">
        <w:rPr>
          <w:rFonts w:ascii="Arial" w:hAnsi="Arial" w:cs="Arial"/>
          <w:color w:val="000000" w:themeColor="text1"/>
          <w:sz w:val="24"/>
          <w:szCs w:val="24"/>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r w:rsidR="00AE4A7D" w:rsidRPr="007B1B79">
        <w:rPr>
          <w:rFonts w:ascii="Arial" w:hAnsi="Arial" w:cs="Arial"/>
          <w:color w:val="000000" w:themeColor="text1"/>
          <w:sz w:val="24"/>
          <w:szCs w:val="24"/>
        </w:rPr>
        <w:t>.</w:t>
      </w:r>
    </w:p>
    <w:p w:rsidR="00AE4A7D" w:rsidRPr="007B1B79" w:rsidRDefault="004C2523"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В договоре с уполномоченной организацией, осуществляющей оказание услуг для молодых семей - участников </w:t>
      </w:r>
      <w:r w:rsidR="00FA6716" w:rsidRPr="007B1B79">
        <w:rPr>
          <w:rFonts w:ascii="Arial" w:hAnsi="Arial" w:cs="Arial"/>
          <w:color w:val="000000" w:themeColor="text1"/>
          <w:sz w:val="24"/>
          <w:szCs w:val="24"/>
        </w:rPr>
        <w:t>мероприятий     ведомственной целевой программы</w:t>
      </w:r>
      <w:r w:rsidRPr="007B1B79">
        <w:rPr>
          <w:rFonts w:ascii="Arial" w:hAnsi="Arial" w:cs="Arial"/>
          <w:color w:val="000000" w:themeColor="text1"/>
          <w:sz w:val="24"/>
          <w:szCs w:val="24"/>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r w:rsidR="00AE4A7D" w:rsidRPr="007B1B79">
        <w:rPr>
          <w:rFonts w:ascii="Arial" w:hAnsi="Arial" w:cs="Arial"/>
          <w:color w:val="000000" w:themeColor="text1"/>
          <w:sz w:val="24"/>
          <w:szCs w:val="24"/>
        </w:rPr>
        <w:t>.</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 договор банковского счета;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б) кредитный договор (договор займа);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г) в случае строительства индивидуального жилого дома - договор строительного подряда.</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36" w:name="Par370"/>
      <w:bookmarkEnd w:id="36"/>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.5. В случае использования социальной выплаты для погашения долга по кредитам распорядитель счета представляет в банк следующие документы:</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 договор банковского счета;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б) кредитный договор (договор займа), заключенный в период с 1 января 2006 г. по 31 декабря 2010 г. включительно;</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в) </w:t>
      </w:r>
      <w:r w:rsidR="004C2523" w:rsidRPr="007B1B79">
        <w:rPr>
          <w:rFonts w:ascii="Arial" w:hAnsi="Arial" w:cs="Arial"/>
          <w:color w:val="000000" w:themeColor="text1"/>
          <w:sz w:val="24"/>
          <w:szCs w:val="24"/>
        </w:rPr>
        <w:t xml:space="preserve">выписка (выписки) из Единого государственного реестра недвижимости о правах на приобретенное жилое помещение или документы на строительство - </w:t>
      </w:r>
      <w:r w:rsidR="004C2523" w:rsidRPr="007B1B79">
        <w:rPr>
          <w:rFonts w:ascii="Arial" w:hAnsi="Arial" w:cs="Arial"/>
          <w:color w:val="000000" w:themeColor="text1"/>
          <w:sz w:val="24"/>
          <w:szCs w:val="24"/>
        </w:rPr>
        <w:lastRenderedPageBreak/>
        <w:t>при незавершенном строительстве жилого дома</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Логовского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CE19EA" w:rsidRPr="007B1B79" w:rsidRDefault="00CE19E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37" w:name="Par377"/>
      <w:bookmarkEnd w:id="37"/>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б) копию устава кооператива;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в) выписку из реестра членов кооператива, подтверждающую его членство в кооперативе;</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г) </w:t>
      </w:r>
      <w:r w:rsidR="004C2523" w:rsidRPr="007B1B79">
        <w:rPr>
          <w:rFonts w:ascii="Arial" w:hAnsi="Arial" w:cs="Arial"/>
          <w:color w:val="000000" w:themeColor="text1"/>
          <w:sz w:val="24"/>
          <w:szCs w:val="24"/>
        </w:rPr>
        <w:t xml:space="preserve">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00C12ECB" w:rsidRPr="007B1B79">
        <w:rPr>
          <w:rFonts w:ascii="Arial" w:hAnsi="Arial" w:cs="Arial"/>
          <w:color w:val="000000" w:themeColor="text1"/>
          <w:sz w:val="24"/>
          <w:szCs w:val="24"/>
        </w:rPr>
        <w:t>Программы</w:t>
      </w:r>
      <w:r w:rsidRPr="007B1B79">
        <w:rPr>
          <w:rFonts w:ascii="Arial" w:hAnsi="Arial" w:cs="Arial"/>
          <w:color w:val="000000" w:themeColor="text1"/>
          <w:sz w:val="24"/>
          <w:szCs w:val="24"/>
        </w:rPr>
        <w:t>;</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д) копию решения о передаче жилого помещения в пользование члена кооператива.</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.8.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Оригиналы договора на жилое помещение, документов на строительство, справки об оставшейся части паевого взноса, справки об оставшейся части </w:t>
      </w:r>
      <w:r w:rsidRPr="007B1B79">
        <w:rPr>
          <w:rFonts w:ascii="Arial" w:hAnsi="Arial" w:cs="Arial"/>
          <w:color w:val="000000" w:themeColor="text1"/>
          <w:sz w:val="24"/>
          <w:szCs w:val="24"/>
        </w:rPr>
        <w:lastRenderedPageBreak/>
        <w:t>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4C2523"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 xml:space="preserve">.9. </w:t>
      </w:r>
      <w:r w:rsidR="004C2523" w:rsidRPr="007B1B79">
        <w:rPr>
          <w:rFonts w:ascii="Arial" w:hAnsi="Arial" w:cs="Arial"/>
          <w:color w:val="000000" w:themeColor="text1"/>
          <w:sz w:val="24"/>
          <w:szCs w:val="24"/>
        </w:rPr>
        <w:t>Администрация Логовского сельского поселения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Логовского сельского поселения в указанный срок письменно уведомляет банк.</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.10.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.11. По соглашению сторон договор банковского счета продлевается в случае, если:</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
    <w:p w:rsidR="00AE4A7D" w:rsidRPr="007B1B79" w:rsidRDefault="00AE4A7D"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00FD5620" w:rsidRPr="007B1B79">
        <w:rPr>
          <w:rFonts w:ascii="Arial" w:hAnsi="Arial" w:cs="Arial"/>
          <w:color w:val="000000" w:themeColor="text1"/>
          <w:sz w:val="24"/>
          <w:szCs w:val="24"/>
        </w:rPr>
        <w:t>пунктом 4</w:t>
      </w:r>
      <w:r w:rsidRPr="007B1B79">
        <w:rPr>
          <w:rFonts w:ascii="Arial" w:hAnsi="Arial" w:cs="Arial"/>
          <w:color w:val="000000" w:themeColor="text1"/>
          <w:sz w:val="24"/>
          <w:szCs w:val="24"/>
        </w:rPr>
        <w:t>.2 настоящих Правил.</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 xml:space="preserve">.12. </w:t>
      </w:r>
      <w:r w:rsidR="004C2523" w:rsidRPr="007B1B79">
        <w:rPr>
          <w:rFonts w:ascii="Arial" w:hAnsi="Arial" w:cs="Arial"/>
          <w:color w:val="000000" w:themeColor="text1"/>
          <w:sz w:val="24"/>
          <w:szCs w:val="24"/>
        </w:rPr>
        <w:t xml:space="preserve">Социальная выплата считается предоставленной участнику </w:t>
      </w:r>
      <w:r w:rsidR="00FA6716" w:rsidRPr="007B1B79">
        <w:rPr>
          <w:rFonts w:ascii="Arial" w:hAnsi="Arial" w:cs="Arial"/>
          <w:color w:val="000000" w:themeColor="text1"/>
          <w:sz w:val="24"/>
          <w:szCs w:val="24"/>
        </w:rPr>
        <w:t>мероприятий     ведомственной целевой программы,</w:t>
      </w:r>
      <w:r w:rsidR="004C2523" w:rsidRPr="007B1B79">
        <w:rPr>
          <w:rFonts w:ascii="Arial" w:hAnsi="Arial" w:cs="Arial"/>
          <w:color w:val="000000" w:themeColor="text1"/>
          <w:sz w:val="24"/>
          <w:szCs w:val="24"/>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w:t>
      </w:r>
      <w:r w:rsidR="00AE4A7D" w:rsidRPr="007B1B79">
        <w:rPr>
          <w:rFonts w:ascii="Arial" w:hAnsi="Arial" w:cs="Arial"/>
          <w:color w:val="000000" w:themeColor="text1"/>
          <w:sz w:val="24"/>
          <w:szCs w:val="24"/>
        </w:rPr>
        <w:t>.</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AE4A7D" w:rsidRPr="007B1B79" w:rsidRDefault="0021199A" w:rsidP="007B1B79">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B1B79">
        <w:rPr>
          <w:rFonts w:ascii="Arial" w:hAnsi="Arial" w:cs="Arial"/>
          <w:color w:val="000000" w:themeColor="text1"/>
          <w:sz w:val="24"/>
          <w:szCs w:val="24"/>
        </w:rPr>
        <w:t>4</w:t>
      </w:r>
      <w:r w:rsidR="00AE4A7D" w:rsidRPr="007B1B79">
        <w:rPr>
          <w:rFonts w:ascii="Arial" w:hAnsi="Arial" w:cs="Arial"/>
          <w:color w:val="000000" w:themeColor="text1"/>
          <w:sz w:val="24"/>
          <w:szCs w:val="24"/>
        </w:rPr>
        <w:t>.14.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w:t>
      </w:r>
      <w:r w:rsidR="0053372F" w:rsidRPr="007B1B79">
        <w:rPr>
          <w:rFonts w:ascii="Arial" w:hAnsi="Arial" w:cs="Arial"/>
          <w:color w:val="000000" w:themeColor="text1"/>
          <w:sz w:val="24"/>
          <w:szCs w:val="24"/>
        </w:rPr>
        <w:t xml:space="preserve"> Логовского сельского поселения</w:t>
      </w:r>
      <w:r w:rsidR="00AE4A7D" w:rsidRPr="007B1B79">
        <w:rPr>
          <w:rFonts w:ascii="Arial" w:hAnsi="Arial" w:cs="Arial"/>
          <w:color w:val="000000" w:themeColor="text1"/>
          <w:sz w:val="24"/>
          <w:szCs w:val="24"/>
        </w:rPr>
        <w:t xml:space="preserve">,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00FA6716" w:rsidRPr="007B1B79">
        <w:rPr>
          <w:rFonts w:ascii="Arial" w:hAnsi="Arial" w:cs="Arial"/>
          <w:color w:val="000000" w:themeColor="text1"/>
          <w:sz w:val="24"/>
          <w:szCs w:val="24"/>
        </w:rPr>
        <w:t>мероприятиях  ведомственной целевой программы,</w:t>
      </w:r>
      <w:r w:rsidR="00AE4A7D" w:rsidRPr="007B1B79">
        <w:rPr>
          <w:rFonts w:ascii="Arial" w:hAnsi="Arial" w:cs="Arial"/>
          <w:color w:val="000000" w:themeColor="text1"/>
          <w:sz w:val="24"/>
          <w:szCs w:val="24"/>
        </w:rPr>
        <w:t xml:space="preserve"> на общих основаниях.</w:t>
      </w:r>
    </w:p>
    <w:p w:rsidR="004C2523" w:rsidRPr="007B1B79" w:rsidRDefault="004C2523" w:rsidP="007B1B79">
      <w:pPr>
        <w:spacing w:line="240" w:lineRule="auto"/>
        <w:rPr>
          <w:rFonts w:ascii="Arial" w:hAnsi="Arial" w:cs="Arial"/>
          <w:color w:val="000000" w:themeColor="text1"/>
          <w:sz w:val="24"/>
          <w:szCs w:val="24"/>
        </w:rPr>
      </w:pPr>
      <w:r w:rsidRPr="007B1B79">
        <w:rPr>
          <w:rFonts w:ascii="Arial" w:hAnsi="Arial" w:cs="Arial"/>
          <w:color w:val="000000" w:themeColor="text1"/>
          <w:sz w:val="24"/>
          <w:szCs w:val="24"/>
        </w:rPr>
        <w:br w:type="page"/>
      </w:r>
    </w:p>
    <w:p w:rsidR="00151BAF" w:rsidRPr="007B1B79" w:rsidRDefault="00151BAF" w:rsidP="007B1B79">
      <w:pPr>
        <w:spacing w:after="0" w:line="240" w:lineRule="auto"/>
        <w:ind w:firstLine="709"/>
        <w:jc w:val="both"/>
        <w:rPr>
          <w:rFonts w:ascii="Arial" w:hAnsi="Arial" w:cs="Arial"/>
          <w:bCs/>
          <w:color w:val="000000" w:themeColor="text1"/>
          <w:sz w:val="24"/>
          <w:szCs w:val="24"/>
        </w:rPr>
      </w:pPr>
    </w:p>
    <w:p w:rsidR="00930BC1" w:rsidRPr="007B1B79" w:rsidRDefault="00930BC1" w:rsidP="007B1B79">
      <w:pPr>
        <w:widowControl w:val="0"/>
        <w:autoSpaceDE w:val="0"/>
        <w:autoSpaceDN w:val="0"/>
        <w:adjustRightInd w:val="0"/>
        <w:spacing w:after="0" w:line="240" w:lineRule="auto"/>
        <w:jc w:val="right"/>
        <w:outlineLvl w:val="1"/>
        <w:rPr>
          <w:rFonts w:ascii="Arial" w:hAnsi="Arial" w:cs="Arial"/>
          <w:color w:val="000000" w:themeColor="text1"/>
          <w:sz w:val="24"/>
          <w:szCs w:val="24"/>
        </w:rPr>
      </w:pPr>
    </w:p>
    <w:p w:rsidR="007B1B79" w:rsidRPr="007B1B79" w:rsidRDefault="007B1B79" w:rsidP="007B1B79">
      <w:pPr>
        <w:widowControl w:val="0"/>
        <w:autoSpaceDE w:val="0"/>
        <w:autoSpaceDN w:val="0"/>
        <w:adjustRightInd w:val="0"/>
        <w:spacing w:after="0" w:line="240" w:lineRule="auto"/>
        <w:jc w:val="right"/>
        <w:outlineLvl w:val="1"/>
        <w:rPr>
          <w:rFonts w:ascii="Arial" w:hAnsi="Arial" w:cs="Arial"/>
          <w:color w:val="000000" w:themeColor="text1"/>
          <w:sz w:val="24"/>
          <w:szCs w:val="24"/>
        </w:rPr>
      </w:pPr>
    </w:p>
    <w:sectPr w:rsidR="007B1B79" w:rsidRPr="007B1B79" w:rsidSect="00786B1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07" w:rsidRDefault="00BE0B07" w:rsidP="00930BC1">
      <w:pPr>
        <w:spacing w:after="0" w:line="240" w:lineRule="auto"/>
      </w:pPr>
      <w:r>
        <w:separator/>
      </w:r>
    </w:p>
  </w:endnote>
  <w:endnote w:type="continuationSeparator" w:id="1">
    <w:p w:rsidR="00BE0B07" w:rsidRDefault="00BE0B07" w:rsidP="0093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07" w:rsidRDefault="00BE0B07" w:rsidP="00930BC1">
      <w:pPr>
        <w:spacing w:after="0" w:line="240" w:lineRule="auto"/>
      </w:pPr>
      <w:r>
        <w:separator/>
      </w:r>
    </w:p>
  </w:footnote>
  <w:footnote w:type="continuationSeparator" w:id="1">
    <w:p w:rsidR="00BE0B07" w:rsidRDefault="00BE0B07" w:rsidP="00930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4A7D"/>
    <w:rsid w:val="00030D67"/>
    <w:rsid w:val="00032B66"/>
    <w:rsid w:val="0003476D"/>
    <w:rsid w:val="000461B7"/>
    <w:rsid w:val="000514CC"/>
    <w:rsid w:val="00052085"/>
    <w:rsid w:val="00073DF6"/>
    <w:rsid w:val="00081325"/>
    <w:rsid w:val="00086B03"/>
    <w:rsid w:val="00087548"/>
    <w:rsid w:val="000D1465"/>
    <w:rsid w:val="000D1F2F"/>
    <w:rsid w:val="000E3E8B"/>
    <w:rsid w:val="000F0C1F"/>
    <w:rsid w:val="00100EA2"/>
    <w:rsid w:val="001110E1"/>
    <w:rsid w:val="00117979"/>
    <w:rsid w:val="001202A4"/>
    <w:rsid w:val="00122FC1"/>
    <w:rsid w:val="00127AD3"/>
    <w:rsid w:val="00132B03"/>
    <w:rsid w:val="00141A29"/>
    <w:rsid w:val="001479E2"/>
    <w:rsid w:val="00147DA6"/>
    <w:rsid w:val="00151BAF"/>
    <w:rsid w:val="0017057C"/>
    <w:rsid w:val="0017436D"/>
    <w:rsid w:val="0017748B"/>
    <w:rsid w:val="001A0F07"/>
    <w:rsid w:val="001B477C"/>
    <w:rsid w:val="001C5D09"/>
    <w:rsid w:val="001F448F"/>
    <w:rsid w:val="00201F4E"/>
    <w:rsid w:val="00203144"/>
    <w:rsid w:val="00207399"/>
    <w:rsid w:val="0021199A"/>
    <w:rsid w:val="002132E6"/>
    <w:rsid w:val="00215258"/>
    <w:rsid w:val="00244062"/>
    <w:rsid w:val="00262911"/>
    <w:rsid w:val="00280E52"/>
    <w:rsid w:val="002864A5"/>
    <w:rsid w:val="002B1F71"/>
    <w:rsid w:val="003302E8"/>
    <w:rsid w:val="00332DA5"/>
    <w:rsid w:val="00353505"/>
    <w:rsid w:val="00354DCF"/>
    <w:rsid w:val="00362412"/>
    <w:rsid w:val="00384DAC"/>
    <w:rsid w:val="003C1D0F"/>
    <w:rsid w:val="003C2CFD"/>
    <w:rsid w:val="003C51F5"/>
    <w:rsid w:val="004151A5"/>
    <w:rsid w:val="00446E8B"/>
    <w:rsid w:val="00462248"/>
    <w:rsid w:val="0046714D"/>
    <w:rsid w:val="0047397F"/>
    <w:rsid w:val="004A1EC0"/>
    <w:rsid w:val="004A3E2D"/>
    <w:rsid w:val="004C2523"/>
    <w:rsid w:val="004F2BE6"/>
    <w:rsid w:val="005002CC"/>
    <w:rsid w:val="00513558"/>
    <w:rsid w:val="0053372F"/>
    <w:rsid w:val="00540867"/>
    <w:rsid w:val="0055666E"/>
    <w:rsid w:val="005653D9"/>
    <w:rsid w:val="005C1B69"/>
    <w:rsid w:val="00605735"/>
    <w:rsid w:val="00674A5A"/>
    <w:rsid w:val="00680CD5"/>
    <w:rsid w:val="00692BD2"/>
    <w:rsid w:val="00712B0B"/>
    <w:rsid w:val="00720A0B"/>
    <w:rsid w:val="007653DB"/>
    <w:rsid w:val="007834D2"/>
    <w:rsid w:val="00786B13"/>
    <w:rsid w:val="00796306"/>
    <w:rsid w:val="007B14A4"/>
    <w:rsid w:val="007B1B79"/>
    <w:rsid w:val="007B1CBC"/>
    <w:rsid w:val="007C41E4"/>
    <w:rsid w:val="007C65A4"/>
    <w:rsid w:val="007C6992"/>
    <w:rsid w:val="007F5F3D"/>
    <w:rsid w:val="008130E7"/>
    <w:rsid w:val="00823146"/>
    <w:rsid w:val="00852020"/>
    <w:rsid w:val="0086272A"/>
    <w:rsid w:val="00862F6D"/>
    <w:rsid w:val="0087094B"/>
    <w:rsid w:val="008768B2"/>
    <w:rsid w:val="00885AC1"/>
    <w:rsid w:val="00890CE0"/>
    <w:rsid w:val="008936A6"/>
    <w:rsid w:val="008962D4"/>
    <w:rsid w:val="008A3296"/>
    <w:rsid w:val="008C0993"/>
    <w:rsid w:val="008D71DE"/>
    <w:rsid w:val="008F2797"/>
    <w:rsid w:val="009124A4"/>
    <w:rsid w:val="00930BC1"/>
    <w:rsid w:val="00937C01"/>
    <w:rsid w:val="0099372A"/>
    <w:rsid w:val="009A3ED3"/>
    <w:rsid w:val="009C1744"/>
    <w:rsid w:val="009C729C"/>
    <w:rsid w:val="00A01D21"/>
    <w:rsid w:val="00A07DC7"/>
    <w:rsid w:val="00A16877"/>
    <w:rsid w:val="00A534B9"/>
    <w:rsid w:val="00A66B1F"/>
    <w:rsid w:val="00A70707"/>
    <w:rsid w:val="00A72CF9"/>
    <w:rsid w:val="00A96C00"/>
    <w:rsid w:val="00AB4860"/>
    <w:rsid w:val="00AC2A21"/>
    <w:rsid w:val="00AC665F"/>
    <w:rsid w:val="00AD0A94"/>
    <w:rsid w:val="00AE0252"/>
    <w:rsid w:val="00AE4A7D"/>
    <w:rsid w:val="00B12D1E"/>
    <w:rsid w:val="00B33798"/>
    <w:rsid w:val="00B43FD0"/>
    <w:rsid w:val="00B532BB"/>
    <w:rsid w:val="00B569A6"/>
    <w:rsid w:val="00B74C9C"/>
    <w:rsid w:val="00BE0B07"/>
    <w:rsid w:val="00BE2EAD"/>
    <w:rsid w:val="00BE4136"/>
    <w:rsid w:val="00C00B2B"/>
    <w:rsid w:val="00C05909"/>
    <w:rsid w:val="00C12ECB"/>
    <w:rsid w:val="00C4296E"/>
    <w:rsid w:val="00C5186A"/>
    <w:rsid w:val="00C6540D"/>
    <w:rsid w:val="00CB1B61"/>
    <w:rsid w:val="00CC22CD"/>
    <w:rsid w:val="00CD0156"/>
    <w:rsid w:val="00CD52E1"/>
    <w:rsid w:val="00CE19EA"/>
    <w:rsid w:val="00CF3E52"/>
    <w:rsid w:val="00D37A61"/>
    <w:rsid w:val="00D47E05"/>
    <w:rsid w:val="00D76047"/>
    <w:rsid w:val="00D97E49"/>
    <w:rsid w:val="00DC1E4F"/>
    <w:rsid w:val="00DC307C"/>
    <w:rsid w:val="00DD6F1B"/>
    <w:rsid w:val="00DE12F1"/>
    <w:rsid w:val="00DE578C"/>
    <w:rsid w:val="00DE7FF1"/>
    <w:rsid w:val="00DF19C3"/>
    <w:rsid w:val="00E02FFC"/>
    <w:rsid w:val="00E1043B"/>
    <w:rsid w:val="00E12A0A"/>
    <w:rsid w:val="00EC6936"/>
    <w:rsid w:val="00EC781F"/>
    <w:rsid w:val="00EF24C6"/>
    <w:rsid w:val="00EF3D99"/>
    <w:rsid w:val="00EF434D"/>
    <w:rsid w:val="00EF70AF"/>
    <w:rsid w:val="00F01548"/>
    <w:rsid w:val="00F05AC9"/>
    <w:rsid w:val="00F15A45"/>
    <w:rsid w:val="00F325BE"/>
    <w:rsid w:val="00F458F7"/>
    <w:rsid w:val="00F460E0"/>
    <w:rsid w:val="00F67CD7"/>
    <w:rsid w:val="00F76C4D"/>
    <w:rsid w:val="00F83488"/>
    <w:rsid w:val="00FA6716"/>
    <w:rsid w:val="00FC357B"/>
    <w:rsid w:val="00FD11C6"/>
    <w:rsid w:val="00FD3F64"/>
    <w:rsid w:val="00FD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3D"/>
  </w:style>
  <w:style w:type="paragraph" w:styleId="3">
    <w:name w:val="heading 3"/>
    <w:basedOn w:val="a"/>
    <w:next w:val="a"/>
    <w:link w:val="30"/>
    <w:semiHidden/>
    <w:unhideWhenUsed/>
    <w:qFormat/>
    <w:rsid w:val="00AE4A7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AE4A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4A7D"/>
    <w:rPr>
      <w:rFonts w:ascii="Cambria" w:eastAsia="Times New Roman" w:hAnsi="Cambria" w:cs="Times New Roman"/>
      <w:b/>
      <w:bCs/>
      <w:sz w:val="26"/>
      <w:szCs w:val="26"/>
    </w:rPr>
  </w:style>
  <w:style w:type="character" w:customStyle="1" w:styleId="50">
    <w:name w:val="Заголовок 5 Знак"/>
    <w:basedOn w:val="a0"/>
    <w:link w:val="5"/>
    <w:semiHidden/>
    <w:rsid w:val="00AE4A7D"/>
    <w:rPr>
      <w:rFonts w:ascii="Calibri" w:eastAsia="Times New Roman" w:hAnsi="Calibri" w:cs="Times New Roman"/>
      <w:b/>
      <w:bCs/>
      <w:i/>
      <w:iCs/>
      <w:sz w:val="26"/>
      <w:szCs w:val="26"/>
    </w:rPr>
  </w:style>
  <w:style w:type="character" w:styleId="a3">
    <w:name w:val="Hyperlink"/>
    <w:basedOn w:val="a0"/>
    <w:uiPriority w:val="99"/>
    <w:semiHidden/>
    <w:unhideWhenUsed/>
    <w:rsid w:val="00AE4A7D"/>
    <w:rPr>
      <w:color w:val="0000FF"/>
      <w:u w:val="single"/>
    </w:rPr>
  </w:style>
  <w:style w:type="paragraph" w:styleId="a4">
    <w:name w:val="header"/>
    <w:basedOn w:val="a"/>
    <w:link w:val="a5"/>
    <w:uiPriority w:val="99"/>
    <w:semiHidden/>
    <w:unhideWhenUsed/>
    <w:rsid w:val="00AE4A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AE4A7D"/>
    <w:rPr>
      <w:rFonts w:ascii="Times New Roman" w:eastAsia="Times New Roman" w:hAnsi="Times New Roman" w:cs="Times New Roman"/>
      <w:sz w:val="20"/>
      <w:szCs w:val="20"/>
    </w:rPr>
  </w:style>
  <w:style w:type="paragraph" w:customStyle="1" w:styleId="ConsPlusNonformat">
    <w:name w:val="ConsPlusNonformat"/>
    <w:rsid w:val="00AE4A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E4A7D"/>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21199A"/>
    <w:pPr>
      <w:widowControl w:val="0"/>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semiHidden/>
    <w:unhideWhenUsed/>
    <w:rsid w:val="00930B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0BC1"/>
  </w:style>
  <w:style w:type="paragraph" w:customStyle="1" w:styleId="s1">
    <w:name w:val="s_1"/>
    <w:basedOn w:val="a"/>
    <w:rsid w:val="00605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05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9"/>
    <w:rsid w:val="00086B03"/>
    <w:rPr>
      <w:sz w:val="28"/>
      <w:szCs w:val="28"/>
      <w:shd w:val="clear" w:color="auto" w:fill="FFFFFF"/>
    </w:rPr>
  </w:style>
  <w:style w:type="paragraph" w:styleId="a9">
    <w:name w:val="Body Text"/>
    <w:basedOn w:val="a"/>
    <w:link w:val="a8"/>
    <w:rsid w:val="00086B03"/>
    <w:pPr>
      <w:shd w:val="clear" w:color="auto" w:fill="FFFFFF"/>
      <w:spacing w:before="240" w:after="240" w:line="324" w:lineRule="exact"/>
      <w:jc w:val="both"/>
    </w:pPr>
    <w:rPr>
      <w:sz w:val="28"/>
      <w:szCs w:val="28"/>
    </w:rPr>
  </w:style>
  <w:style w:type="character" w:customStyle="1" w:styleId="1">
    <w:name w:val="Основной текст Знак1"/>
    <w:basedOn w:val="a0"/>
    <w:link w:val="a9"/>
    <w:uiPriority w:val="99"/>
    <w:semiHidden/>
    <w:rsid w:val="00086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52190">
      <w:bodyDiv w:val="1"/>
      <w:marLeft w:val="0"/>
      <w:marRight w:val="0"/>
      <w:marTop w:val="0"/>
      <w:marBottom w:val="0"/>
      <w:divBdr>
        <w:top w:val="none" w:sz="0" w:space="0" w:color="auto"/>
        <w:left w:val="none" w:sz="0" w:space="0" w:color="auto"/>
        <w:bottom w:val="none" w:sz="0" w:space="0" w:color="auto"/>
        <w:right w:val="none" w:sz="0" w:space="0" w:color="auto"/>
      </w:divBdr>
      <w:divsChild>
        <w:div w:id="1697344558">
          <w:marLeft w:val="0"/>
          <w:marRight w:val="0"/>
          <w:marTop w:val="0"/>
          <w:marBottom w:val="0"/>
          <w:divBdr>
            <w:top w:val="none" w:sz="0" w:space="0" w:color="auto"/>
            <w:left w:val="none" w:sz="0" w:space="0" w:color="auto"/>
            <w:bottom w:val="none" w:sz="0" w:space="0" w:color="auto"/>
            <w:right w:val="none" w:sz="0" w:space="0" w:color="auto"/>
          </w:divBdr>
          <w:divsChild>
            <w:div w:id="839661850">
              <w:marLeft w:val="0"/>
              <w:marRight w:val="0"/>
              <w:marTop w:val="0"/>
              <w:marBottom w:val="0"/>
              <w:divBdr>
                <w:top w:val="none" w:sz="0" w:space="0" w:color="auto"/>
                <w:left w:val="none" w:sz="0" w:space="0" w:color="auto"/>
                <w:bottom w:val="none" w:sz="0" w:space="0" w:color="auto"/>
                <w:right w:val="none" w:sz="0" w:space="0" w:color="auto"/>
              </w:divBdr>
            </w:div>
            <w:div w:id="839001887">
              <w:marLeft w:val="0"/>
              <w:marRight w:val="0"/>
              <w:marTop w:val="0"/>
              <w:marBottom w:val="0"/>
              <w:divBdr>
                <w:top w:val="none" w:sz="0" w:space="0" w:color="auto"/>
                <w:left w:val="none" w:sz="0" w:space="0" w:color="auto"/>
                <w:bottom w:val="none" w:sz="0" w:space="0" w:color="auto"/>
                <w:right w:val="none" w:sz="0" w:space="0" w:color="auto"/>
              </w:divBdr>
            </w:div>
            <w:div w:id="1617835490">
              <w:marLeft w:val="0"/>
              <w:marRight w:val="0"/>
              <w:marTop w:val="0"/>
              <w:marBottom w:val="0"/>
              <w:divBdr>
                <w:top w:val="none" w:sz="0" w:space="0" w:color="auto"/>
                <w:left w:val="none" w:sz="0" w:space="0" w:color="auto"/>
                <w:bottom w:val="none" w:sz="0" w:space="0" w:color="auto"/>
                <w:right w:val="none" w:sz="0" w:space="0" w:color="auto"/>
              </w:divBdr>
            </w:div>
            <w:div w:id="915865703">
              <w:marLeft w:val="0"/>
              <w:marRight w:val="0"/>
              <w:marTop w:val="0"/>
              <w:marBottom w:val="0"/>
              <w:divBdr>
                <w:top w:val="none" w:sz="0" w:space="0" w:color="auto"/>
                <w:left w:val="none" w:sz="0" w:space="0" w:color="auto"/>
                <w:bottom w:val="none" w:sz="0" w:space="0" w:color="auto"/>
                <w:right w:val="none" w:sz="0" w:space="0" w:color="auto"/>
              </w:divBdr>
            </w:div>
            <w:div w:id="1833134407">
              <w:marLeft w:val="0"/>
              <w:marRight w:val="0"/>
              <w:marTop w:val="0"/>
              <w:marBottom w:val="0"/>
              <w:divBdr>
                <w:top w:val="none" w:sz="0" w:space="0" w:color="auto"/>
                <w:left w:val="none" w:sz="0" w:space="0" w:color="auto"/>
                <w:bottom w:val="none" w:sz="0" w:space="0" w:color="auto"/>
                <w:right w:val="none" w:sz="0" w:space="0" w:color="auto"/>
              </w:divBdr>
            </w:div>
            <w:div w:id="275791590">
              <w:marLeft w:val="0"/>
              <w:marRight w:val="0"/>
              <w:marTop w:val="0"/>
              <w:marBottom w:val="0"/>
              <w:divBdr>
                <w:top w:val="none" w:sz="0" w:space="0" w:color="auto"/>
                <w:left w:val="none" w:sz="0" w:space="0" w:color="auto"/>
                <w:bottom w:val="none" w:sz="0" w:space="0" w:color="auto"/>
                <w:right w:val="none" w:sz="0" w:space="0" w:color="auto"/>
              </w:divBdr>
              <w:divsChild>
                <w:div w:id="1643079991">
                  <w:marLeft w:val="0"/>
                  <w:marRight w:val="0"/>
                  <w:marTop w:val="0"/>
                  <w:marBottom w:val="300"/>
                  <w:divBdr>
                    <w:top w:val="none" w:sz="0" w:space="0" w:color="auto"/>
                    <w:left w:val="none" w:sz="0" w:space="0" w:color="auto"/>
                    <w:bottom w:val="none" w:sz="0" w:space="0" w:color="auto"/>
                    <w:right w:val="none" w:sz="0" w:space="0" w:color="auto"/>
                  </w:divBdr>
                </w:div>
              </w:divsChild>
            </w:div>
            <w:div w:id="502093689">
              <w:marLeft w:val="0"/>
              <w:marRight w:val="0"/>
              <w:marTop w:val="0"/>
              <w:marBottom w:val="0"/>
              <w:divBdr>
                <w:top w:val="none" w:sz="0" w:space="0" w:color="auto"/>
                <w:left w:val="none" w:sz="0" w:space="0" w:color="auto"/>
                <w:bottom w:val="none" w:sz="0" w:space="0" w:color="auto"/>
                <w:right w:val="none" w:sz="0" w:space="0" w:color="auto"/>
              </w:divBdr>
              <w:divsChild>
                <w:div w:id="233131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3440811">
          <w:marLeft w:val="0"/>
          <w:marRight w:val="0"/>
          <w:marTop w:val="0"/>
          <w:marBottom w:val="0"/>
          <w:divBdr>
            <w:top w:val="none" w:sz="0" w:space="0" w:color="auto"/>
            <w:left w:val="none" w:sz="0" w:space="0" w:color="auto"/>
            <w:bottom w:val="none" w:sz="0" w:space="0" w:color="auto"/>
            <w:right w:val="none" w:sz="0" w:space="0" w:color="auto"/>
          </w:divBdr>
          <w:divsChild>
            <w:div w:id="1255043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6303745">
      <w:bodyDiv w:val="1"/>
      <w:marLeft w:val="0"/>
      <w:marRight w:val="0"/>
      <w:marTop w:val="0"/>
      <w:marBottom w:val="0"/>
      <w:divBdr>
        <w:top w:val="none" w:sz="0" w:space="0" w:color="auto"/>
        <w:left w:val="none" w:sz="0" w:space="0" w:color="auto"/>
        <w:bottom w:val="none" w:sz="0" w:space="0" w:color="auto"/>
        <w:right w:val="none" w:sz="0" w:space="0" w:color="auto"/>
      </w:divBdr>
    </w:div>
    <w:div w:id="827131006">
      <w:bodyDiv w:val="1"/>
      <w:marLeft w:val="0"/>
      <w:marRight w:val="0"/>
      <w:marTop w:val="0"/>
      <w:marBottom w:val="0"/>
      <w:divBdr>
        <w:top w:val="none" w:sz="0" w:space="0" w:color="auto"/>
        <w:left w:val="none" w:sz="0" w:space="0" w:color="auto"/>
        <w:bottom w:val="none" w:sz="0" w:space="0" w:color="auto"/>
        <w:right w:val="none" w:sz="0" w:space="0" w:color="auto"/>
      </w:divBdr>
      <w:divsChild>
        <w:div w:id="146017738">
          <w:marLeft w:val="0"/>
          <w:marRight w:val="0"/>
          <w:marTop w:val="240"/>
          <w:marBottom w:val="240"/>
          <w:divBdr>
            <w:top w:val="none" w:sz="0" w:space="0" w:color="auto"/>
            <w:left w:val="none" w:sz="0" w:space="0" w:color="auto"/>
            <w:bottom w:val="none" w:sz="0" w:space="0" w:color="auto"/>
            <w:right w:val="none" w:sz="0" w:space="0" w:color="auto"/>
          </w:divBdr>
        </w:div>
        <w:div w:id="210728239">
          <w:marLeft w:val="0"/>
          <w:marRight w:val="0"/>
          <w:marTop w:val="240"/>
          <w:marBottom w:val="240"/>
          <w:divBdr>
            <w:top w:val="none" w:sz="0" w:space="0" w:color="auto"/>
            <w:left w:val="none" w:sz="0" w:space="0" w:color="auto"/>
            <w:bottom w:val="none" w:sz="0" w:space="0" w:color="auto"/>
            <w:right w:val="none" w:sz="0" w:space="0" w:color="auto"/>
          </w:divBdr>
        </w:div>
      </w:divsChild>
    </w:div>
    <w:div w:id="1002973148">
      <w:bodyDiv w:val="1"/>
      <w:marLeft w:val="0"/>
      <w:marRight w:val="0"/>
      <w:marTop w:val="0"/>
      <w:marBottom w:val="0"/>
      <w:divBdr>
        <w:top w:val="none" w:sz="0" w:space="0" w:color="auto"/>
        <w:left w:val="none" w:sz="0" w:space="0" w:color="auto"/>
        <w:bottom w:val="none" w:sz="0" w:space="0" w:color="auto"/>
        <w:right w:val="none" w:sz="0" w:space="0" w:color="auto"/>
      </w:divBdr>
    </w:div>
    <w:div w:id="1106466272">
      <w:bodyDiv w:val="1"/>
      <w:marLeft w:val="0"/>
      <w:marRight w:val="0"/>
      <w:marTop w:val="0"/>
      <w:marBottom w:val="0"/>
      <w:divBdr>
        <w:top w:val="none" w:sz="0" w:space="0" w:color="auto"/>
        <w:left w:val="none" w:sz="0" w:space="0" w:color="auto"/>
        <w:bottom w:val="none" w:sz="0" w:space="0" w:color="auto"/>
        <w:right w:val="none" w:sz="0" w:space="0" w:color="auto"/>
      </w:divBdr>
      <w:divsChild>
        <w:div w:id="179591018">
          <w:marLeft w:val="0"/>
          <w:marRight w:val="0"/>
          <w:marTop w:val="0"/>
          <w:marBottom w:val="0"/>
          <w:divBdr>
            <w:top w:val="none" w:sz="0" w:space="0" w:color="auto"/>
            <w:left w:val="none" w:sz="0" w:space="0" w:color="auto"/>
            <w:bottom w:val="none" w:sz="0" w:space="0" w:color="auto"/>
            <w:right w:val="none" w:sz="0" w:space="0" w:color="auto"/>
          </w:divBdr>
        </w:div>
        <w:div w:id="795179602">
          <w:marLeft w:val="0"/>
          <w:marRight w:val="0"/>
          <w:marTop w:val="0"/>
          <w:marBottom w:val="0"/>
          <w:divBdr>
            <w:top w:val="none" w:sz="0" w:space="0" w:color="auto"/>
            <w:left w:val="none" w:sz="0" w:space="0" w:color="auto"/>
            <w:bottom w:val="none" w:sz="0" w:space="0" w:color="auto"/>
            <w:right w:val="none" w:sz="0" w:space="0" w:color="auto"/>
          </w:divBdr>
        </w:div>
        <w:div w:id="1128279342">
          <w:marLeft w:val="0"/>
          <w:marRight w:val="0"/>
          <w:marTop w:val="0"/>
          <w:marBottom w:val="0"/>
          <w:divBdr>
            <w:top w:val="none" w:sz="0" w:space="0" w:color="auto"/>
            <w:left w:val="none" w:sz="0" w:space="0" w:color="auto"/>
            <w:bottom w:val="none" w:sz="0" w:space="0" w:color="auto"/>
            <w:right w:val="none" w:sz="0" w:space="0" w:color="auto"/>
          </w:divBdr>
        </w:div>
        <w:div w:id="1496726149">
          <w:marLeft w:val="0"/>
          <w:marRight w:val="0"/>
          <w:marTop w:val="0"/>
          <w:marBottom w:val="0"/>
          <w:divBdr>
            <w:top w:val="none" w:sz="0" w:space="0" w:color="auto"/>
            <w:left w:val="none" w:sz="0" w:space="0" w:color="auto"/>
            <w:bottom w:val="none" w:sz="0" w:space="0" w:color="auto"/>
            <w:right w:val="none" w:sz="0" w:space="0" w:color="auto"/>
          </w:divBdr>
        </w:div>
        <w:div w:id="112017638">
          <w:marLeft w:val="0"/>
          <w:marRight w:val="0"/>
          <w:marTop w:val="0"/>
          <w:marBottom w:val="0"/>
          <w:divBdr>
            <w:top w:val="none" w:sz="0" w:space="0" w:color="auto"/>
            <w:left w:val="none" w:sz="0" w:space="0" w:color="auto"/>
            <w:bottom w:val="none" w:sz="0" w:space="0" w:color="auto"/>
            <w:right w:val="none" w:sz="0" w:space="0" w:color="auto"/>
          </w:divBdr>
        </w:div>
        <w:div w:id="1443845154">
          <w:marLeft w:val="0"/>
          <w:marRight w:val="0"/>
          <w:marTop w:val="0"/>
          <w:marBottom w:val="0"/>
          <w:divBdr>
            <w:top w:val="none" w:sz="0" w:space="0" w:color="auto"/>
            <w:left w:val="none" w:sz="0" w:space="0" w:color="auto"/>
            <w:bottom w:val="none" w:sz="0" w:space="0" w:color="auto"/>
            <w:right w:val="none" w:sz="0" w:space="0" w:color="auto"/>
          </w:divBdr>
        </w:div>
      </w:divsChild>
    </w:div>
    <w:div w:id="1149324495">
      <w:bodyDiv w:val="1"/>
      <w:marLeft w:val="0"/>
      <w:marRight w:val="0"/>
      <w:marTop w:val="0"/>
      <w:marBottom w:val="0"/>
      <w:divBdr>
        <w:top w:val="none" w:sz="0" w:space="0" w:color="auto"/>
        <w:left w:val="none" w:sz="0" w:space="0" w:color="auto"/>
        <w:bottom w:val="none" w:sz="0" w:space="0" w:color="auto"/>
        <w:right w:val="none" w:sz="0" w:space="0" w:color="auto"/>
      </w:divBdr>
    </w:div>
    <w:div w:id="1786191908">
      <w:bodyDiv w:val="1"/>
      <w:marLeft w:val="0"/>
      <w:marRight w:val="0"/>
      <w:marTop w:val="0"/>
      <w:marBottom w:val="0"/>
      <w:divBdr>
        <w:top w:val="none" w:sz="0" w:space="0" w:color="auto"/>
        <w:left w:val="none" w:sz="0" w:space="0" w:color="auto"/>
        <w:bottom w:val="none" w:sz="0" w:space="0" w:color="auto"/>
        <w:right w:val="none" w:sz="0" w:space="0" w:color="auto"/>
      </w:divBdr>
    </w:div>
    <w:div w:id="1804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 TargetMode="External"/><Relationship Id="rId3" Type="http://schemas.openxmlformats.org/officeDocument/2006/relationships/settings" Target="settings.xml"/><Relationship Id="rId7" Type="http://schemas.openxmlformats.org/officeDocument/2006/relationships/hyperlink" Target="garantF1://12038291.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79B5-314A-453D-97C6-FEF7FD55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25</cp:revision>
  <cp:lastPrinted>2019-06-07T05:39:00Z</cp:lastPrinted>
  <dcterms:created xsi:type="dcterms:W3CDTF">2018-04-10T05:11:00Z</dcterms:created>
  <dcterms:modified xsi:type="dcterms:W3CDTF">2019-06-07T05:48:00Z</dcterms:modified>
</cp:coreProperties>
</file>