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E70037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70037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083C58" w:rsidRPr="00E70037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70037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083C58" w:rsidRPr="00E70037" w:rsidRDefault="00083C58" w:rsidP="004049EA">
      <w:pPr>
        <w:jc w:val="center"/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083C58" w:rsidRPr="00E70037" w:rsidRDefault="00083C58" w:rsidP="004049EA">
      <w:pPr>
        <w:jc w:val="center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E70037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E70037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83C58" w:rsidRPr="00E70037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0037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</w:tc>
      </w:tr>
    </w:tbl>
    <w:p w:rsidR="00083C58" w:rsidRPr="00E70037" w:rsidRDefault="00083C58" w:rsidP="004049EA">
      <w:pPr>
        <w:jc w:val="both"/>
        <w:rPr>
          <w:rFonts w:ascii="Arial" w:hAnsi="Arial" w:cs="Arial"/>
          <w:color w:val="000000" w:themeColor="text1"/>
        </w:rPr>
      </w:pPr>
    </w:p>
    <w:p w:rsidR="00017408" w:rsidRPr="00E70037" w:rsidRDefault="005F71F7" w:rsidP="004049EA">
      <w:pPr>
        <w:jc w:val="both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 xml:space="preserve">от </w:t>
      </w:r>
      <w:r w:rsidR="0066495E" w:rsidRPr="00E70037">
        <w:rPr>
          <w:rFonts w:ascii="Arial" w:hAnsi="Arial" w:cs="Arial"/>
          <w:color w:val="000000" w:themeColor="text1"/>
        </w:rPr>
        <w:t xml:space="preserve"> </w:t>
      </w:r>
      <w:r w:rsidR="00976E26" w:rsidRPr="00E70037">
        <w:rPr>
          <w:rFonts w:ascii="Arial" w:hAnsi="Arial" w:cs="Arial"/>
          <w:color w:val="000000" w:themeColor="text1"/>
        </w:rPr>
        <w:t xml:space="preserve">04 июня </w:t>
      </w:r>
      <w:r w:rsidR="00A66583" w:rsidRPr="00E70037">
        <w:rPr>
          <w:rFonts w:ascii="Arial" w:hAnsi="Arial" w:cs="Arial"/>
          <w:color w:val="000000" w:themeColor="text1"/>
        </w:rPr>
        <w:t xml:space="preserve"> 201</w:t>
      </w:r>
      <w:r w:rsidR="00976E26" w:rsidRPr="00E70037">
        <w:rPr>
          <w:rFonts w:ascii="Arial" w:hAnsi="Arial" w:cs="Arial"/>
          <w:color w:val="000000" w:themeColor="text1"/>
        </w:rPr>
        <w:t>9</w:t>
      </w:r>
      <w:r w:rsidR="00083C58" w:rsidRPr="00E70037">
        <w:rPr>
          <w:rFonts w:ascii="Arial" w:hAnsi="Arial" w:cs="Arial"/>
          <w:color w:val="000000" w:themeColor="text1"/>
        </w:rPr>
        <w:t xml:space="preserve"> г. № </w:t>
      </w:r>
      <w:r w:rsidR="00976E26" w:rsidRPr="00E70037">
        <w:rPr>
          <w:rFonts w:ascii="Arial" w:hAnsi="Arial" w:cs="Arial"/>
          <w:color w:val="000000" w:themeColor="text1"/>
        </w:rPr>
        <w:t>41</w:t>
      </w:r>
    </w:p>
    <w:p w:rsidR="005F71F7" w:rsidRPr="00E70037" w:rsidRDefault="005F71F7" w:rsidP="004049EA">
      <w:pPr>
        <w:jc w:val="both"/>
        <w:rPr>
          <w:rFonts w:ascii="Arial" w:hAnsi="Arial" w:cs="Arial"/>
          <w:color w:val="000000" w:themeColor="text1"/>
        </w:rPr>
      </w:pPr>
    </w:p>
    <w:p w:rsidR="000B4A1C" w:rsidRPr="00E70037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 xml:space="preserve">            </w:t>
      </w:r>
      <w:r w:rsidR="000B4A1C"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организаций для управления</w:t>
      </w:r>
      <w:r w:rsidRPr="00E70037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6" w:tooltip="Многоквартирные дома" w:history="1">
        <w:r w:rsidRPr="00E70037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многоквартирными домами</w:t>
        </w:r>
      </w:hyperlink>
      <w:r w:rsidRPr="00E70037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proofErr w:type="gramStart"/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на</w:t>
      </w:r>
      <w:proofErr w:type="gramEnd"/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территории </w:t>
      </w:r>
      <w:r w:rsidR="00BD2EDA"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Логовского</w:t>
      </w:r>
      <w:r w:rsidRPr="00E70037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7" w:tooltip="Сельские поселения" w:history="1">
        <w:r w:rsidRPr="00E70037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E70037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Калачевского </w:t>
      </w:r>
      <w:proofErr w:type="gramStart"/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муниципального</w:t>
      </w:r>
      <w:proofErr w:type="gramEnd"/>
      <w:r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района</w:t>
      </w:r>
      <w:r w:rsidR="00083C58" w:rsidRPr="00E7003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Волгоградской области</w:t>
      </w:r>
    </w:p>
    <w:p w:rsidR="00435B12" w:rsidRPr="00E70037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0B4A1C" w:rsidRPr="00E70037" w:rsidRDefault="00017408" w:rsidP="004049EA">
      <w:pPr>
        <w:jc w:val="both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="000B4A1C" w:rsidRPr="00E70037">
        <w:rPr>
          <w:rFonts w:ascii="Arial" w:hAnsi="Arial" w:cs="Arial"/>
          <w:color w:val="000000" w:themeColor="text1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E70037">
        <w:rPr>
          <w:rFonts w:ascii="Arial" w:hAnsi="Arial" w:cs="Arial"/>
          <w:color w:val="000000" w:themeColor="text1"/>
        </w:rPr>
        <w:t xml:space="preserve"> </w:t>
      </w:r>
      <w:r w:rsidR="000B4A1C" w:rsidRPr="00E70037">
        <w:rPr>
          <w:rFonts w:ascii="Arial" w:hAnsi="Arial" w:cs="Arial"/>
          <w:color w:val="000000" w:themeColor="text1"/>
        </w:rPr>
        <w:t xml:space="preserve"> </w:t>
      </w:r>
      <w:hyperlink r:id="rId8" w:anchor="text" w:history="1">
        <w:r w:rsidR="00663E68" w:rsidRPr="00E70037">
          <w:rPr>
            <w:rStyle w:val="a3"/>
            <w:rFonts w:ascii="Arial" w:hAnsi="Arial" w:cs="Arial"/>
            <w:bCs/>
            <w:color w:val="000000" w:themeColor="text1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E70037">
          <w:rPr>
            <w:rStyle w:val="a3"/>
            <w:rFonts w:ascii="Arial" w:hAnsi="Arial" w:cs="Arial"/>
            <w:bCs/>
            <w:color w:val="000000" w:themeColor="text1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E70037">
        <w:rPr>
          <w:rFonts w:ascii="Arial" w:hAnsi="Arial" w:cs="Arial"/>
          <w:bCs/>
          <w:color w:val="000000" w:themeColor="text1"/>
        </w:rPr>
        <w:t xml:space="preserve">, </w:t>
      </w:r>
      <w:r w:rsidR="000B4A1C" w:rsidRPr="00E70037">
        <w:rPr>
          <w:rFonts w:ascii="Arial" w:hAnsi="Arial" w:cs="Arial"/>
          <w:color w:val="000000" w:themeColor="text1"/>
        </w:rPr>
        <w:t xml:space="preserve">руководствуясь ст. </w:t>
      </w:r>
      <w:r w:rsidR="000B4A1C" w:rsidRPr="00E70037">
        <w:rPr>
          <w:rFonts w:ascii="Arial" w:hAnsi="Arial" w:cs="Arial"/>
          <w:b/>
          <w:color w:val="000000" w:themeColor="text1"/>
        </w:rPr>
        <w:t>32</w:t>
      </w:r>
      <w:r w:rsidR="00F500D9" w:rsidRPr="00E70037">
        <w:rPr>
          <w:rFonts w:ascii="Arial" w:hAnsi="Arial" w:cs="Arial"/>
          <w:color w:val="000000" w:themeColor="text1"/>
        </w:rPr>
        <w:t xml:space="preserve"> Устава Логовского</w:t>
      </w:r>
      <w:r w:rsidR="000B4A1C" w:rsidRPr="00E70037">
        <w:rPr>
          <w:rFonts w:ascii="Arial" w:hAnsi="Arial" w:cs="Arial"/>
          <w:color w:val="000000" w:themeColor="text1"/>
        </w:rPr>
        <w:t xml:space="preserve"> се</w:t>
      </w:r>
      <w:r w:rsidR="00F500D9" w:rsidRPr="00E70037">
        <w:rPr>
          <w:rFonts w:ascii="Arial" w:hAnsi="Arial" w:cs="Arial"/>
          <w:color w:val="000000" w:themeColor="text1"/>
        </w:rPr>
        <w:t xml:space="preserve">льского поселения Калачевского муниципального </w:t>
      </w:r>
      <w:r w:rsidR="000B4A1C" w:rsidRPr="00E70037">
        <w:rPr>
          <w:rFonts w:ascii="Arial" w:hAnsi="Arial" w:cs="Arial"/>
          <w:color w:val="000000" w:themeColor="text1"/>
        </w:rPr>
        <w:t xml:space="preserve"> рай</w:t>
      </w:r>
      <w:r w:rsidR="00435B12" w:rsidRPr="00E70037">
        <w:rPr>
          <w:rFonts w:ascii="Arial" w:hAnsi="Arial" w:cs="Arial"/>
          <w:color w:val="000000" w:themeColor="text1"/>
        </w:rPr>
        <w:t>она</w:t>
      </w:r>
    </w:p>
    <w:p w:rsidR="00017408" w:rsidRPr="00E70037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 xml:space="preserve">                </w:t>
      </w:r>
      <w:r w:rsidR="00017408" w:rsidRPr="00E70037">
        <w:rPr>
          <w:rFonts w:ascii="Arial" w:hAnsi="Arial" w:cs="Arial"/>
          <w:b/>
          <w:color w:val="000000" w:themeColor="text1"/>
        </w:rPr>
        <w:t>ПОСТАНОВЛЯЮ:</w:t>
      </w:r>
    </w:p>
    <w:p w:rsidR="00435B12" w:rsidRPr="00E70037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</w:p>
    <w:p w:rsidR="000B4A1C" w:rsidRPr="00E70037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E70037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 xml:space="preserve">2. Назначить </w:t>
      </w:r>
      <w:proofErr w:type="gramStart"/>
      <w:r w:rsidRPr="00E70037">
        <w:rPr>
          <w:rFonts w:ascii="Arial" w:hAnsi="Arial" w:cs="Arial"/>
          <w:color w:val="000000" w:themeColor="text1"/>
        </w:rPr>
        <w:t>ответственным</w:t>
      </w:r>
      <w:proofErr w:type="gramEnd"/>
      <w:r w:rsidRPr="00E70037">
        <w:rPr>
          <w:rFonts w:ascii="Arial" w:hAnsi="Arial" w:cs="Arial"/>
          <w:color w:val="000000" w:themeColor="text1"/>
        </w:rPr>
        <w:t xml:space="preserve">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E70037">
        <w:rPr>
          <w:rFonts w:ascii="Arial" w:hAnsi="Arial" w:cs="Arial"/>
          <w:color w:val="000000" w:themeColor="text1"/>
        </w:rPr>
        <w:t xml:space="preserve"> Куликову Ирину Владимировну, заместителя главы Логовского поселения</w:t>
      </w:r>
      <w:r w:rsidRPr="00E70037">
        <w:rPr>
          <w:rFonts w:ascii="Arial" w:hAnsi="Arial" w:cs="Arial"/>
          <w:color w:val="000000" w:themeColor="text1"/>
        </w:rPr>
        <w:t xml:space="preserve"> </w:t>
      </w:r>
      <w:r w:rsidR="00083C58" w:rsidRPr="00E70037">
        <w:rPr>
          <w:rFonts w:ascii="Arial" w:hAnsi="Arial" w:cs="Arial"/>
          <w:color w:val="000000" w:themeColor="text1"/>
        </w:rPr>
        <w:t>.</w:t>
      </w:r>
    </w:p>
    <w:p w:rsidR="000B4A1C" w:rsidRPr="00E70037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3</w:t>
      </w:r>
      <w:r w:rsidR="000B4A1C" w:rsidRPr="00E70037">
        <w:rPr>
          <w:rFonts w:ascii="Arial" w:hAnsi="Arial" w:cs="Arial"/>
          <w:color w:val="000000" w:themeColor="text1"/>
        </w:rPr>
        <w:t xml:space="preserve">. </w:t>
      </w:r>
      <w:r w:rsidR="00083C58" w:rsidRPr="00E70037">
        <w:rPr>
          <w:rFonts w:ascii="Arial" w:hAnsi="Arial" w:cs="Arial"/>
          <w:color w:val="000000" w:themeColor="text1"/>
        </w:rPr>
        <w:t xml:space="preserve">Ведущему специалисту </w:t>
      </w:r>
      <w:proofErr w:type="spellStart"/>
      <w:r w:rsidR="00F500D9" w:rsidRPr="00E70037">
        <w:rPr>
          <w:rFonts w:ascii="Arial" w:hAnsi="Arial" w:cs="Arial"/>
          <w:color w:val="000000" w:themeColor="text1"/>
        </w:rPr>
        <w:t>Логовского</w:t>
      </w:r>
      <w:proofErr w:type="spellEnd"/>
      <w:r w:rsidR="000B4A1C" w:rsidRPr="00E70037">
        <w:rPr>
          <w:rFonts w:ascii="Arial" w:hAnsi="Arial" w:cs="Arial"/>
          <w:color w:val="000000" w:themeColor="text1"/>
        </w:rPr>
        <w:t xml:space="preserve"> сельского поселения </w:t>
      </w:r>
      <w:r w:rsidR="00083C58" w:rsidRPr="00E70037">
        <w:rPr>
          <w:rFonts w:ascii="Arial" w:hAnsi="Arial" w:cs="Arial"/>
          <w:color w:val="000000" w:themeColor="text1"/>
        </w:rPr>
        <w:t xml:space="preserve"> </w:t>
      </w:r>
      <w:proofErr w:type="spellStart"/>
      <w:r w:rsidR="00083C58" w:rsidRPr="00E70037">
        <w:rPr>
          <w:rFonts w:ascii="Arial" w:hAnsi="Arial" w:cs="Arial"/>
          <w:color w:val="000000" w:themeColor="text1"/>
        </w:rPr>
        <w:t>Столяржевской</w:t>
      </w:r>
      <w:proofErr w:type="spellEnd"/>
      <w:r w:rsidR="00083C58" w:rsidRPr="00E70037">
        <w:rPr>
          <w:rFonts w:ascii="Arial" w:hAnsi="Arial" w:cs="Arial"/>
          <w:color w:val="000000" w:themeColor="text1"/>
        </w:rPr>
        <w:t xml:space="preserve"> Е.В.</w:t>
      </w:r>
      <w:r w:rsidR="000B4A1C" w:rsidRPr="00E70037">
        <w:rPr>
          <w:rFonts w:ascii="Arial" w:hAnsi="Arial" w:cs="Arial"/>
          <w:color w:val="000000" w:themeColor="text1"/>
        </w:rPr>
        <w:t>обнародовать настоящее постановление в установленном порядке.</w:t>
      </w:r>
    </w:p>
    <w:p w:rsidR="000B4A1C" w:rsidRPr="00E70037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4</w:t>
      </w:r>
      <w:r w:rsidR="000B4A1C" w:rsidRPr="00E70037">
        <w:rPr>
          <w:rFonts w:ascii="Arial" w:hAnsi="Arial" w:cs="Arial"/>
          <w:color w:val="000000" w:themeColor="text1"/>
        </w:rPr>
        <w:t xml:space="preserve">. </w:t>
      </w:r>
      <w:proofErr w:type="gramStart"/>
      <w:r w:rsidR="000B4A1C" w:rsidRPr="00E70037">
        <w:rPr>
          <w:rFonts w:ascii="Arial" w:hAnsi="Arial" w:cs="Arial"/>
          <w:color w:val="000000" w:themeColor="text1"/>
        </w:rPr>
        <w:t xml:space="preserve">Контроль </w:t>
      </w:r>
      <w:r w:rsidR="00017408" w:rsidRPr="00E70037">
        <w:rPr>
          <w:rFonts w:ascii="Arial" w:hAnsi="Arial" w:cs="Arial"/>
          <w:color w:val="000000" w:themeColor="text1"/>
        </w:rPr>
        <w:t xml:space="preserve"> </w:t>
      </w:r>
      <w:r w:rsidR="000B4A1C" w:rsidRPr="00E70037">
        <w:rPr>
          <w:rFonts w:ascii="Arial" w:hAnsi="Arial" w:cs="Arial"/>
          <w:color w:val="000000" w:themeColor="text1"/>
        </w:rPr>
        <w:t>за</w:t>
      </w:r>
      <w:proofErr w:type="gramEnd"/>
      <w:r w:rsidR="000B4A1C" w:rsidRPr="00E7003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0B4A1C" w:rsidRPr="00E70037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5</w:t>
      </w:r>
      <w:r w:rsidR="000B4A1C" w:rsidRPr="00E70037">
        <w:rPr>
          <w:rFonts w:ascii="Arial" w:hAnsi="Arial" w:cs="Arial"/>
          <w:color w:val="000000" w:themeColor="text1"/>
        </w:rPr>
        <w:t>. Постановление вступает в силу со дня его официального обнародования.</w:t>
      </w:r>
    </w:p>
    <w:p w:rsidR="00071E0E" w:rsidRPr="00E70037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E70037" w:rsidRDefault="00071E0E" w:rsidP="004049EA">
      <w:pPr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 xml:space="preserve">Глава Логовского </w:t>
      </w:r>
    </w:p>
    <w:p w:rsidR="00071E0E" w:rsidRPr="00E70037" w:rsidRDefault="00071E0E" w:rsidP="004049EA">
      <w:pPr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 xml:space="preserve">сельского поселения </w:t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</w:r>
      <w:r w:rsidRPr="00E70037">
        <w:rPr>
          <w:rFonts w:ascii="Arial" w:hAnsi="Arial" w:cs="Arial"/>
          <w:b/>
          <w:color w:val="000000" w:themeColor="text1"/>
        </w:rPr>
        <w:tab/>
        <w:t>А.В. Братухин</w:t>
      </w:r>
    </w:p>
    <w:p w:rsidR="00071E0E" w:rsidRPr="00E70037" w:rsidRDefault="00071E0E" w:rsidP="004049EA">
      <w:pPr>
        <w:rPr>
          <w:rFonts w:ascii="Arial" w:hAnsi="Arial" w:cs="Arial"/>
          <w:color w:val="000000" w:themeColor="text1"/>
        </w:rPr>
      </w:pPr>
    </w:p>
    <w:p w:rsidR="00D264F3" w:rsidRPr="00E70037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E70037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E70037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264F3" w:rsidRPr="00E70037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E70037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E70037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righ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E70037" w:rsidTr="00976E26">
        <w:trPr>
          <w:trHeight w:val="1086"/>
          <w:jc w:val="right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E70037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E70037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ПРИЛОЖЕНИЕ № 1</w:t>
            </w:r>
          </w:p>
          <w:p w:rsidR="000B4A1C" w:rsidRPr="00E70037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0B4A1C" w:rsidRPr="00E70037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Логовского</w:t>
            </w:r>
            <w:r w:rsidR="000B4A1C"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се</w:t>
            </w:r>
            <w:r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0B4A1C" w:rsidRPr="00E70037" w:rsidRDefault="000948B8" w:rsidP="00976E2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  </w:t>
            </w:r>
            <w:r w:rsidR="00976E26"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04 июня 2019</w:t>
            </w:r>
            <w:r w:rsidR="00083C58"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г. № </w:t>
            </w:r>
            <w:r w:rsidR="00976E26" w:rsidRPr="00E70037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</w:tr>
    </w:tbl>
    <w:p w:rsidR="004049EA" w:rsidRPr="00E70037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СОСТАВ</w:t>
      </w:r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конкурсной комиссии для проведения открытого конкурса по отбору</w:t>
      </w:r>
    </w:p>
    <w:p w:rsidR="000B4A1C" w:rsidRPr="00E70037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управляющих организаций для управления многоквартирными домами</w:t>
      </w:r>
    </w:p>
    <w:p w:rsidR="000B4A1C" w:rsidRPr="00E70037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E70037">
        <w:rPr>
          <w:rFonts w:ascii="Arial" w:hAnsi="Arial" w:cs="Arial"/>
          <w:color w:val="000000" w:themeColor="text1"/>
        </w:rPr>
        <w:t>на территории Логовского</w:t>
      </w:r>
      <w:r w:rsidR="000B4A1C" w:rsidRPr="00E70037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48B8" w:rsidRPr="00E70037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E70037" w:rsidTr="00996D87">
        <w:tc>
          <w:tcPr>
            <w:tcW w:w="249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>Братухин Александр Викторович</w:t>
            </w:r>
          </w:p>
        </w:tc>
        <w:tc>
          <w:tcPr>
            <w:tcW w:w="2505" w:type="pct"/>
          </w:tcPr>
          <w:p w:rsidR="00996D87" w:rsidRPr="00E70037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>- глава Логовского сельского поселения</w:t>
            </w:r>
          </w:p>
          <w:p w:rsidR="00996D87" w:rsidRPr="00E70037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 xml:space="preserve">Калачевского  </w:t>
            </w:r>
            <w:proofErr w:type="gramStart"/>
            <w:r w:rsidRPr="00E70037">
              <w:rPr>
                <w:color w:val="000000" w:themeColor="text1"/>
              </w:rPr>
              <w:t>муниципального</w:t>
            </w:r>
            <w:proofErr w:type="gramEnd"/>
            <w:r w:rsidRPr="00E70037">
              <w:rPr>
                <w:color w:val="000000" w:themeColor="text1"/>
              </w:rPr>
              <w:t xml:space="preserve"> района, председатель комиссии</w:t>
            </w:r>
          </w:p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</w:p>
        </w:tc>
      </w:tr>
      <w:tr w:rsidR="00996D87" w:rsidRPr="00E70037" w:rsidTr="00996D87">
        <w:tc>
          <w:tcPr>
            <w:tcW w:w="249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proofErr w:type="spellStart"/>
            <w:r w:rsidRPr="00E70037">
              <w:rPr>
                <w:color w:val="000000" w:themeColor="text1"/>
              </w:rPr>
              <w:t>Ряскова</w:t>
            </w:r>
            <w:proofErr w:type="spellEnd"/>
            <w:r w:rsidRPr="00E70037">
              <w:rPr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E70037" w:rsidTr="00996D87">
        <w:tc>
          <w:tcPr>
            <w:tcW w:w="249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 xml:space="preserve">заместитель главы Логовского поселения, член комиссии </w:t>
            </w:r>
          </w:p>
        </w:tc>
      </w:tr>
      <w:tr w:rsidR="00996D87" w:rsidRPr="00E70037" w:rsidTr="00996D87">
        <w:tc>
          <w:tcPr>
            <w:tcW w:w="2495" w:type="pct"/>
          </w:tcPr>
          <w:p w:rsidR="00996D87" w:rsidRPr="00E70037" w:rsidRDefault="00E7003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>Ча</w:t>
            </w:r>
            <w:r w:rsidR="00996D87" w:rsidRPr="00E70037">
              <w:rPr>
                <w:color w:val="000000" w:themeColor="text1"/>
              </w:rPr>
              <w:t xml:space="preserve">бан Елена Николаевна </w:t>
            </w:r>
          </w:p>
        </w:tc>
        <w:tc>
          <w:tcPr>
            <w:tcW w:w="250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 xml:space="preserve">Ведущий специалист администрации Логовского  сельского поселения </w:t>
            </w:r>
          </w:p>
        </w:tc>
      </w:tr>
      <w:tr w:rsidR="00996D87" w:rsidRPr="00E70037" w:rsidTr="00996D87">
        <w:tc>
          <w:tcPr>
            <w:tcW w:w="249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proofErr w:type="spellStart"/>
            <w:r w:rsidRPr="00E70037">
              <w:rPr>
                <w:color w:val="000000" w:themeColor="text1"/>
              </w:rPr>
              <w:t>Столяржевская</w:t>
            </w:r>
            <w:proofErr w:type="spellEnd"/>
            <w:r w:rsidRPr="00E70037">
              <w:rPr>
                <w:color w:val="000000" w:themeColor="text1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E70037" w:rsidRDefault="00996D87" w:rsidP="00996D87">
            <w:pPr>
              <w:jc w:val="both"/>
              <w:rPr>
                <w:color w:val="000000" w:themeColor="text1"/>
              </w:rPr>
            </w:pPr>
            <w:r w:rsidRPr="00E70037">
              <w:rPr>
                <w:color w:val="000000" w:themeColor="text1"/>
              </w:rPr>
              <w:t>Ведущий специалист администрации Логовского  сельского поселения</w:t>
            </w:r>
          </w:p>
        </w:tc>
      </w:tr>
    </w:tbl>
    <w:p w:rsidR="000B4A1C" w:rsidRPr="00E70037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E70037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E70037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E70037">
        <w:rPr>
          <w:rFonts w:ascii="Arial" w:hAnsi="Arial" w:cs="Arial"/>
          <w:color w:val="000000" w:themeColor="text1"/>
          <w:spacing w:val="2"/>
          <w:shd w:val="clear" w:color="auto" w:fill="FFFFFF"/>
        </w:rPr>
        <w:t>Конкурсная</w:t>
      </w:r>
      <w:proofErr w:type="gramEnd"/>
      <w:r w:rsidRPr="00E70037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9" w:history="1">
        <w:r w:rsidRPr="00E70037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Жилищным кодексом Российской Федерации</w:t>
        </w:r>
      </w:hyperlink>
      <w:r w:rsidRPr="00E70037">
        <w:rPr>
          <w:rFonts w:ascii="Arial" w:hAnsi="Arial" w:cs="Arial"/>
          <w:color w:val="000000" w:themeColor="text1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10" w:history="1">
        <w:r w:rsidRPr="00E70037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от 06.02.2006 N 75</w:t>
        </w:r>
      </w:hyperlink>
      <w:r w:rsidRPr="00E70037">
        <w:rPr>
          <w:rFonts w:ascii="Arial" w:hAnsi="Arial" w:cs="Arial"/>
          <w:color w:val="000000" w:themeColor="text1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E70037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4049EA" w:rsidRPr="00E70037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E70037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>Глава</w:t>
      </w:r>
      <w:r w:rsidR="000E5D70" w:rsidRPr="00E70037">
        <w:rPr>
          <w:rFonts w:ascii="Arial" w:hAnsi="Arial" w:cs="Arial"/>
          <w:b/>
          <w:color w:val="000000" w:themeColor="text1"/>
        </w:rPr>
        <w:t xml:space="preserve"> </w:t>
      </w:r>
      <w:r w:rsidRPr="00E70037">
        <w:rPr>
          <w:rFonts w:ascii="Arial" w:hAnsi="Arial" w:cs="Arial"/>
          <w:b/>
          <w:color w:val="000000" w:themeColor="text1"/>
        </w:rPr>
        <w:t>Логовского</w:t>
      </w:r>
    </w:p>
    <w:p w:rsidR="000B4A1C" w:rsidRPr="00E70037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E70037">
        <w:rPr>
          <w:rFonts w:ascii="Arial" w:hAnsi="Arial" w:cs="Arial"/>
          <w:b/>
          <w:color w:val="000000" w:themeColor="text1"/>
        </w:rPr>
        <w:t xml:space="preserve"> </w:t>
      </w:r>
      <w:r w:rsidR="00B12250" w:rsidRPr="00E70037">
        <w:rPr>
          <w:rFonts w:ascii="Arial" w:hAnsi="Arial" w:cs="Arial"/>
          <w:b/>
          <w:color w:val="000000" w:themeColor="text1"/>
        </w:rPr>
        <w:t>сельского</w:t>
      </w:r>
      <w:r w:rsidR="00017408" w:rsidRPr="00E70037">
        <w:rPr>
          <w:rFonts w:ascii="Arial" w:hAnsi="Arial" w:cs="Arial"/>
          <w:b/>
          <w:color w:val="000000" w:themeColor="text1"/>
        </w:rPr>
        <w:t xml:space="preserve"> </w:t>
      </w:r>
      <w:r w:rsidR="000E5D70" w:rsidRPr="00E70037">
        <w:rPr>
          <w:rFonts w:ascii="Arial" w:hAnsi="Arial" w:cs="Arial"/>
          <w:b/>
          <w:color w:val="000000" w:themeColor="text1"/>
        </w:rPr>
        <w:t>п</w:t>
      </w:r>
      <w:r w:rsidR="000B4A1C" w:rsidRPr="00E70037">
        <w:rPr>
          <w:rFonts w:ascii="Arial" w:hAnsi="Arial" w:cs="Arial"/>
          <w:b/>
          <w:color w:val="000000" w:themeColor="text1"/>
        </w:rPr>
        <w:t>оселения</w:t>
      </w:r>
      <w:r w:rsidR="000E5D70" w:rsidRPr="00E70037">
        <w:rPr>
          <w:rFonts w:ascii="Arial" w:hAnsi="Arial" w:cs="Arial"/>
          <w:b/>
          <w:color w:val="000000" w:themeColor="text1"/>
        </w:rPr>
        <w:t xml:space="preserve"> </w:t>
      </w:r>
      <w:r w:rsidR="00017408" w:rsidRPr="00E70037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</w:t>
      </w:r>
      <w:r w:rsidRPr="00E70037">
        <w:rPr>
          <w:rFonts w:ascii="Arial" w:hAnsi="Arial" w:cs="Arial"/>
          <w:b/>
          <w:color w:val="000000" w:themeColor="text1"/>
        </w:rPr>
        <w:t>А.</w:t>
      </w:r>
      <w:r w:rsidR="009155D8" w:rsidRPr="00E70037">
        <w:rPr>
          <w:rFonts w:ascii="Arial" w:hAnsi="Arial" w:cs="Arial"/>
          <w:b/>
          <w:color w:val="000000" w:themeColor="text1"/>
        </w:rPr>
        <w:t>В.</w:t>
      </w:r>
      <w:r w:rsidRPr="00E70037">
        <w:rPr>
          <w:rFonts w:ascii="Arial" w:hAnsi="Arial" w:cs="Arial"/>
          <w:b/>
          <w:color w:val="000000" w:themeColor="text1"/>
        </w:rPr>
        <w:t xml:space="preserve"> Братухин</w:t>
      </w:r>
    </w:p>
    <w:p w:rsidR="00761A7B" w:rsidRPr="00E70037" w:rsidRDefault="00761A7B" w:rsidP="004049EA">
      <w:pPr>
        <w:textAlignment w:val="baseline"/>
        <w:rPr>
          <w:rFonts w:ascii="Arial" w:hAnsi="Arial" w:cs="Arial"/>
          <w:b/>
          <w:color w:val="000000" w:themeColor="text1"/>
        </w:rPr>
      </w:pPr>
    </w:p>
    <w:sectPr w:rsidR="00761A7B" w:rsidRPr="00E70037" w:rsidSect="00B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9777B"/>
    <w:rsid w:val="001A29C0"/>
    <w:rsid w:val="001D295B"/>
    <w:rsid w:val="001D6A96"/>
    <w:rsid w:val="001E0FA7"/>
    <w:rsid w:val="002333D5"/>
    <w:rsid w:val="002B22E9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B32C7"/>
    <w:rsid w:val="005E5081"/>
    <w:rsid w:val="005E7A58"/>
    <w:rsid w:val="005F71F7"/>
    <w:rsid w:val="00663E68"/>
    <w:rsid w:val="0066495E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76E26"/>
    <w:rsid w:val="009939E4"/>
    <w:rsid w:val="00996D87"/>
    <w:rsid w:val="009D0984"/>
    <w:rsid w:val="00A66583"/>
    <w:rsid w:val="00A730F8"/>
    <w:rsid w:val="00AB365B"/>
    <w:rsid w:val="00AD0763"/>
    <w:rsid w:val="00B11C44"/>
    <w:rsid w:val="00B12250"/>
    <w:rsid w:val="00B14791"/>
    <w:rsid w:val="00B273F8"/>
    <w:rsid w:val="00B52D58"/>
    <w:rsid w:val="00BD2EDA"/>
    <w:rsid w:val="00BD4067"/>
    <w:rsid w:val="00BE07F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5545A"/>
    <w:rsid w:val="00E61308"/>
    <w:rsid w:val="00E70037"/>
    <w:rsid w:val="00E72EF5"/>
    <w:rsid w:val="00E7599C"/>
    <w:rsid w:val="00EA716F"/>
    <w:rsid w:val="00EE1109"/>
    <w:rsid w:val="00EF684E"/>
    <w:rsid w:val="00F02ABC"/>
    <w:rsid w:val="00F500D9"/>
    <w:rsid w:val="00F64AC7"/>
    <w:rsid w:val="00FA1354"/>
    <w:rsid w:val="00FE279F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F7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905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7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16F1-5B53-4B36-A58C-631224F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3501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2019-06-27T07:36:00Z</cp:lastPrinted>
  <dcterms:created xsi:type="dcterms:W3CDTF">2019-06-27T07:27:00Z</dcterms:created>
  <dcterms:modified xsi:type="dcterms:W3CDTF">2019-06-27T07:36:00Z</dcterms:modified>
</cp:coreProperties>
</file>