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B9" w:rsidRPr="00BE784F" w:rsidRDefault="00533EB9" w:rsidP="00533EB9">
      <w:pPr>
        <w:pStyle w:val="2"/>
        <w:rPr>
          <w:rStyle w:val="af9"/>
          <w:rFonts w:ascii="Arial" w:hAnsi="Arial" w:cs="Arial"/>
          <w:i w:val="0"/>
          <w:color w:val="000000"/>
          <w:sz w:val="24"/>
          <w:szCs w:val="24"/>
        </w:rPr>
      </w:pPr>
      <w:r w:rsidRPr="00BE784F">
        <w:rPr>
          <w:rStyle w:val="af9"/>
          <w:rFonts w:ascii="Arial" w:hAnsi="Arial" w:cs="Arial"/>
          <w:i w:val="0"/>
          <w:color w:val="000000"/>
          <w:sz w:val="24"/>
          <w:szCs w:val="24"/>
        </w:rPr>
        <w:t>АДМИНИСТРАЦИЯ</w:t>
      </w:r>
    </w:p>
    <w:p w:rsidR="00533EB9" w:rsidRPr="00BE784F" w:rsidRDefault="00533EB9" w:rsidP="00533EB9">
      <w:pPr>
        <w:pStyle w:val="2"/>
        <w:rPr>
          <w:rStyle w:val="af9"/>
          <w:rFonts w:ascii="Arial" w:hAnsi="Arial" w:cs="Arial"/>
          <w:i w:val="0"/>
          <w:color w:val="000000"/>
          <w:sz w:val="24"/>
          <w:szCs w:val="24"/>
        </w:rPr>
      </w:pPr>
      <w:r w:rsidRPr="00BE784F">
        <w:rPr>
          <w:rStyle w:val="af9"/>
          <w:rFonts w:ascii="Arial" w:hAnsi="Arial" w:cs="Arial"/>
          <w:i w:val="0"/>
          <w:color w:val="000000"/>
          <w:sz w:val="24"/>
          <w:szCs w:val="24"/>
        </w:rPr>
        <w:t>ЛОГОВСКОГО  СЕЛЬСКОГО ПОСЕЛЕНИЯ</w:t>
      </w:r>
    </w:p>
    <w:p w:rsidR="00533EB9" w:rsidRPr="00BE784F" w:rsidRDefault="00533EB9" w:rsidP="00533EB9">
      <w:pPr>
        <w:jc w:val="center"/>
        <w:rPr>
          <w:rStyle w:val="af9"/>
          <w:rFonts w:ascii="Arial" w:hAnsi="Arial" w:cs="Arial"/>
          <w:b/>
          <w:i w:val="0"/>
          <w:color w:val="000000"/>
        </w:rPr>
      </w:pPr>
      <w:r w:rsidRPr="00BE784F">
        <w:rPr>
          <w:rStyle w:val="af9"/>
          <w:rFonts w:ascii="Arial" w:hAnsi="Arial" w:cs="Arial"/>
          <w:b/>
          <w:i w:val="0"/>
          <w:color w:val="000000"/>
        </w:rPr>
        <w:t>КАЛАЧЁВСКОГО МУНИЦИПАЛЬНОГО РАЙОНА</w:t>
      </w:r>
    </w:p>
    <w:p w:rsidR="00533EB9" w:rsidRPr="00BE784F" w:rsidRDefault="00533EB9" w:rsidP="00533EB9">
      <w:pPr>
        <w:jc w:val="center"/>
        <w:rPr>
          <w:rStyle w:val="af9"/>
          <w:rFonts w:ascii="Arial" w:hAnsi="Arial" w:cs="Arial"/>
          <w:b/>
          <w:i w:val="0"/>
          <w:color w:val="000000"/>
        </w:rPr>
      </w:pPr>
      <w:r w:rsidRPr="00BE784F">
        <w:rPr>
          <w:rStyle w:val="af9"/>
          <w:rFonts w:ascii="Arial" w:hAnsi="Arial" w:cs="Arial"/>
          <w:b/>
          <w:i w:val="0"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718"/>
      </w:tblGrid>
      <w:tr w:rsidR="00533EB9" w:rsidRPr="00BE784F" w:rsidTr="000C4AFD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3EB9" w:rsidRPr="00BE784F" w:rsidRDefault="00533EB9" w:rsidP="000C4AFD">
            <w:pPr>
              <w:jc w:val="center"/>
              <w:rPr>
                <w:rStyle w:val="af9"/>
                <w:rFonts w:ascii="Arial" w:hAnsi="Arial" w:cs="Arial"/>
                <w:b/>
                <w:i w:val="0"/>
                <w:color w:val="000000"/>
              </w:rPr>
            </w:pPr>
            <w:r w:rsidRPr="00BE784F">
              <w:rPr>
                <w:rStyle w:val="af9"/>
                <w:rFonts w:ascii="Arial" w:hAnsi="Arial" w:cs="Arial"/>
                <w:b/>
                <w:i w:val="0"/>
                <w:color w:val="000000"/>
              </w:rPr>
              <w:t>ПОСТАНОВЛЕНИЕ</w:t>
            </w:r>
          </w:p>
        </w:tc>
      </w:tr>
    </w:tbl>
    <w:p w:rsidR="00533EB9" w:rsidRPr="00BE784F" w:rsidRDefault="00533EB9" w:rsidP="00533EB9">
      <w:pPr>
        <w:jc w:val="both"/>
        <w:rPr>
          <w:rStyle w:val="af9"/>
          <w:rFonts w:ascii="Arial" w:hAnsi="Arial" w:cs="Arial"/>
          <w:i w:val="0"/>
        </w:rPr>
      </w:pPr>
    </w:p>
    <w:p w:rsidR="00533EB9" w:rsidRPr="00BE784F" w:rsidRDefault="00533EB9" w:rsidP="00533EB9">
      <w:pPr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>от  01 апреля  201</w:t>
      </w:r>
      <w:r w:rsidR="00FC0F84">
        <w:rPr>
          <w:rStyle w:val="af9"/>
          <w:rFonts w:ascii="Arial" w:hAnsi="Arial" w:cs="Arial"/>
          <w:i w:val="0"/>
        </w:rPr>
        <w:t>9</w:t>
      </w:r>
      <w:r w:rsidRPr="00BE784F">
        <w:rPr>
          <w:rStyle w:val="af9"/>
          <w:rFonts w:ascii="Arial" w:hAnsi="Arial" w:cs="Arial"/>
          <w:i w:val="0"/>
        </w:rPr>
        <w:t xml:space="preserve">  г.   № 25</w:t>
      </w:r>
    </w:p>
    <w:p w:rsidR="00533EB9" w:rsidRPr="00BE784F" w:rsidRDefault="00533EB9" w:rsidP="00533EB9">
      <w:pPr>
        <w:pStyle w:val="ConsPlusCell"/>
        <w:jc w:val="center"/>
        <w:rPr>
          <w:rStyle w:val="af9"/>
          <w:i w:val="0"/>
        </w:rPr>
      </w:pPr>
    </w:p>
    <w:p w:rsidR="00860A8E" w:rsidRPr="00BE784F" w:rsidRDefault="00860A8E" w:rsidP="002C61F0">
      <w:pPr>
        <w:widowControl w:val="0"/>
        <w:suppressAutoHyphens w:val="0"/>
        <w:rPr>
          <w:rStyle w:val="af9"/>
          <w:rFonts w:ascii="Arial" w:hAnsi="Arial" w:cs="Arial"/>
          <w:i w:val="0"/>
        </w:rPr>
      </w:pPr>
    </w:p>
    <w:p w:rsidR="00F61719" w:rsidRPr="001D25C2" w:rsidRDefault="00BF2161" w:rsidP="003554B7">
      <w:pPr>
        <w:widowControl w:val="0"/>
        <w:suppressAutoHyphens w:val="0"/>
        <w:autoSpaceDE w:val="0"/>
        <w:jc w:val="center"/>
        <w:rPr>
          <w:rStyle w:val="af9"/>
          <w:rFonts w:ascii="Arial" w:hAnsi="Arial" w:cs="Arial"/>
          <w:b/>
          <w:i w:val="0"/>
        </w:rPr>
      </w:pPr>
      <w:r w:rsidRPr="001D25C2">
        <w:rPr>
          <w:rStyle w:val="af9"/>
          <w:rFonts w:ascii="Arial" w:hAnsi="Arial" w:cs="Arial"/>
          <w:b/>
          <w:i w:val="0"/>
        </w:rPr>
        <w:t>О внесении изменений</w:t>
      </w:r>
      <w:r w:rsidR="003611FE" w:rsidRPr="001D25C2">
        <w:rPr>
          <w:rStyle w:val="af9"/>
          <w:rFonts w:ascii="Arial" w:hAnsi="Arial" w:cs="Arial"/>
          <w:b/>
          <w:i w:val="0"/>
        </w:rPr>
        <w:t xml:space="preserve"> </w:t>
      </w:r>
      <w:r w:rsidRPr="001D25C2">
        <w:rPr>
          <w:rStyle w:val="af9"/>
          <w:rFonts w:ascii="Arial" w:hAnsi="Arial" w:cs="Arial"/>
          <w:b/>
          <w:i w:val="0"/>
        </w:rPr>
        <w:t xml:space="preserve">в </w:t>
      </w:r>
      <w:r w:rsidR="00F81D40" w:rsidRPr="001D25C2">
        <w:rPr>
          <w:rStyle w:val="af9"/>
          <w:rFonts w:ascii="Arial" w:hAnsi="Arial" w:cs="Arial"/>
          <w:b/>
          <w:i w:val="0"/>
        </w:rPr>
        <w:t xml:space="preserve">постановление </w:t>
      </w:r>
      <w:r w:rsidR="00533EB9" w:rsidRPr="001D25C2">
        <w:rPr>
          <w:rStyle w:val="af9"/>
          <w:rFonts w:ascii="Arial" w:hAnsi="Arial" w:cs="Arial"/>
          <w:b/>
          <w:i w:val="0"/>
        </w:rPr>
        <w:t xml:space="preserve">администрации Логовского сельского поселения Калачевского муниципального района Волгоградской области </w:t>
      </w:r>
      <w:r w:rsidR="00F81D40" w:rsidRPr="001D25C2">
        <w:rPr>
          <w:rStyle w:val="af9"/>
          <w:rFonts w:ascii="Arial" w:hAnsi="Arial" w:cs="Arial"/>
          <w:b/>
          <w:i w:val="0"/>
        </w:rPr>
        <w:t xml:space="preserve"> от </w:t>
      </w:r>
      <w:r w:rsidR="00533EB9" w:rsidRPr="001D25C2">
        <w:rPr>
          <w:rStyle w:val="af9"/>
          <w:rFonts w:ascii="Arial" w:hAnsi="Arial" w:cs="Arial"/>
          <w:b/>
          <w:i w:val="0"/>
        </w:rPr>
        <w:t xml:space="preserve">14 ноября 2018 </w:t>
      </w:r>
      <w:r w:rsidR="00F81D40" w:rsidRPr="001D25C2">
        <w:rPr>
          <w:rStyle w:val="af9"/>
          <w:rFonts w:ascii="Arial" w:hAnsi="Arial" w:cs="Arial"/>
          <w:b/>
          <w:i w:val="0"/>
        </w:rPr>
        <w:t xml:space="preserve">г. </w:t>
      </w:r>
      <w:r w:rsidR="008C16CA" w:rsidRPr="001D25C2">
        <w:rPr>
          <w:rStyle w:val="af9"/>
          <w:rFonts w:ascii="Arial" w:hAnsi="Arial" w:cs="Arial"/>
          <w:b/>
          <w:i w:val="0"/>
        </w:rPr>
        <w:t>№</w:t>
      </w:r>
      <w:r w:rsidR="00533EB9" w:rsidRPr="001D25C2">
        <w:rPr>
          <w:rStyle w:val="af9"/>
          <w:rFonts w:ascii="Arial" w:hAnsi="Arial" w:cs="Arial"/>
          <w:b/>
          <w:i w:val="0"/>
        </w:rPr>
        <w:t xml:space="preserve"> 95</w:t>
      </w:r>
      <w:r w:rsidR="00F61719" w:rsidRPr="001D25C2">
        <w:rPr>
          <w:rStyle w:val="af9"/>
          <w:rFonts w:ascii="Arial" w:hAnsi="Arial" w:cs="Arial"/>
          <w:b/>
          <w:i w:val="0"/>
        </w:rPr>
        <w:t xml:space="preserve"> </w:t>
      </w:r>
      <w:r w:rsidR="00E72237" w:rsidRPr="001D25C2">
        <w:rPr>
          <w:rStyle w:val="af9"/>
          <w:rFonts w:ascii="Arial" w:hAnsi="Arial" w:cs="Arial"/>
          <w:b/>
          <w:i w:val="0"/>
        </w:rPr>
        <w:t xml:space="preserve">«Об утверждении административного регламента предоставления муниципальной услуги </w:t>
      </w:r>
      <w:r w:rsidR="00BC4D56" w:rsidRPr="001D25C2">
        <w:rPr>
          <w:rStyle w:val="af9"/>
          <w:rFonts w:ascii="Arial" w:hAnsi="Arial" w:cs="Arial"/>
          <w:b/>
          <w:i w:val="0"/>
        </w:rPr>
        <w:t>«</w:t>
      </w:r>
      <w:r w:rsidR="00AB1769" w:rsidRPr="001D25C2">
        <w:rPr>
          <w:rStyle w:val="af9"/>
          <w:rFonts w:ascii="Arial" w:hAnsi="Arial" w:cs="Arial"/>
          <w:b/>
          <w:i w:val="0"/>
        </w:rPr>
        <w:t xml:space="preserve">Предоставление выписки (информации) об объектах учета из реестра муниципального имущества </w:t>
      </w:r>
      <w:r w:rsidR="00533EB9" w:rsidRPr="001D25C2">
        <w:rPr>
          <w:rStyle w:val="af9"/>
          <w:rFonts w:ascii="Arial" w:hAnsi="Arial" w:cs="Arial"/>
          <w:b/>
          <w:i w:val="0"/>
        </w:rPr>
        <w:t>Логовского сельского поселения</w:t>
      </w:r>
      <w:r w:rsidR="00AB1769" w:rsidRPr="001D25C2">
        <w:rPr>
          <w:rStyle w:val="af9"/>
          <w:rFonts w:ascii="Arial" w:hAnsi="Arial" w:cs="Arial"/>
          <w:b/>
          <w:i w:val="0"/>
        </w:rPr>
        <w:t>»</w:t>
      </w:r>
    </w:p>
    <w:p w:rsidR="00860A8E" w:rsidRPr="001D25C2" w:rsidRDefault="00860A8E" w:rsidP="002C61F0">
      <w:pPr>
        <w:widowControl w:val="0"/>
        <w:suppressAutoHyphens w:val="0"/>
        <w:autoSpaceDE w:val="0"/>
        <w:spacing w:line="240" w:lineRule="exact"/>
        <w:jc w:val="center"/>
        <w:rPr>
          <w:rStyle w:val="af9"/>
          <w:rFonts w:ascii="Arial" w:hAnsi="Arial" w:cs="Arial"/>
          <w:b/>
          <w:i w:val="0"/>
        </w:rPr>
      </w:pPr>
    </w:p>
    <w:p w:rsidR="00860A8E" w:rsidRPr="00BE784F" w:rsidRDefault="00860A8E" w:rsidP="002C61F0">
      <w:pPr>
        <w:widowControl w:val="0"/>
        <w:suppressAutoHyphens w:val="0"/>
        <w:autoSpaceDE w:val="0"/>
        <w:ind w:firstLine="709"/>
        <w:jc w:val="both"/>
        <w:rPr>
          <w:rStyle w:val="af9"/>
          <w:rFonts w:ascii="Arial" w:hAnsi="Arial" w:cs="Arial"/>
          <w:i w:val="0"/>
        </w:rPr>
      </w:pPr>
    </w:p>
    <w:p w:rsidR="00533EB9" w:rsidRPr="00BE784F" w:rsidRDefault="00596685" w:rsidP="00596685">
      <w:pPr>
        <w:suppressAutoHyphens w:val="0"/>
        <w:autoSpaceDE w:val="0"/>
        <w:autoSpaceDN w:val="0"/>
        <w:adjustRightInd w:val="0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 xml:space="preserve">           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и  Устава </w:t>
      </w:r>
      <w:r w:rsidR="00533EB9" w:rsidRPr="00BE784F">
        <w:rPr>
          <w:rStyle w:val="af9"/>
          <w:rFonts w:ascii="Arial" w:hAnsi="Arial" w:cs="Arial"/>
          <w:i w:val="0"/>
        </w:rPr>
        <w:t>Логовского сельского поселения Калачевского муниципального района Волгоградской области</w:t>
      </w:r>
    </w:p>
    <w:p w:rsidR="00533EB9" w:rsidRPr="00BE784F" w:rsidRDefault="00533EB9" w:rsidP="00596685">
      <w:pPr>
        <w:suppressAutoHyphens w:val="0"/>
        <w:autoSpaceDE w:val="0"/>
        <w:autoSpaceDN w:val="0"/>
        <w:adjustRightInd w:val="0"/>
        <w:jc w:val="both"/>
        <w:rPr>
          <w:rStyle w:val="af9"/>
          <w:rFonts w:ascii="Arial" w:hAnsi="Arial" w:cs="Arial"/>
          <w:i w:val="0"/>
        </w:rPr>
      </w:pPr>
    </w:p>
    <w:p w:rsidR="00596685" w:rsidRPr="00BE784F" w:rsidRDefault="00596685" w:rsidP="00596685">
      <w:pPr>
        <w:suppressAutoHyphens w:val="0"/>
        <w:autoSpaceDE w:val="0"/>
        <w:autoSpaceDN w:val="0"/>
        <w:adjustRightInd w:val="0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 xml:space="preserve"> </w:t>
      </w:r>
      <w:r w:rsidR="00533EB9" w:rsidRPr="00BE784F">
        <w:rPr>
          <w:rStyle w:val="af9"/>
          <w:rFonts w:ascii="Arial" w:hAnsi="Arial" w:cs="Arial"/>
          <w:i w:val="0"/>
        </w:rPr>
        <w:t>ПОСТАНОВЛЯЕТ:</w:t>
      </w:r>
    </w:p>
    <w:p w:rsidR="00860A8E" w:rsidRPr="00BE784F" w:rsidRDefault="00860A8E" w:rsidP="002C61F0">
      <w:pPr>
        <w:widowControl w:val="0"/>
        <w:suppressAutoHyphens w:val="0"/>
        <w:autoSpaceDE w:val="0"/>
        <w:ind w:firstLine="709"/>
        <w:jc w:val="both"/>
        <w:rPr>
          <w:rStyle w:val="af9"/>
          <w:rFonts w:ascii="Arial" w:hAnsi="Arial" w:cs="Arial"/>
          <w:i w:val="0"/>
        </w:rPr>
      </w:pPr>
    </w:p>
    <w:p w:rsidR="000E699C" w:rsidRPr="00BE784F" w:rsidRDefault="00860A8E" w:rsidP="002C61F0">
      <w:pPr>
        <w:widowControl w:val="0"/>
        <w:suppressAutoHyphens w:val="0"/>
        <w:autoSpaceDE w:val="0"/>
        <w:ind w:firstLine="720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 xml:space="preserve">1. </w:t>
      </w:r>
      <w:r w:rsidR="000E699C" w:rsidRPr="00BE784F">
        <w:rPr>
          <w:rStyle w:val="af9"/>
          <w:rFonts w:ascii="Arial" w:hAnsi="Arial" w:cs="Arial"/>
          <w:i w:val="0"/>
        </w:rPr>
        <w:t xml:space="preserve">Внести в </w:t>
      </w:r>
      <w:r w:rsidR="00877A67" w:rsidRPr="00BE784F">
        <w:rPr>
          <w:rStyle w:val="af9"/>
          <w:rFonts w:ascii="Arial" w:hAnsi="Arial" w:cs="Arial"/>
          <w:i w:val="0"/>
        </w:rPr>
        <w:t xml:space="preserve">административный регламент предоставления муниципальной услуги </w:t>
      </w:r>
      <w:r w:rsidR="00BC4D56" w:rsidRPr="00BE784F">
        <w:rPr>
          <w:rStyle w:val="af9"/>
          <w:rFonts w:ascii="Arial" w:hAnsi="Arial" w:cs="Arial"/>
          <w:i w:val="0"/>
        </w:rPr>
        <w:t>«</w:t>
      </w:r>
      <w:r w:rsidR="00AB1769" w:rsidRPr="00BE784F">
        <w:rPr>
          <w:rStyle w:val="af9"/>
          <w:rFonts w:ascii="Arial" w:hAnsi="Arial" w:cs="Arial"/>
          <w:i w:val="0"/>
        </w:rPr>
        <w:t xml:space="preserve">Предоставление выписки (информации) об объектах учета из реестра муниципального имущества </w:t>
      </w:r>
      <w:r w:rsidR="00533EB9" w:rsidRPr="00BE784F">
        <w:rPr>
          <w:rStyle w:val="af9"/>
          <w:rFonts w:ascii="Arial" w:hAnsi="Arial" w:cs="Arial"/>
          <w:i w:val="0"/>
        </w:rPr>
        <w:t xml:space="preserve">Логовского сельского поселения </w:t>
      </w:r>
      <w:r w:rsidR="00AB1769" w:rsidRPr="00BE784F">
        <w:rPr>
          <w:rStyle w:val="af9"/>
          <w:rFonts w:ascii="Arial" w:hAnsi="Arial" w:cs="Arial"/>
          <w:i w:val="0"/>
        </w:rPr>
        <w:t>»</w:t>
      </w:r>
      <w:r w:rsidR="00BC4D56" w:rsidRPr="00BE784F">
        <w:rPr>
          <w:rStyle w:val="af9"/>
          <w:rFonts w:ascii="Arial" w:hAnsi="Arial" w:cs="Arial"/>
          <w:i w:val="0"/>
        </w:rPr>
        <w:t xml:space="preserve">, </w:t>
      </w:r>
      <w:r w:rsidR="00877A67" w:rsidRPr="00BE784F">
        <w:rPr>
          <w:rStyle w:val="af9"/>
          <w:rFonts w:ascii="Arial" w:hAnsi="Arial" w:cs="Arial"/>
          <w:i w:val="0"/>
        </w:rPr>
        <w:t xml:space="preserve">утвержденный </w:t>
      </w:r>
      <w:r w:rsidR="00E72237" w:rsidRPr="00BE784F">
        <w:rPr>
          <w:rStyle w:val="af9"/>
          <w:rFonts w:ascii="Arial" w:hAnsi="Arial" w:cs="Arial"/>
          <w:i w:val="0"/>
        </w:rPr>
        <w:t>постановление</w:t>
      </w:r>
      <w:r w:rsidR="00877A67" w:rsidRPr="00BE784F">
        <w:rPr>
          <w:rStyle w:val="af9"/>
          <w:rFonts w:ascii="Arial" w:hAnsi="Arial" w:cs="Arial"/>
          <w:i w:val="0"/>
        </w:rPr>
        <w:t>м</w:t>
      </w:r>
      <w:r w:rsidR="00E72237" w:rsidRPr="00BE784F">
        <w:rPr>
          <w:rStyle w:val="af9"/>
          <w:rFonts w:ascii="Arial" w:hAnsi="Arial" w:cs="Arial"/>
          <w:i w:val="0"/>
        </w:rPr>
        <w:t xml:space="preserve"> </w:t>
      </w:r>
      <w:r w:rsidR="00533EB9" w:rsidRPr="00BE784F">
        <w:rPr>
          <w:rStyle w:val="af9"/>
          <w:rFonts w:ascii="Arial" w:hAnsi="Arial" w:cs="Arial"/>
          <w:i w:val="0"/>
        </w:rPr>
        <w:t xml:space="preserve">администрации Логовского сельского поселения Калачевского муниципального района Волгоградской области  от 14 ноября 2018 г. № 95 </w:t>
      </w:r>
      <w:r w:rsidR="00877A67" w:rsidRPr="00BE784F">
        <w:rPr>
          <w:rStyle w:val="af9"/>
          <w:rFonts w:ascii="Arial" w:hAnsi="Arial" w:cs="Arial"/>
          <w:i w:val="0"/>
        </w:rPr>
        <w:t xml:space="preserve"> (далее – Регламент)</w:t>
      </w:r>
      <w:r w:rsidR="00E72237" w:rsidRPr="00BE784F">
        <w:rPr>
          <w:rStyle w:val="af9"/>
          <w:rFonts w:ascii="Arial" w:hAnsi="Arial" w:cs="Arial"/>
          <w:i w:val="0"/>
        </w:rPr>
        <w:t xml:space="preserve"> </w:t>
      </w:r>
      <w:r w:rsidR="00D11C9E" w:rsidRPr="00BE784F">
        <w:rPr>
          <w:rStyle w:val="af9"/>
          <w:rFonts w:ascii="Arial" w:hAnsi="Arial" w:cs="Arial"/>
          <w:i w:val="0"/>
        </w:rPr>
        <w:t>следующие изменения:</w:t>
      </w:r>
    </w:p>
    <w:p w:rsidR="00E72237" w:rsidRPr="00BE784F" w:rsidRDefault="00462A3A" w:rsidP="00881ABE">
      <w:pPr>
        <w:widowControl w:val="0"/>
        <w:autoSpaceDE w:val="0"/>
        <w:autoSpaceDN w:val="0"/>
        <w:adjustRightInd w:val="0"/>
        <w:ind w:firstLine="720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 xml:space="preserve">1) </w:t>
      </w:r>
      <w:r w:rsidR="00E72237" w:rsidRPr="00BE784F">
        <w:rPr>
          <w:rStyle w:val="af9"/>
          <w:rFonts w:ascii="Arial" w:hAnsi="Arial" w:cs="Arial"/>
          <w:i w:val="0"/>
        </w:rPr>
        <w:t>в пункте 5.1</w:t>
      </w:r>
      <w:r w:rsidR="00877A67" w:rsidRPr="00BE784F">
        <w:rPr>
          <w:rStyle w:val="af9"/>
          <w:rFonts w:ascii="Arial" w:hAnsi="Arial" w:cs="Arial"/>
          <w:i w:val="0"/>
        </w:rPr>
        <w:t xml:space="preserve"> Регламента</w:t>
      </w:r>
      <w:r w:rsidR="00E72237" w:rsidRPr="00BE784F">
        <w:rPr>
          <w:rStyle w:val="af9"/>
          <w:rFonts w:ascii="Arial" w:hAnsi="Arial" w:cs="Arial"/>
          <w:i w:val="0"/>
        </w:rPr>
        <w:t>:</w:t>
      </w:r>
    </w:p>
    <w:p w:rsidR="00E72237" w:rsidRPr="00BE784F" w:rsidRDefault="00E72237" w:rsidP="00E72237">
      <w:pPr>
        <w:autoSpaceDE w:val="0"/>
        <w:spacing w:line="235" w:lineRule="auto"/>
        <w:ind w:firstLine="709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>пункт 3 изложить в следующей редакции:</w:t>
      </w:r>
    </w:p>
    <w:p w:rsidR="00E72237" w:rsidRPr="00BE784F" w:rsidRDefault="00E72237" w:rsidP="00E72237">
      <w:pPr>
        <w:autoSpaceDE w:val="0"/>
        <w:spacing w:line="235" w:lineRule="auto"/>
        <w:ind w:firstLine="709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услуги;»;</w:t>
      </w:r>
    </w:p>
    <w:p w:rsidR="00E72237" w:rsidRPr="00BE784F" w:rsidRDefault="00E72237" w:rsidP="00881ABE">
      <w:pPr>
        <w:autoSpaceDE w:val="0"/>
        <w:spacing w:line="235" w:lineRule="auto"/>
        <w:ind w:firstLine="709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>дополнить подпунктом 10 следующего содержания:</w:t>
      </w:r>
    </w:p>
    <w:p w:rsidR="00881ABE" w:rsidRPr="00BE784F" w:rsidRDefault="00877A67" w:rsidP="00881ABE">
      <w:pPr>
        <w:autoSpaceDE w:val="0"/>
        <w:autoSpaceDN w:val="0"/>
        <w:adjustRightInd w:val="0"/>
        <w:ind w:firstLine="708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>«</w:t>
      </w:r>
      <w:r w:rsidR="00881ABE" w:rsidRPr="00BE784F">
        <w:rPr>
          <w:rStyle w:val="af9"/>
          <w:rFonts w:ascii="Arial" w:hAnsi="Arial" w:cs="Arial"/>
          <w:i w:val="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="00881ABE" w:rsidRPr="00BE784F">
          <w:rPr>
            <w:rStyle w:val="af9"/>
            <w:rFonts w:ascii="Arial" w:hAnsi="Arial" w:cs="Arial"/>
            <w:i w:val="0"/>
          </w:rPr>
          <w:t>пунктом 4 части 1 статьи 7</w:t>
        </w:r>
      </w:hyperlink>
      <w:r w:rsidR="00881ABE" w:rsidRPr="00BE784F">
        <w:rPr>
          <w:rStyle w:val="af9"/>
          <w:rFonts w:ascii="Arial" w:hAnsi="Arial" w:cs="Arial"/>
          <w:i w:val="0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8" w:history="1">
        <w:r w:rsidR="00881ABE" w:rsidRPr="00BE784F">
          <w:rPr>
            <w:rStyle w:val="af9"/>
            <w:rFonts w:ascii="Arial" w:hAnsi="Arial" w:cs="Arial"/>
            <w:i w:val="0"/>
          </w:rPr>
          <w:t>частью 1.3 статьи 16</w:t>
        </w:r>
      </w:hyperlink>
      <w:r w:rsidR="00881ABE" w:rsidRPr="00BE784F">
        <w:rPr>
          <w:rStyle w:val="af9"/>
          <w:rFonts w:ascii="Arial" w:hAnsi="Arial" w:cs="Arial"/>
          <w:i w:val="0"/>
        </w:rPr>
        <w:t xml:space="preserve"> Федерального закона  </w:t>
      </w:r>
      <w:r w:rsidR="00881ABE" w:rsidRPr="00BE784F">
        <w:rPr>
          <w:rStyle w:val="af9"/>
          <w:rFonts w:ascii="Arial" w:eastAsia="Calibri" w:hAnsi="Arial" w:cs="Arial"/>
          <w:i w:val="0"/>
        </w:rPr>
        <w:t>№ 210-ФЗ</w:t>
      </w:r>
      <w:r w:rsidR="00B3651D" w:rsidRPr="00BE784F">
        <w:rPr>
          <w:rStyle w:val="af9"/>
          <w:rFonts w:ascii="Arial" w:eastAsia="Calibri" w:hAnsi="Arial" w:cs="Arial"/>
          <w:i w:val="0"/>
        </w:rPr>
        <w:t>;</w:t>
      </w:r>
    </w:p>
    <w:p w:rsidR="00E72237" w:rsidRPr="00BE784F" w:rsidRDefault="00E72237" w:rsidP="00881ABE">
      <w:pPr>
        <w:widowControl w:val="0"/>
        <w:autoSpaceDE w:val="0"/>
        <w:ind w:right="-16" w:firstLine="720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 xml:space="preserve">2) пункт </w:t>
      </w:r>
      <w:r w:rsidR="00881ABE" w:rsidRPr="00BE784F">
        <w:rPr>
          <w:rStyle w:val="af9"/>
          <w:rFonts w:ascii="Arial" w:hAnsi="Arial" w:cs="Arial"/>
          <w:i w:val="0"/>
        </w:rPr>
        <w:t>5.9</w:t>
      </w:r>
      <w:r w:rsidRPr="00BE784F">
        <w:rPr>
          <w:rStyle w:val="af9"/>
          <w:rFonts w:ascii="Arial" w:hAnsi="Arial" w:cs="Arial"/>
          <w:i w:val="0"/>
        </w:rPr>
        <w:t xml:space="preserve"> </w:t>
      </w:r>
      <w:r w:rsidR="00CC4AFD" w:rsidRPr="00BE784F">
        <w:rPr>
          <w:rStyle w:val="af9"/>
          <w:rFonts w:ascii="Arial" w:hAnsi="Arial" w:cs="Arial"/>
          <w:i w:val="0"/>
        </w:rPr>
        <w:t xml:space="preserve">Регламента </w:t>
      </w:r>
      <w:r w:rsidRPr="00BE784F">
        <w:rPr>
          <w:rStyle w:val="af9"/>
          <w:rFonts w:ascii="Arial" w:hAnsi="Arial" w:cs="Arial"/>
          <w:i w:val="0"/>
        </w:rPr>
        <w:t>дополнить абзацами вторым и третьим следующего содержания:</w:t>
      </w:r>
    </w:p>
    <w:p w:rsidR="00881686" w:rsidRPr="00BE784F" w:rsidRDefault="00E72237" w:rsidP="00881686">
      <w:pPr>
        <w:autoSpaceDE w:val="0"/>
        <w:autoSpaceDN w:val="0"/>
        <w:adjustRightInd w:val="0"/>
        <w:ind w:firstLine="708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>«</w:t>
      </w:r>
      <w:r w:rsidR="00881686" w:rsidRPr="00BE784F">
        <w:rPr>
          <w:rStyle w:val="af9"/>
          <w:rFonts w:ascii="Arial" w:hAnsi="Arial" w:cs="Arial"/>
          <w:i w:val="0"/>
        </w:rPr>
        <w:t>В случае признания жалобы подлежащей удо</w:t>
      </w:r>
      <w:r w:rsidR="00A762C3" w:rsidRPr="00BE784F">
        <w:rPr>
          <w:rStyle w:val="af9"/>
          <w:rFonts w:ascii="Arial" w:hAnsi="Arial" w:cs="Arial"/>
          <w:i w:val="0"/>
        </w:rPr>
        <w:t xml:space="preserve">влетворению в ответе заявителю </w:t>
      </w:r>
      <w:r w:rsidR="00881686" w:rsidRPr="00BE784F">
        <w:rPr>
          <w:rStyle w:val="af9"/>
          <w:rFonts w:ascii="Arial" w:hAnsi="Arial" w:cs="Arial"/>
          <w:i w:val="0"/>
        </w:rPr>
        <w:t xml:space="preserve">дается информация о действиях, осуществляемых уполномоченным органом, МФЦ, либо организацией, предусмотренных </w:t>
      </w:r>
      <w:hyperlink r:id="rId9" w:history="1">
        <w:r w:rsidR="00881686" w:rsidRPr="00BE784F">
          <w:rPr>
            <w:rStyle w:val="af9"/>
            <w:rFonts w:ascii="Arial" w:hAnsi="Arial" w:cs="Arial"/>
            <w:i w:val="0"/>
          </w:rPr>
          <w:t>частью 1.1 статьи 16</w:t>
        </w:r>
      </w:hyperlink>
      <w:r w:rsidR="00881686" w:rsidRPr="00BE784F">
        <w:rPr>
          <w:rStyle w:val="af9"/>
          <w:rFonts w:ascii="Arial" w:hAnsi="Arial" w:cs="Arial"/>
          <w:i w:val="0"/>
        </w:rPr>
        <w:t xml:space="preserve"> Федерального закона </w:t>
      </w:r>
      <w:r w:rsidR="00881686" w:rsidRPr="00BE784F">
        <w:rPr>
          <w:rStyle w:val="af9"/>
          <w:rFonts w:ascii="Arial" w:eastAsia="Calibri" w:hAnsi="Arial" w:cs="Arial"/>
          <w:i w:val="0"/>
        </w:rPr>
        <w:t>№ 210-ФЗ</w:t>
      </w:r>
      <w:r w:rsidR="00881686" w:rsidRPr="00BE784F">
        <w:rPr>
          <w:rStyle w:val="af9"/>
          <w:rFonts w:ascii="Arial" w:hAnsi="Arial" w:cs="Arial"/>
          <w:i w:val="0"/>
        </w:rPr>
        <w:t xml:space="preserve">, в целях незамедлительного устранения </w:t>
      </w:r>
      <w:r w:rsidR="00881686" w:rsidRPr="00BE784F">
        <w:rPr>
          <w:rStyle w:val="af9"/>
          <w:rFonts w:ascii="Arial" w:hAnsi="Arial" w:cs="Arial"/>
          <w:i w:val="0"/>
        </w:rPr>
        <w:lastRenderedPageBreak/>
        <w:t>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81ABE" w:rsidRPr="00BE784F" w:rsidRDefault="00881686" w:rsidP="00881ABE">
      <w:pPr>
        <w:autoSpaceDE w:val="0"/>
        <w:autoSpaceDN w:val="0"/>
        <w:adjustRightInd w:val="0"/>
        <w:ind w:firstLine="708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>В случае признания жалобы не подлежащей удо</w:t>
      </w:r>
      <w:r w:rsidR="00A762C3" w:rsidRPr="00BE784F">
        <w:rPr>
          <w:rStyle w:val="af9"/>
          <w:rFonts w:ascii="Arial" w:hAnsi="Arial" w:cs="Arial"/>
          <w:i w:val="0"/>
        </w:rPr>
        <w:t xml:space="preserve">влетворению в ответе заявителю </w:t>
      </w:r>
      <w:r w:rsidRPr="00BE784F">
        <w:rPr>
          <w:rStyle w:val="af9"/>
          <w:rFonts w:ascii="Arial" w:hAnsi="Arial" w:cs="Arial"/>
          <w:i w:val="0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 w:rsidR="00E72237" w:rsidRPr="00BE784F">
        <w:rPr>
          <w:rStyle w:val="af9"/>
          <w:rFonts w:ascii="Arial" w:hAnsi="Arial" w:cs="Arial"/>
          <w:i w:val="0"/>
        </w:rPr>
        <w:t>».</w:t>
      </w:r>
    </w:p>
    <w:p w:rsidR="00E72237" w:rsidRPr="00BE784F" w:rsidRDefault="00E72237" w:rsidP="00881ABE">
      <w:pPr>
        <w:autoSpaceDE w:val="0"/>
        <w:autoSpaceDN w:val="0"/>
        <w:adjustRightInd w:val="0"/>
        <w:ind w:firstLine="708"/>
        <w:jc w:val="both"/>
        <w:rPr>
          <w:rStyle w:val="af9"/>
          <w:rFonts w:ascii="Arial" w:hAnsi="Arial" w:cs="Arial"/>
          <w:i w:val="0"/>
        </w:rPr>
      </w:pPr>
    </w:p>
    <w:p w:rsidR="00ED69FB" w:rsidRPr="00BE784F" w:rsidRDefault="00ED69FB" w:rsidP="002C61F0">
      <w:pPr>
        <w:widowControl w:val="0"/>
        <w:suppressAutoHyphens w:val="0"/>
        <w:autoSpaceDE w:val="0"/>
        <w:ind w:firstLine="720"/>
        <w:jc w:val="both"/>
        <w:rPr>
          <w:rStyle w:val="af9"/>
          <w:rFonts w:ascii="Arial" w:hAnsi="Arial" w:cs="Arial"/>
          <w:i w:val="0"/>
        </w:rPr>
      </w:pPr>
      <w:r w:rsidRPr="00BE784F">
        <w:rPr>
          <w:rStyle w:val="af9"/>
          <w:rFonts w:ascii="Arial" w:hAnsi="Arial" w:cs="Arial"/>
          <w:i w:val="0"/>
        </w:rPr>
        <w:t xml:space="preserve">2. Настоящее </w:t>
      </w:r>
      <w:r w:rsidR="00897C9A" w:rsidRPr="00BE784F">
        <w:rPr>
          <w:rStyle w:val="af9"/>
          <w:rFonts w:ascii="Arial" w:hAnsi="Arial" w:cs="Arial"/>
          <w:i w:val="0"/>
        </w:rPr>
        <w:t>постановление</w:t>
      </w:r>
      <w:r w:rsidRPr="00BE784F">
        <w:rPr>
          <w:rStyle w:val="af9"/>
          <w:rFonts w:ascii="Arial" w:hAnsi="Arial" w:cs="Arial"/>
          <w:i w:val="0"/>
        </w:rPr>
        <w:t xml:space="preserve"> вступает в силу после его официального опубликования</w:t>
      </w:r>
      <w:r w:rsidR="00A21977" w:rsidRPr="00BE784F">
        <w:rPr>
          <w:rStyle w:val="af9"/>
          <w:rFonts w:ascii="Arial" w:hAnsi="Arial" w:cs="Arial"/>
          <w:i w:val="0"/>
        </w:rPr>
        <w:t xml:space="preserve"> (обнародования)</w:t>
      </w:r>
      <w:r w:rsidR="00E71059" w:rsidRPr="00BE784F">
        <w:rPr>
          <w:rStyle w:val="af9"/>
          <w:rFonts w:ascii="Arial" w:hAnsi="Arial" w:cs="Arial"/>
          <w:i w:val="0"/>
        </w:rPr>
        <w:t>.</w:t>
      </w:r>
    </w:p>
    <w:p w:rsidR="00860A8E" w:rsidRPr="00BE784F" w:rsidRDefault="00860A8E" w:rsidP="002C61F0">
      <w:pPr>
        <w:pStyle w:val="ConsPlusNormal"/>
        <w:widowControl w:val="0"/>
        <w:ind w:firstLine="720"/>
        <w:jc w:val="both"/>
        <w:rPr>
          <w:rStyle w:val="af9"/>
          <w:i w:val="0"/>
        </w:rPr>
      </w:pPr>
    </w:p>
    <w:p w:rsidR="00860A8E" w:rsidRPr="00BE784F" w:rsidRDefault="00860A8E" w:rsidP="002C61F0">
      <w:pPr>
        <w:widowControl w:val="0"/>
        <w:suppressAutoHyphens w:val="0"/>
        <w:autoSpaceDE w:val="0"/>
        <w:jc w:val="both"/>
        <w:rPr>
          <w:rStyle w:val="af9"/>
          <w:rFonts w:ascii="Arial" w:hAnsi="Arial" w:cs="Arial"/>
          <w:i w:val="0"/>
        </w:rPr>
      </w:pPr>
    </w:p>
    <w:p w:rsidR="00493E7D" w:rsidRPr="00BE784F" w:rsidRDefault="00493E7D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533EB9" w:rsidRPr="009B5E48" w:rsidRDefault="00533EB9" w:rsidP="00533EB9">
      <w:pPr>
        <w:rPr>
          <w:rStyle w:val="af9"/>
          <w:rFonts w:ascii="Arial" w:hAnsi="Arial" w:cs="Arial"/>
          <w:b/>
          <w:i w:val="0"/>
        </w:rPr>
      </w:pPr>
      <w:r w:rsidRPr="009B5E48">
        <w:rPr>
          <w:rStyle w:val="af9"/>
          <w:rFonts w:ascii="Arial" w:hAnsi="Arial" w:cs="Arial"/>
          <w:b/>
          <w:i w:val="0"/>
        </w:rPr>
        <w:t xml:space="preserve">Глава Логовского </w:t>
      </w:r>
    </w:p>
    <w:p w:rsidR="00533EB9" w:rsidRPr="009B5E48" w:rsidRDefault="00533EB9" w:rsidP="00533EB9">
      <w:pPr>
        <w:rPr>
          <w:rStyle w:val="af9"/>
          <w:rFonts w:ascii="Arial" w:hAnsi="Arial" w:cs="Arial"/>
          <w:b/>
          <w:i w:val="0"/>
        </w:rPr>
      </w:pPr>
      <w:r w:rsidRPr="009B5E48">
        <w:rPr>
          <w:rStyle w:val="af9"/>
          <w:rFonts w:ascii="Arial" w:hAnsi="Arial" w:cs="Arial"/>
          <w:b/>
          <w:i w:val="0"/>
        </w:rPr>
        <w:t>сельского поселения                                                                        А.В.Братухин</w:t>
      </w:r>
    </w:p>
    <w:p w:rsidR="00E71059" w:rsidRPr="00BE784F" w:rsidRDefault="00E71059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877A67" w:rsidRPr="00BE784F" w:rsidRDefault="00877A67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877A67" w:rsidRPr="00BE784F" w:rsidRDefault="00877A67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877A67" w:rsidRPr="00BE784F" w:rsidRDefault="00877A67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877A67" w:rsidRPr="00BE784F" w:rsidRDefault="00877A67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877A67" w:rsidRPr="00BE784F" w:rsidRDefault="00877A67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877A67" w:rsidRPr="00BE784F" w:rsidRDefault="00877A67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877A67" w:rsidRPr="00BE784F" w:rsidRDefault="00877A67" w:rsidP="004A1B4D">
      <w:pPr>
        <w:widowControl w:val="0"/>
        <w:suppressAutoHyphens w:val="0"/>
        <w:autoSpaceDE w:val="0"/>
        <w:rPr>
          <w:rStyle w:val="af9"/>
          <w:rFonts w:ascii="Arial" w:hAnsi="Arial" w:cs="Arial"/>
          <w:i w:val="0"/>
        </w:rPr>
      </w:pPr>
    </w:p>
    <w:p w:rsidR="00F02C8C" w:rsidRPr="00BE784F" w:rsidRDefault="00F02C8C" w:rsidP="00877A67">
      <w:pPr>
        <w:widowControl w:val="0"/>
        <w:suppressAutoHyphens w:val="0"/>
        <w:ind w:left="4860"/>
        <w:rPr>
          <w:rStyle w:val="af9"/>
          <w:rFonts w:ascii="Arial" w:hAnsi="Arial" w:cs="Arial"/>
          <w:i w:val="0"/>
        </w:rPr>
      </w:pPr>
    </w:p>
    <w:p w:rsidR="00877A67" w:rsidRPr="00BE784F" w:rsidRDefault="00877A67" w:rsidP="00877A67">
      <w:pPr>
        <w:widowControl w:val="0"/>
        <w:suppressAutoHyphens w:val="0"/>
        <w:ind w:left="4860"/>
        <w:rPr>
          <w:rStyle w:val="af9"/>
          <w:rFonts w:ascii="Arial" w:hAnsi="Arial" w:cs="Arial"/>
          <w:i w:val="0"/>
        </w:rPr>
      </w:pPr>
    </w:p>
    <w:p w:rsidR="00877A67" w:rsidRPr="00BE784F" w:rsidRDefault="00877A67" w:rsidP="00877A67">
      <w:pPr>
        <w:widowControl w:val="0"/>
        <w:suppressAutoHyphens w:val="0"/>
        <w:ind w:left="4860"/>
        <w:rPr>
          <w:rStyle w:val="af9"/>
          <w:rFonts w:ascii="Arial" w:hAnsi="Arial" w:cs="Arial"/>
          <w:i w:val="0"/>
        </w:rPr>
      </w:pPr>
    </w:p>
    <w:sectPr w:rsidR="00877A67" w:rsidRPr="00BE784F" w:rsidSect="00533EB9">
      <w:headerReference w:type="even" r:id="rId10"/>
      <w:headerReference w:type="default" r:id="rId11"/>
      <w:footnotePr>
        <w:pos w:val="beneathText"/>
      </w:footnotePr>
      <w:pgSz w:w="11905" w:h="16837"/>
      <w:pgMar w:top="284" w:right="1276" w:bottom="709" w:left="1559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15" w:rsidRDefault="007C3115">
      <w:r>
        <w:separator/>
      </w:r>
    </w:p>
  </w:endnote>
  <w:endnote w:type="continuationSeparator" w:id="1">
    <w:p w:rsidR="007C3115" w:rsidRDefault="007C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15" w:rsidRDefault="007C3115">
      <w:r>
        <w:separator/>
      </w:r>
    </w:p>
  </w:footnote>
  <w:footnote w:type="continuationSeparator" w:id="1">
    <w:p w:rsidR="007C3115" w:rsidRDefault="007C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E70397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D5B" w:rsidRDefault="00E70397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0D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4B7">
      <w:rPr>
        <w:rStyle w:val="a6"/>
        <w:noProof/>
      </w:rPr>
      <w:t>2</w: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42597"/>
    <w:rsid w:val="00043252"/>
    <w:rsid w:val="0004467C"/>
    <w:rsid w:val="00045FE8"/>
    <w:rsid w:val="00050B25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CE4"/>
    <w:rsid w:val="000B7FE1"/>
    <w:rsid w:val="000C323C"/>
    <w:rsid w:val="000C4AFD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17FB"/>
    <w:rsid w:val="00103E22"/>
    <w:rsid w:val="001041A7"/>
    <w:rsid w:val="00105CEB"/>
    <w:rsid w:val="00106B2E"/>
    <w:rsid w:val="00110C16"/>
    <w:rsid w:val="00111526"/>
    <w:rsid w:val="00113184"/>
    <w:rsid w:val="00114A37"/>
    <w:rsid w:val="00121609"/>
    <w:rsid w:val="00123A7E"/>
    <w:rsid w:val="0013337D"/>
    <w:rsid w:val="00133DEC"/>
    <w:rsid w:val="00133F4B"/>
    <w:rsid w:val="00137067"/>
    <w:rsid w:val="00137424"/>
    <w:rsid w:val="001377FA"/>
    <w:rsid w:val="001402D9"/>
    <w:rsid w:val="00140D85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6205D"/>
    <w:rsid w:val="00163BE9"/>
    <w:rsid w:val="00165741"/>
    <w:rsid w:val="00173E4E"/>
    <w:rsid w:val="0017404E"/>
    <w:rsid w:val="001745DC"/>
    <w:rsid w:val="0017713E"/>
    <w:rsid w:val="001823C2"/>
    <w:rsid w:val="001846EE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5C2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240"/>
    <w:rsid w:val="002873B8"/>
    <w:rsid w:val="0028775F"/>
    <w:rsid w:val="00290AE7"/>
    <w:rsid w:val="00291677"/>
    <w:rsid w:val="00291D65"/>
    <w:rsid w:val="00292DEA"/>
    <w:rsid w:val="00292F34"/>
    <w:rsid w:val="002963AA"/>
    <w:rsid w:val="00297BEC"/>
    <w:rsid w:val="002A2153"/>
    <w:rsid w:val="002A28EB"/>
    <w:rsid w:val="002A2D57"/>
    <w:rsid w:val="002A3B78"/>
    <w:rsid w:val="002A45CB"/>
    <w:rsid w:val="002A5B63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C712B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0C6B"/>
    <w:rsid w:val="003455B0"/>
    <w:rsid w:val="00347DDC"/>
    <w:rsid w:val="003513CF"/>
    <w:rsid w:val="00351E3B"/>
    <w:rsid w:val="00352975"/>
    <w:rsid w:val="00354132"/>
    <w:rsid w:val="003554B7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361"/>
    <w:rsid w:val="00395476"/>
    <w:rsid w:val="00396AEE"/>
    <w:rsid w:val="00396D0B"/>
    <w:rsid w:val="003A0C2F"/>
    <w:rsid w:val="003A2451"/>
    <w:rsid w:val="003A291A"/>
    <w:rsid w:val="003A2B6C"/>
    <w:rsid w:val="003A49EF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9D8"/>
    <w:rsid w:val="00400A7A"/>
    <w:rsid w:val="00401A58"/>
    <w:rsid w:val="00403122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A0A74"/>
    <w:rsid w:val="004A1B4D"/>
    <w:rsid w:val="004A2DBF"/>
    <w:rsid w:val="004A3757"/>
    <w:rsid w:val="004A43F1"/>
    <w:rsid w:val="004B1501"/>
    <w:rsid w:val="004B2405"/>
    <w:rsid w:val="004B26CC"/>
    <w:rsid w:val="004B3C80"/>
    <w:rsid w:val="004B4870"/>
    <w:rsid w:val="004B6F68"/>
    <w:rsid w:val="004C36AC"/>
    <w:rsid w:val="004C611D"/>
    <w:rsid w:val="004C75C7"/>
    <w:rsid w:val="004D2C05"/>
    <w:rsid w:val="004D2C88"/>
    <w:rsid w:val="004D2F70"/>
    <w:rsid w:val="004D3642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3EB9"/>
    <w:rsid w:val="00535E4A"/>
    <w:rsid w:val="005361EF"/>
    <w:rsid w:val="00537BA3"/>
    <w:rsid w:val="00540296"/>
    <w:rsid w:val="00540BB3"/>
    <w:rsid w:val="00540DBE"/>
    <w:rsid w:val="00541110"/>
    <w:rsid w:val="005439FC"/>
    <w:rsid w:val="00543D7C"/>
    <w:rsid w:val="00547E96"/>
    <w:rsid w:val="005509E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918DA"/>
    <w:rsid w:val="00591EF1"/>
    <w:rsid w:val="005934D4"/>
    <w:rsid w:val="005941A8"/>
    <w:rsid w:val="00594CBE"/>
    <w:rsid w:val="00596685"/>
    <w:rsid w:val="005A19EC"/>
    <w:rsid w:val="005A1BED"/>
    <w:rsid w:val="005A32EF"/>
    <w:rsid w:val="005A3E71"/>
    <w:rsid w:val="005A3EB2"/>
    <w:rsid w:val="005A7D23"/>
    <w:rsid w:val="005B0132"/>
    <w:rsid w:val="005B7A21"/>
    <w:rsid w:val="005C09E1"/>
    <w:rsid w:val="005C2E46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B66"/>
    <w:rsid w:val="006353B0"/>
    <w:rsid w:val="0063647C"/>
    <w:rsid w:val="00637FCE"/>
    <w:rsid w:val="00641BA3"/>
    <w:rsid w:val="00647D9C"/>
    <w:rsid w:val="00650010"/>
    <w:rsid w:val="0065082B"/>
    <w:rsid w:val="0065469D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6EF3"/>
    <w:rsid w:val="00687525"/>
    <w:rsid w:val="00690022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761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59F0"/>
    <w:rsid w:val="007025B9"/>
    <w:rsid w:val="007025C4"/>
    <w:rsid w:val="007028B3"/>
    <w:rsid w:val="00703171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3750"/>
    <w:rsid w:val="00784A77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7CD5"/>
    <w:rsid w:val="007B0820"/>
    <w:rsid w:val="007B0C1F"/>
    <w:rsid w:val="007B1F0D"/>
    <w:rsid w:val="007B4295"/>
    <w:rsid w:val="007B4D1B"/>
    <w:rsid w:val="007C3115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C7"/>
    <w:rsid w:val="00826665"/>
    <w:rsid w:val="0083360C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5A3A"/>
    <w:rsid w:val="00897C9A"/>
    <w:rsid w:val="008A528F"/>
    <w:rsid w:val="008A5962"/>
    <w:rsid w:val="008A7071"/>
    <w:rsid w:val="008B109B"/>
    <w:rsid w:val="008B4A15"/>
    <w:rsid w:val="008B538A"/>
    <w:rsid w:val="008B5A54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5E48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A83"/>
    <w:rsid w:val="00A14C46"/>
    <w:rsid w:val="00A14DAC"/>
    <w:rsid w:val="00A20233"/>
    <w:rsid w:val="00A2188E"/>
    <w:rsid w:val="00A21977"/>
    <w:rsid w:val="00A259AD"/>
    <w:rsid w:val="00A33EA7"/>
    <w:rsid w:val="00A36BE6"/>
    <w:rsid w:val="00A37589"/>
    <w:rsid w:val="00A379E3"/>
    <w:rsid w:val="00A42522"/>
    <w:rsid w:val="00A44363"/>
    <w:rsid w:val="00A46A96"/>
    <w:rsid w:val="00A54887"/>
    <w:rsid w:val="00A6141F"/>
    <w:rsid w:val="00A61DBF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5A7"/>
    <w:rsid w:val="00BC4D56"/>
    <w:rsid w:val="00BC5B58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5A77"/>
    <w:rsid w:val="00BE784F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D082E"/>
    <w:rsid w:val="00CD4E09"/>
    <w:rsid w:val="00CD4F95"/>
    <w:rsid w:val="00CD77F0"/>
    <w:rsid w:val="00CE3E0E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406F0"/>
    <w:rsid w:val="00E47C82"/>
    <w:rsid w:val="00E50394"/>
    <w:rsid w:val="00E50632"/>
    <w:rsid w:val="00E50C93"/>
    <w:rsid w:val="00E52362"/>
    <w:rsid w:val="00E52710"/>
    <w:rsid w:val="00E52C8B"/>
    <w:rsid w:val="00E5323E"/>
    <w:rsid w:val="00E5418B"/>
    <w:rsid w:val="00E56AD0"/>
    <w:rsid w:val="00E63CF1"/>
    <w:rsid w:val="00E66F1A"/>
    <w:rsid w:val="00E70397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FCA"/>
    <w:rsid w:val="00EA1924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4388"/>
    <w:rsid w:val="00EC5E8C"/>
    <w:rsid w:val="00EC600B"/>
    <w:rsid w:val="00ED061B"/>
    <w:rsid w:val="00ED07CD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791C"/>
    <w:rsid w:val="00F87965"/>
    <w:rsid w:val="00F87C1F"/>
    <w:rsid w:val="00F9080B"/>
    <w:rsid w:val="00F926E1"/>
    <w:rsid w:val="00F92AB8"/>
    <w:rsid w:val="00F95C20"/>
    <w:rsid w:val="00F95E7F"/>
    <w:rsid w:val="00F96111"/>
    <w:rsid w:val="00F966F6"/>
    <w:rsid w:val="00FA1B44"/>
    <w:rsid w:val="00FA32E3"/>
    <w:rsid w:val="00FA6439"/>
    <w:rsid w:val="00FA7071"/>
    <w:rsid w:val="00FA7351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0F84"/>
    <w:rsid w:val="00FC127B"/>
    <w:rsid w:val="00FC14AE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</w:style>
  <w:style w:type="character" w:customStyle="1" w:styleId="af0">
    <w:name w:val="Основной текст Знак"/>
    <w:link w:val="af"/>
    <w:rsid w:val="00535E4A"/>
    <w:rPr>
      <w:sz w:val="24"/>
      <w:szCs w:val="24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  <w:style w:type="paragraph" w:customStyle="1" w:styleId="ConsPlusCell">
    <w:name w:val="ConsPlusCell"/>
    <w:rsid w:val="00533EB9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Emphasis"/>
    <w:basedOn w:val="a0"/>
    <w:qFormat/>
    <w:rsid w:val="00BE7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4016</CharactersWithSpaces>
  <SharedDoc>false</SharedDoc>
  <HLinks>
    <vt:vector size="18" baseType="variant"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User</cp:lastModifiedBy>
  <cp:revision>4</cp:revision>
  <cp:lastPrinted>2019-02-01T11:48:00Z</cp:lastPrinted>
  <dcterms:created xsi:type="dcterms:W3CDTF">2019-04-26T05:57:00Z</dcterms:created>
  <dcterms:modified xsi:type="dcterms:W3CDTF">2019-04-29T10:55:00Z</dcterms:modified>
</cp:coreProperties>
</file>