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9D1" w:rsidRDefault="00ED09D1" w:rsidP="00ED09D1">
      <w:pPr>
        <w:tabs>
          <w:tab w:val="left" w:pos="8610"/>
        </w:tabs>
        <w:jc w:val="left"/>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b/>
      </w:r>
    </w:p>
    <w:p w:rsidR="00ED09D1" w:rsidRPr="009A4ACB" w:rsidRDefault="00ED09D1" w:rsidP="00ED09D1">
      <w:pPr>
        <w:jc w:val="center"/>
        <w:rPr>
          <w:rFonts w:ascii="Times New Roman" w:hAnsi="Times New Roman" w:cs="Times New Roman"/>
          <w:b/>
          <w:color w:val="000000" w:themeColor="text1"/>
          <w:sz w:val="28"/>
          <w:szCs w:val="28"/>
        </w:rPr>
      </w:pPr>
      <w:r w:rsidRPr="009A4ACB">
        <w:rPr>
          <w:rFonts w:ascii="Times New Roman" w:hAnsi="Times New Roman" w:cs="Times New Roman"/>
          <w:b/>
          <w:color w:val="000000" w:themeColor="text1"/>
          <w:sz w:val="28"/>
          <w:szCs w:val="28"/>
        </w:rPr>
        <w:t xml:space="preserve">АДМИНИСТРАЦИЯ </w:t>
      </w:r>
    </w:p>
    <w:p w:rsidR="00ED09D1" w:rsidRPr="009A4ACB" w:rsidRDefault="00ED09D1" w:rsidP="00ED09D1">
      <w:pPr>
        <w:jc w:val="center"/>
        <w:rPr>
          <w:rFonts w:ascii="Times New Roman" w:hAnsi="Times New Roman" w:cs="Times New Roman"/>
          <w:b/>
          <w:color w:val="000000" w:themeColor="text1"/>
          <w:sz w:val="28"/>
          <w:szCs w:val="28"/>
        </w:rPr>
      </w:pPr>
      <w:r w:rsidRPr="009A4ACB">
        <w:rPr>
          <w:rFonts w:ascii="Times New Roman" w:hAnsi="Times New Roman" w:cs="Times New Roman"/>
          <w:b/>
          <w:color w:val="000000" w:themeColor="text1"/>
          <w:sz w:val="28"/>
          <w:szCs w:val="28"/>
        </w:rPr>
        <w:t>ЛОГОВСКОГО СЕЛЬСКОГО ПОСЕЛЕНИЯ</w:t>
      </w:r>
    </w:p>
    <w:p w:rsidR="00ED09D1" w:rsidRPr="009A4ACB" w:rsidRDefault="00ED09D1" w:rsidP="00ED09D1">
      <w:pPr>
        <w:jc w:val="center"/>
        <w:rPr>
          <w:rFonts w:ascii="Times New Roman" w:hAnsi="Times New Roman" w:cs="Times New Roman"/>
          <w:b/>
          <w:color w:val="000000" w:themeColor="text1"/>
          <w:sz w:val="28"/>
          <w:szCs w:val="28"/>
        </w:rPr>
      </w:pPr>
      <w:r w:rsidRPr="009A4ACB">
        <w:rPr>
          <w:rFonts w:ascii="Times New Roman" w:hAnsi="Times New Roman" w:cs="Times New Roman"/>
          <w:b/>
          <w:color w:val="000000" w:themeColor="text1"/>
          <w:sz w:val="28"/>
          <w:szCs w:val="28"/>
        </w:rPr>
        <w:t>КАЛАЧЁВСКОГО  МУНИЦИПАЛЬНОГО РАЙОНА</w:t>
      </w:r>
    </w:p>
    <w:p w:rsidR="00ED09D1" w:rsidRPr="00ED09D1" w:rsidRDefault="00ED09D1" w:rsidP="00ED09D1">
      <w:pPr>
        <w:pStyle w:val="5"/>
        <w:spacing w:before="0"/>
        <w:jc w:val="center"/>
        <w:rPr>
          <w:rFonts w:ascii="Times New Roman" w:hAnsi="Times New Roman" w:cs="Times New Roman"/>
          <w:b/>
          <w:color w:val="000000" w:themeColor="text1"/>
          <w:sz w:val="28"/>
          <w:szCs w:val="28"/>
        </w:rPr>
      </w:pPr>
      <w:r w:rsidRPr="00ED09D1">
        <w:rPr>
          <w:rFonts w:ascii="Times New Roman" w:hAnsi="Times New Roman" w:cs="Times New Roman"/>
          <w:b/>
          <w:color w:val="000000" w:themeColor="text1"/>
          <w:sz w:val="28"/>
          <w:szCs w:val="28"/>
        </w:rPr>
        <w:t>ВОЛГОГРАДСКОЙ  ОБЛАСТИ</w:t>
      </w:r>
    </w:p>
    <w:p w:rsidR="00ED09D1" w:rsidRPr="009A4ACB" w:rsidRDefault="00A32489" w:rsidP="00ED09D1">
      <w:pPr>
        <w:pStyle w:val="ae"/>
        <w:tabs>
          <w:tab w:val="left" w:pos="708"/>
        </w:tabs>
        <w:rPr>
          <w:noProof/>
          <w:sz w:val="28"/>
          <w:szCs w:val="28"/>
        </w:rPr>
      </w:pPr>
      <w:r w:rsidRPr="00A32489">
        <w:rPr>
          <w:sz w:val="22"/>
          <w:szCs w:val="22"/>
          <w:lang w:eastAsia="en-US"/>
        </w:rPr>
        <w:pict>
          <v:line id="_x0000_s1026" style="position:absolute;z-index:251658240" from="1.35pt,8pt" to="462.15pt,8pt" o:allowincell="f" strokeweight="4.5pt">
            <v:stroke linestyle="thickThin"/>
          </v:line>
        </w:pict>
      </w:r>
    </w:p>
    <w:p w:rsidR="00ED09D1" w:rsidRPr="009A4ACB" w:rsidRDefault="00ED09D1" w:rsidP="00ED09D1">
      <w:pPr>
        <w:jc w:val="center"/>
        <w:rPr>
          <w:rFonts w:ascii="Times New Roman" w:hAnsi="Times New Roman" w:cs="Times New Roman"/>
          <w:b/>
          <w:sz w:val="28"/>
          <w:szCs w:val="28"/>
        </w:rPr>
      </w:pPr>
      <w:r w:rsidRPr="009A4ACB">
        <w:rPr>
          <w:rFonts w:ascii="Times New Roman" w:hAnsi="Times New Roman" w:cs="Times New Roman"/>
          <w:b/>
          <w:sz w:val="28"/>
          <w:szCs w:val="28"/>
        </w:rPr>
        <w:t>ПОСТАНОВЛЕНИЕ</w:t>
      </w:r>
    </w:p>
    <w:p w:rsidR="00ED09D1" w:rsidRPr="009A4ACB" w:rsidRDefault="00ED09D1" w:rsidP="00ED09D1">
      <w:pPr>
        <w:jc w:val="center"/>
        <w:rPr>
          <w:rFonts w:ascii="Times New Roman" w:hAnsi="Times New Roman" w:cs="Times New Roman"/>
        </w:rPr>
      </w:pPr>
    </w:p>
    <w:p w:rsidR="00ED09D1" w:rsidRPr="009A4ACB" w:rsidRDefault="000B0F80" w:rsidP="00ED09D1">
      <w:pPr>
        <w:rPr>
          <w:rFonts w:ascii="Times New Roman" w:hAnsi="Times New Roman" w:cs="Times New Roman"/>
          <w:sz w:val="28"/>
          <w:szCs w:val="28"/>
        </w:rPr>
      </w:pPr>
      <w:r>
        <w:rPr>
          <w:rFonts w:ascii="Times New Roman" w:hAnsi="Times New Roman" w:cs="Times New Roman"/>
          <w:sz w:val="28"/>
          <w:szCs w:val="28"/>
        </w:rPr>
        <w:t xml:space="preserve">22 августа </w:t>
      </w:r>
      <w:r w:rsidR="00ED09D1">
        <w:rPr>
          <w:rFonts w:ascii="Times New Roman" w:hAnsi="Times New Roman" w:cs="Times New Roman"/>
          <w:sz w:val="28"/>
          <w:szCs w:val="28"/>
        </w:rPr>
        <w:t xml:space="preserve"> 2018 года № </w:t>
      </w:r>
      <w:r>
        <w:rPr>
          <w:rFonts w:ascii="Times New Roman" w:hAnsi="Times New Roman" w:cs="Times New Roman"/>
          <w:sz w:val="28"/>
          <w:szCs w:val="28"/>
        </w:rPr>
        <w:t>67</w:t>
      </w:r>
    </w:p>
    <w:p w:rsidR="00ED09D1" w:rsidRPr="009A4ACB" w:rsidRDefault="00ED09D1" w:rsidP="00ED09D1">
      <w:pPr>
        <w:rPr>
          <w:rFonts w:ascii="Times New Roman" w:hAnsi="Times New Roman" w:cs="Times New Roman"/>
          <w:sz w:val="28"/>
          <w:szCs w:val="28"/>
        </w:rPr>
      </w:pPr>
    </w:p>
    <w:p w:rsidR="00B82A67" w:rsidRPr="00FA2B5E" w:rsidRDefault="00B82A67" w:rsidP="00ED09D1">
      <w:pPr>
        <w:pStyle w:val="1"/>
        <w:spacing w:before="0" w:after="0"/>
        <w:ind w:left="567" w:firstLine="709"/>
        <w:rPr>
          <w:color w:val="auto"/>
        </w:rPr>
      </w:pPr>
    </w:p>
    <w:p w:rsidR="009067AF" w:rsidRPr="00ED09D1" w:rsidRDefault="009067AF" w:rsidP="00ED09D1">
      <w:pPr>
        <w:pStyle w:val="1"/>
        <w:spacing w:before="0" w:after="0"/>
        <w:ind w:left="567" w:firstLine="709"/>
        <w:rPr>
          <w:rFonts w:ascii="Times New Roman" w:hAnsi="Times New Roman" w:cs="Times New Roman"/>
          <w:color w:val="auto"/>
        </w:rPr>
      </w:pPr>
      <w:r w:rsidRPr="00ED09D1">
        <w:rPr>
          <w:rFonts w:ascii="Times New Roman" w:hAnsi="Times New Roman" w:cs="Times New Roman"/>
          <w:color w:val="auto"/>
        </w:rPr>
        <w:t xml:space="preserve">Об утверждении Порядка организации и осуществления муниципального контроля за сохранностью автомобильных дорог местного значения в границах </w:t>
      </w:r>
      <w:r w:rsidR="00ED09D1" w:rsidRPr="00ED09D1">
        <w:rPr>
          <w:rFonts w:ascii="Times New Roman" w:hAnsi="Times New Roman" w:cs="Times New Roman"/>
          <w:color w:val="auto"/>
        </w:rPr>
        <w:t xml:space="preserve">Логовского </w:t>
      </w:r>
      <w:r w:rsidR="00B82A67" w:rsidRPr="00ED09D1">
        <w:rPr>
          <w:rFonts w:ascii="Times New Roman" w:hAnsi="Times New Roman" w:cs="Times New Roman"/>
          <w:color w:val="auto"/>
        </w:rPr>
        <w:t xml:space="preserve"> сельского поселения</w:t>
      </w:r>
    </w:p>
    <w:p w:rsidR="009067AF" w:rsidRPr="00ED09D1" w:rsidRDefault="009067AF" w:rsidP="00ED09D1">
      <w:pPr>
        <w:ind w:left="567" w:firstLine="709"/>
        <w:rPr>
          <w:rFonts w:ascii="Times New Roman" w:hAnsi="Times New Roman" w:cs="Times New Roman"/>
        </w:rPr>
      </w:pPr>
    </w:p>
    <w:p w:rsidR="009067AF" w:rsidRPr="00ED09D1" w:rsidRDefault="009067AF" w:rsidP="00ED09D1">
      <w:pPr>
        <w:ind w:left="567" w:firstLine="709"/>
        <w:rPr>
          <w:rFonts w:ascii="Times New Roman" w:hAnsi="Times New Roman" w:cs="Times New Roman"/>
        </w:rPr>
      </w:pPr>
      <w:r w:rsidRPr="00ED09D1">
        <w:rPr>
          <w:rFonts w:ascii="Times New Roman" w:hAnsi="Times New Roman" w:cs="Times New Roman"/>
        </w:rPr>
        <w:t xml:space="preserve">В целях определения порядка организации и проведения работ по организации и осуществлению муниципального контроля за сохранностью автомобильных дорог местного значения в границах </w:t>
      </w:r>
      <w:r w:rsidR="00ED09D1">
        <w:rPr>
          <w:rFonts w:ascii="Times New Roman" w:hAnsi="Times New Roman" w:cs="Times New Roman"/>
        </w:rPr>
        <w:t xml:space="preserve">Логовского </w:t>
      </w:r>
      <w:r w:rsidR="00B82A67" w:rsidRPr="00ED09D1">
        <w:rPr>
          <w:rFonts w:ascii="Times New Roman" w:hAnsi="Times New Roman" w:cs="Times New Roman"/>
        </w:rPr>
        <w:t xml:space="preserve"> сельского поселения</w:t>
      </w:r>
      <w:r w:rsidRPr="00ED09D1">
        <w:rPr>
          <w:rFonts w:ascii="Times New Roman" w:hAnsi="Times New Roman" w:cs="Times New Roman"/>
        </w:rPr>
        <w:t xml:space="preserve"> в соответствии с Федеральными законами </w:t>
      </w:r>
      <w:r w:rsidRPr="00ED09D1">
        <w:rPr>
          <w:rStyle w:val="a4"/>
          <w:rFonts w:ascii="Times New Roman" w:hAnsi="Times New Roman" w:cs="Times New Roman"/>
          <w:color w:val="auto"/>
        </w:rPr>
        <w:t>от 06 октября 2003 г. N 131-ФЗ</w:t>
      </w:r>
      <w:r w:rsidRPr="00ED09D1">
        <w:rPr>
          <w:rFonts w:ascii="Times New Roman" w:hAnsi="Times New Roman" w:cs="Times New Roman"/>
        </w:rPr>
        <w:t xml:space="preserve"> "Об общих принципах организации местного самоуправления в Российской Федерации", </w:t>
      </w:r>
      <w:r w:rsidRPr="00ED09D1">
        <w:rPr>
          <w:rStyle w:val="a4"/>
          <w:rFonts w:ascii="Times New Roman" w:hAnsi="Times New Roman" w:cs="Times New Roman"/>
          <w:color w:val="auto"/>
        </w:rPr>
        <w:t>от 08 ноября 2007 г. N 257-ФЗ</w:t>
      </w:r>
      <w:r w:rsidRPr="00ED09D1">
        <w:rPr>
          <w:rFonts w:ascii="Times New Roman" w:hAnsi="Times New Roman" w:cs="Times New Roman"/>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ED09D1">
        <w:rPr>
          <w:rStyle w:val="a4"/>
          <w:rFonts w:ascii="Times New Roman" w:hAnsi="Times New Roman" w:cs="Times New Roman"/>
          <w:color w:val="auto"/>
        </w:rPr>
        <w:t>от 26 декабря 2008 г. N 294-ФЗ</w:t>
      </w:r>
      <w:r w:rsidRPr="00ED09D1">
        <w:rPr>
          <w:rFonts w:ascii="Times New Roman" w:hAnsi="Times New Roman" w:cs="Times New Roman"/>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ED09D1">
        <w:rPr>
          <w:rStyle w:val="a4"/>
          <w:rFonts w:ascii="Times New Roman" w:hAnsi="Times New Roman" w:cs="Times New Roman"/>
          <w:color w:val="auto"/>
        </w:rPr>
        <w:t>от 02 мая 2006 г. N 59-ФЗ</w:t>
      </w:r>
      <w:r w:rsidRPr="00ED09D1">
        <w:rPr>
          <w:rFonts w:ascii="Times New Roman" w:hAnsi="Times New Roman" w:cs="Times New Roman"/>
        </w:rPr>
        <w:t xml:space="preserve"> "О порядке рассмотрения обращений граждан Российской Федерации", руководствуясь </w:t>
      </w:r>
      <w:r w:rsidR="00B82A67" w:rsidRPr="00ED09D1">
        <w:rPr>
          <w:rFonts w:ascii="Times New Roman" w:hAnsi="Times New Roman" w:cs="Times New Roman"/>
        </w:rPr>
        <w:t xml:space="preserve">Уставом </w:t>
      </w:r>
      <w:r w:rsidR="00ED09D1">
        <w:rPr>
          <w:rFonts w:ascii="Times New Roman" w:hAnsi="Times New Roman" w:cs="Times New Roman"/>
        </w:rPr>
        <w:t xml:space="preserve">Логовского </w:t>
      </w:r>
      <w:r w:rsidR="00B82A67" w:rsidRPr="00ED09D1">
        <w:rPr>
          <w:rFonts w:ascii="Times New Roman" w:hAnsi="Times New Roman" w:cs="Times New Roman"/>
        </w:rPr>
        <w:t>сельского поселения</w:t>
      </w:r>
      <w:r w:rsidRPr="00ED09D1">
        <w:rPr>
          <w:rFonts w:ascii="Times New Roman" w:hAnsi="Times New Roman" w:cs="Times New Roman"/>
        </w:rPr>
        <w:t xml:space="preserve">, </w:t>
      </w:r>
    </w:p>
    <w:p w:rsidR="00ED09D1" w:rsidRDefault="00ED09D1" w:rsidP="00ED09D1">
      <w:pPr>
        <w:ind w:left="567" w:firstLine="709"/>
        <w:rPr>
          <w:rFonts w:ascii="Times New Roman" w:hAnsi="Times New Roman" w:cs="Times New Roman"/>
        </w:rPr>
      </w:pPr>
    </w:p>
    <w:p w:rsidR="00ED09D1" w:rsidRPr="00ED09D1" w:rsidRDefault="00ED09D1" w:rsidP="00ED09D1">
      <w:pPr>
        <w:ind w:left="567" w:firstLine="709"/>
        <w:rPr>
          <w:rFonts w:ascii="Times New Roman" w:hAnsi="Times New Roman" w:cs="Times New Roman"/>
          <w:b/>
        </w:rPr>
      </w:pPr>
      <w:r w:rsidRPr="00ED09D1">
        <w:rPr>
          <w:rFonts w:ascii="Times New Roman" w:hAnsi="Times New Roman" w:cs="Times New Roman"/>
          <w:b/>
        </w:rPr>
        <w:t>ПОСТАНОВЛЯЮ:</w:t>
      </w:r>
    </w:p>
    <w:p w:rsidR="00ED09D1" w:rsidRDefault="00ED09D1" w:rsidP="00ED09D1">
      <w:pPr>
        <w:ind w:left="567" w:firstLine="709"/>
        <w:rPr>
          <w:rFonts w:ascii="Times New Roman" w:hAnsi="Times New Roman" w:cs="Times New Roman"/>
        </w:rPr>
      </w:pPr>
    </w:p>
    <w:p w:rsidR="009067AF" w:rsidRPr="00ED09D1" w:rsidRDefault="009067AF" w:rsidP="00ED09D1">
      <w:pPr>
        <w:ind w:left="709" w:firstLine="709"/>
        <w:rPr>
          <w:rFonts w:ascii="Times New Roman" w:hAnsi="Times New Roman" w:cs="Times New Roman"/>
        </w:rPr>
      </w:pPr>
      <w:r w:rsidRPr="00ED09D1">
        <w:rPr>
          <w:rFonts w:ascii="Times New Roman" w:hAnsi="Times New Roman" w:cs="Times New Roman"/>
        </w:rPr>
        <w:t xml:space="preserve">1. Утвердить </w:t>
      </w:r>
      <w:r w:rsidRPr="00ED09D1">
        <w:rPr>
          <w:rStyle w:val="a4"/>
          <w:rFonts w:ascii="Times New Roman" w:hAnsi="Times New Roman" w:cs="Times New Roman"/>
          <w:color w:val="auto"/>
        </w:rPr>
        <w:t>Порядок</w:t>
      </w:r>
      <w:r w:rsidRPr="00ED09D1">
        <w:rPr>
          <w:rFonts w:ascii="Times New Roman" w:hAnsi="Times New Roman" w:cs="Times New Roman"/>
        </w:rPr>
        <w:t xml:space="preserve"> организации и осуществления муниципального контроля за сохранностью автомобильных дорог местного значения в границах </w:t>
      </w:r>
      <w:r w:rsidR="00ED09D1">
        <w:rPr>
          <w:rFonts w:ascii="Times New Roman" w:hAnsi="Times New Roman" w:cs="Times New Roman"/>
        </w:rPr>
        <w:t xml:space="preserve">Логовского </w:t>
      </w:r>
      <w:r w:rsidR="00B82A67" w:rsidRPr="00ED09D1">
        <w:rPr>
          <w:rFonts w:ascii="Times New Roman" w:hAnsi="Times New Roman" w:cs="Times New Roman"/>
        </w:rPr>
        <w:t xml:space="preserve"> сельского поселения</w:t>
      </w:r>
      <w:r w:rsidRPr="00ED09D1">
        <w:rPr>
          <w:rFonts w:ascii="Times New Roman" w:hAnsi="Times New Roman" w:cs="Times New Roman"/>
        </w:rPr>
        <w:t xml:space="preserve"> (прилагается).</w:t>
      </w:r>
    </w:p>
    <w:p w:rsidR="00ED09D1" w:rsidRPr="00ED09D1" w:rsidRDefault="00ED09D1" w:rsidP="00ED09D1">
      <w:pPr>
        <w:ind w:left="709" w:firstLine="709"/>
        <w:rPr>
          <w:rFonts w:ascii="Times New Roman" w:hAnsi="Times New Roman" w:cs="Times New Roman"/>
          <w:b/>
        </w:rPr>
      </w:pPr>
      <w:r w:rsidRPr="00ED09D1">
        <w:rPr>
          <w:rFonts w:ascii="Times New Roman" w:hAnsi="Times New Roman" w:cs="Times New Roman"/>
          <w:lang w:eastAsia="ar-SA"/>
        </w:rPr>
        <w:t xml:space="preserve">  </w:t>
      </w:r>
      <w:r w:rsidRPr="00ED09D1">
        <w:rPr>
          <w:rFonts w:ascii="Times New Roman" w:hAnsi="Times New Roman" w:cs="Times New Roman"/>
        </w:rPr>
        <w:t>2.</w:t>
      </w:r>
      <w:r w:rsidRPr="00ED09D1">
        <w:rPr>
          <w:rFonts w:ascii="Times New Roman" w:hAnsi="Times New Roman" w:cs="Times New Roman"/>
          <w:b/>
        </w:rPr>
        <w:t xml:space="preserve"> </w:t>
      </w:r>
      <w:r w:rsidRPr="00ED09D1">
        <w:rPr>
          <w:rStyle w:val="3"/>
          <w:b w:val="0"/>
          <w:sz w:val="24"/>
          <w:szCs w:val="24"/>
        </w:rPr>
        <w:t>Настоящее постановление вступает в силу со дня его утверждения,  подлежит обнародованию и размещению на официальном сайте администрации Логовского сельского поселении Калачевского муниципального района Волгоградской области в сети «Интернет»</w:t>
      </w:r>
      <w:r w:rsidRPr="00ED09D1">
        <w:rPr>
          <w:rFonts w:ascii="Times New Roman" w:hAnsi="Times New Roman" w:cs="Times New Roman"/>
          <w:b/>
        </w:rPr>
        <w:t>.</w:t>
      </w:r>
    </w:p>
    <w:p w:rsidR="00ED09D1" w:rsidRPr="00ED09D1" w:rsidRDefault="00ED09D1" w:rsidP="00ED09D1">
      <w:pPr>
        <w:ind w:left="709" w:firstLine="709"/>
        <w:rPr>
          <w:rFonts w:ascii="Times New Roman" w:hAnsi="Times New Roman" w:cs="Times New Roman"/>
          <w:sz w:val="28"/>
          <w:szCs w:val="28"/>
        </w:rPr>
      </w:pPr>
      <w:r w:rsidRPr="00ED09D1">
        <w:rPr>
          <w:rFonts w:ascii="Times New Roman" w:hAnsi="Times New Roman" w:cs="Times New Roman"/>
        </w:rPr>
        <w:t xml:space="preserve"> 3. Контроль за выполнением постановления оставляю за собой.</w:t>
      </w:r>
      <w:r w:rsidRPr="00ED09D1">
        <w:rPr>
          <w:rFonts w:ascii="Times New Roman" w:hAnsi="Times New Roman" w:cs="Times New Roman"/>
        </w:rPr>
        <w:br/>
      </w:r>
    </w:p>
    <w:p w:rsidR="00ED09D1" w:rsidRPr="00ED09D1" w:rsidRDefault="00ED09D1" w:rsidP="00ED09D1">
      <w:pPr>
        <w:pStyle w:val="1"/>
        <w:spacing w:before="0" w:after="0"/>
        <w:ind w:left="567" w:firstLine="709"/>
        <w:rPr>
          <w:rFonts w:ascii="Times New Roman" w:hAnsi="Times New Roman" w:cs="Times New Roman"/>
          <w:color w:val="auto"/>
        </w:rPr>
      </w:pPr>
    </w:p>
    <w:p w:rsidR="00ED09D1" w:rsidRPr="00ED09D1" w:rsidRDefault="00ED09D1" w:rsidP="00ED09D1">
      <w:pPr>
        <w:pStyle w:val="1"/>
        <w:spacing w:before="0" w:after="0"/>
        <w:ind w:left="567" w:firstLine="709"/>
        <w:rPr>
          <w:rFonts w:ascii="Times New Roman" w:hAnsi="Times New Roman" w:cs="Times New Roman"/>
          <w:color w:val="auto"/>
        </w:rPr>
      </w:pPr>
    </w:p>
    <w:p w:rsidR="00ED09D1" w:rsidRPr="00ED09D1" w:rsidRDefault="00210FC5" w:rsidP="00ED09D1">
      <w:pPr>
        <w:rPr>
          <w:rFonts w:ascii="Times New Roman" w:hAnsi="Times New Roman" w:cs="Times New Roman"/>
          <w:b/>
        </w:rPr>
      </w:pPr>
      <w:r>
        <w:rPr>
          <w:rFonts w:ascii="Times New Roman" w:hAnsi="Times New Roman" w:cs="Times New Roman"/>
          <w:b/>
        </w:rPr>
        <w:t>Зам. главы</w:t>
      </w:r>
      <w:r w:rsidR="00ED09D1" w:rsidRPr="00ED09D1">
        <w:rPr>
          <w:rFonts w:ascii="Times New Roman" w:hAnsi="Times New Roman" w:cs="Times New Roman"/>
          <w:b/>
        </w:rPr>
        <w:t xml:space="preserve"> Логовского</w:t>
      </w:r>
    </w:p>
    <w:p w:rsidR="00ED09D1" w:rsidRPr="00ED09D1" w:rsidRDefault="00ED09D1" w:rsidP="00ED09D1">
      <w:pPr>
        <w:rPr>
          <w:rFonts w:ascii="Times New Roman" w:hAnsi="Times New Roman" w:cs="Times New Roman"/>
        </w:rPr>
      </w:pPr>
      <w:r w:rsidRPr="00ED09D1">
        <w:rPr>
          <w:rFonts w:ascii="Times New Roman" w:hAnsi="Times New Roman" w:cs="Times New Roman"/>
          <w:b/>
        </w:rPr>
        <w:t xml:space="preserve">сельского поселения                                                        </w:t>
      </w:r>
      <w:r>
        <w:rPr>
          <w:rFonts w:ascii="Times New Roman" w:hAnsi="Times New Roman" w:cs="Times New Roman"/>
          <w:b/>
        </w:rPr>
        <w:t xml:space="preserve">          </w:t>
      </w:r>
      <w:r w:rsidRPr="00ED09D1">
        <w:rPr>
          <w:rFonts w:ascii="Times New Roman" w:hAnsi="Times New Roman" w:cs="Times New Roman"/>
          <w:b/>
        </w:rPr>
        <w:t xml:space="preserve">              </w:t>
      </w:r>
      <w:r w:rsidR="00210FC5">
        <w:rPr>
          <w:rFonts w:ascii="Times New Roman" w:hAnsi="Times New Roman" w:cs="Times New Roman"/>
          <w:b/>
        </w:rPr>
        <w:t xml:space="preserve">И.В. Куликова </w:t>
      </w:r>
    </w:p>
    <w:p w:rsidR="00ED09D1" w:rsidRPr="00ED09D1" w:rsidRDefault="00ED09D1" w:rsidP="00ED09D1">
      <w:pPr>
        <w:pStyle w:val="1"/>
        <w:spacing w:before="0" w:after="0"/>
        <w:ind w:left="567" w:firstLine="709"/>
        <w:rPr>
          <w:rFonts w:ascii="Times New Roman" w:hAnsi="Times New Roman" w:cs="Times New Roman"/>
          <w:color w:val="auto"/>
        </w:rPr>
      </w:pPr>
    </w:p>
    <w:p w:rsidR="00ED09D1" w:rsidRPr="00ED09D1" w:rsidRDefault="00ED09D1" w:rsidP="00ED09D1">
      <w:pPr>
        <w:pStyle w:val="1"/>
        <w:spacing w:before="0" w:after="0"/>
        <w:ind w:left="567" w:firstLine="709"/>
        <w:rPr>
          <w:rFonts w:ascii="Times New Roman" w:hAnsi="Times New Roman" w:cs="Times New Roman"/>
          <w:color w:val="auto"/>
        </w:rPr>
      </w:pPr>
    </w:p>
    <w:p w:rsidR="00ED09D1" w:rsidRPr="00ED09D1" w:rsidRDefault="00ED09D1" w:rsidP="00ED09D1">
      <w:pPr>
        <w:pStyle w:val="1"/>
        <w:spacing w:before="0" w:after="0"/>
        <w:ind w:left="567" w:firstLine="709"/>
        <w:rPr>
          <w:rFonts w:ascii="Times New Roman" w:hAnsi="Times New Roman" w:cs="Times New Roman"/>
          <w:color w:val="auto"/>
        </w:rPr>
      </w:pPr>
    </w:p>
    <w:p w:rsidR="00ED09D1" w:rsidRDefault="00ED09D1" w:rsidP="00ED09D1">
      <w:pPr>
        <w:pStyle w:val="1"/>
        <w:spacing w:before="0" w:after="0"/>
        <w:ind w:left="567" w:firstLine="709"/>
        <w:rPr>
          <w:rFonts w:ascii="Times New Roman" w:hAnsi="Times New Roman" w:cs="Times New Roman"/>
          <w:color w:val="auto"/>
        </w:rPr>
      </w:pPr>
    </w:p>
    <w:p w:rsidR="004114BE" w:rsidRDefault="004114BE" w:rsidP="004114BE"/>
    <w:p w:rsidR="004114BE" w:rsidRDefault="004114BE" w:rsidP="004114BE"/>
    <w:p w:rsidR="004114BE" w:rsidRDefault="004114BE" w:rsidP="004114BE"/>
    <w:p w:rsidR="004114BE" w:rsidRDefault="004114BE" w:rsidP="004114BE"/>
    <w:p w:rsidR="004114BE" w:rsidRPr="004114BE" w:rsidRDefault="004114BE" w:rsidP="004114BE"/>
    <w:p w:rsidR="00ED09D1" w:rsidRPr="00ED09D1" w:rsidRDefault="00ED09D1" w:rsidP="00ED09D1">
      <w:pPr>
        <w:pStyle w:val="1"/>
        <w:spacing w:before="0" w:after="0"/>
        <w:ind w:left="567" w:firstLine="709"/>
        <w:rPr>
          <w:rFonts w:ascii="Times New Roman" w:hAnsi="Times New Roman" w:cs="Times New Roman"/>
          <w:color w:val="auto"/>
        </w:rPr>
      </w:pPr>
    </w:p>
    <w:p w:rsidR="00ED09D1" w:rsidRPr="00ED09D1" w:rsidRDefault="00ED09D1" w:rsidP="00ED09D1">
      <w:pPr>
        <w:pStyle w:val="1"/>
        <w:spacing w:before="0" w:after="0"/>
        <w:ind w:left="567" w:firstLine="709"/>
        <w:rPr>
          <w:rFonts w:ascii="Times New Roman" w:hAnsi="Times New Roman" w:cs="Times New Roman"/>
          <w:color w:val="auto"/>
        </w:rPr>
      </w:pPr>
    </w:p>
    <w:p w:rsidR="00ED09D1" w:rsidRPr="00ED09D1" w:rsidRDefault="00ED09D1" w:rsidP="00ED09D1">
      <w:pPr>
        <w:pStyle w:val="1"/>
        <w:spacing w:before="0" w:after="0"/>
        <w:ind w:left="567" w:firstLine="709"/>
        <w:rPr>
          <w:rFonts w:ascii="Times New Roman" w:hAnsi="Times New Roman" w:cs="Times New Roman"/>
          <w:color w:val="auto"/>
        </w:rPr>
      </w:pPr>
    </w:p>
    <w:p w:rsidR="000B0F80" w:rsidRPr="0048090B" w:rsidRDefault="000B0F80" w:rsidP="000B0F80">
      <w:pPr>
        <w:widowControl/>
        <w:jc w:val="right"/>
        <w:rPr>
          <w:rFonts w:ascii="Times New Roman" w:hAnsi="Times New Roman" w:cs="Times New Roman"/>
        </w:rPr>
      </w:pPr>
      <w:r w:rsidRPr="0048090B">
        <w:rPr>
          <w:rFonts w:ascii="Times New Roman" w:hAnsi="Times New Roman" w:cs="Times New Roman"/>
        </w:rPr>
        <w:t xml:space="preserve">Приложение №1 </w:t>
      </w:r>
    </w:p>
    <w:p w:rsidR="000B0F80" w:rsidRPr="0048090B" w:rsidRDefault="000B0F80" w:rsidP="000B0F80">
      <w:pPr>
        <w:widowControl/>
        <w:jc w:val="right"/>
        <w:rPr>
          <w:rFonts w:ascii="Times New Roman" w:hAnsi="Times New Roman" w:cs="Times New Roman"/>
        </w:rPr>
      </w:pPr>
      <w:r w:rsidRPr="0048090B">
        <w:rPr>
          <w:rFonts w:ascii="Times New Roman" w:hAnsi="Times New Roman" w:cs="Times New Roman"/>
        </w:rPr>
        <w:t>к постановлению администрации</w:t>
      </w:r>
    </w:p>
    <w:p w:rsidR="000B0F80" w:rsidRPr="00496388" w:rsidRDefault="000B0F80" w:rsidP="000B0F80">
      <w:pPr>
        <w:widowControl/>
        <w:jc w:val="right"/>
        <w:rPr>
          <w:rFonts w:ascii="Times New Roman" w:hAnsi="Times New Roman" w:cs="Times New Roman"/>
        </w:rPr>
      </w:pPr>
      <w:r w:rsidRPr="00496388">
        <w:rPr>
          <w:rFonts w:ascii="Times New Roman" w:hAnsi="Times New Roman" w:cs="Times New Roman"/>
        </w:rPr>
        <w:t xml:space="preserve">Логовского сельского поселения </w:t>
      </w:r>
    </w:p>
    <w:p w:rsidR="000B0F80" w:rsidRPr="0048090B" w:rsidRDefault="000B0F80" w:rsidP="000B0F80">
      <w:pPr>
        <w:widowControl/>
        <w:jc w:val="right"/>
        <w:rPr>
          <w:rFonts w:ascii="Times New Roman" w:hAnsi="Times New Roman" w:cs="Times New Roman"/>
        </w:rPr>
      </w:pPr>
      <w:r w:rsidRPr="0048090B">
        <w:rPr>
          <w:rFonts w:ascii="Times New Roman" w:hAnsi="Times New Roman" w:cs="Times New Roman"/>
        </w:rPr>
        <w:t xml:space="preserve"> Калачевского муниципального района</w:t>
      </w:r>
    </w:p>
    <w:p w:rsidR="000B0F80" w:rsidRPr="0048090B" w:rsidRDefault="000B0F80" w:rsidP="000B0F80">
      <w:pPr>
        <w:widowControl/>
        <w:jc w:val="right"/>
        <w:rPr>
          <w:rFonts w:ascii="Times New Roman" w:hAnsi="Times New Roman" w:cs="Times New Roman"/>
        </w:rPr>
      </w:pPr>
      <w:r w:rsidRPr="0048090B">
        <w:rPr>
          <w:rFonts w:ascii="Times New Roman" w:hAnsi="Times New Roman" w:cs="Times New Roman"/>
        </w:rPr>
        <w:t xml:space="preserve"> Волгоградской области</w:t>
      </w:r>
    </w:p>
    <w:p w:rsidR="000B0F80" w:rsidRPr="0048090B" w:rsidRDefault="000B0F80" w:rsidP="000B0F80">
      <w:pPr>
        <w:widowControl/>
        <w:jc w:val="right"/>
        <w:rPr>
          <w:rFonts w:ascii="Times New Roman" w:hAnsi="Times New Roman" w:cs="Times New Roman"/>
        </w:rPr>
      </w:pPr>
      <w:r>
        <w:rPr>
          <w:rFonts w:ascii="Times New Roman" w:hAnsi="Times New Roman" w:cs="Times New Roman"/>
        </w:rPr>
        <w:t>от «22</w:t>
      </w:r>
      <w:r w:rsidRPr="0048090B">
        <w:rPr>
          <w:rFonts w:ascii="Times New Roman" w:hAnsi="Times New Roman" w:cs="Times New Roman"/>
        </w:rPr>
        <w:t xml:space="preserve">» </w:t>
      </w:r>
      <w:r>
        <w:rPr>
          <w:rFonts w:ascii="Times New Roman" w:hAnsi="Times New Roman" w:cs="Times New Roman"/>
        </w:rPr>
        <w:t>августа</w:t>
      </w:r>
      <w:r w:rsidRPr="0048090B">
        <w:rPr>
          <w:rFonts w:ascii="Times New Roman" w:hAnsi="Times New Roman" w:cs="Times New Roman"/>
        </w:rPr>
        <w:t xml:space="preserve"> 2018 г.</w:t>
      </w:r>
      <w:r>
        <w:rPr>
          <w:rFonts w:ascii="Times New Roman" w:hAnsi="Times New Roman" w:cs="Times New Roman"/>
        </w:rPr>
        <w:t xml:space="preserve"> № 67</w:t>
      </w:r>
    </w:p>
    <w:p w:rsidR="000B0F80" w:rsidRDefault="000B0F80" w:rsidP="00ED09D1">
      <w:pPr>
        <w:pStyle w:val="1"/>
        <w:spacing w:before="0" w:after="0"/>
        <w:ind w:left="567" w:firstLine="709"/>
        <w:rPr>
          <w:color w:val="auto"/>
        </w:rPr>
      </w:pPr>
    </w:p>
    <w:p w:rsidR="000B0F80" w:rsidRDefault="000B0F80" w:rsidP="00ED09D1">
      <w:pPr>
        <w:pStyle w:val="1"/>
        <w:spacing w:before="0" w:after="0"/>
        <w:ind w:left="567" w:firstLine="709"/>
        <w:rPr>
          <w:color w:val="auto"/>
        </w:rPr>
      </w:pPr>
    </w:p>
    <w:p w:rsidR="009067AF" w:rsidRPr="00FA2B5E" w:rsidRDefault="009067AF" w:rsidP="00ED09D1">
      <w:pPr>
        <w:pStyle w:val="1"/>
        <w:spacing w:before="0" w:after="0"/>
        <w:ind w:left="567" w:firstLine="709"/>
        <w:rPr>
          <w:color w:val="auto"/>
        </w:rPr>
      </w:pPr>
      <w:r w:rsidRPr="00FA2B5E">
        <w:rPr>
          <w:color w:val="auto"/>
        </w:rPr>
        <w:t>Порядок</w:t>
      </w:r>
      <w:r w:rsidRPr="00FA2B5E">
        <w:rPr>
          <w:color w:val="auto"/>
        </w:rPr>
        <w:br/>
        <w:t xml:space="preserve">организации и осуществления муниципального контроля за сохранностью автомобильных дорог местного значения в границах </w:t>
      </w:r>
      <w:r w:rsidR="00ED09D1">
        <w:rPr>
          <w:color w:val="auto"/>
        </w:rPr>
        <w:t xml:space="preserve">Логовского </w:t>
      </w:r>
      <w:r w:rsidR="00B82A67" w:rsidRPr="00FA2B5E">
        <w:rPr>
          <w:color w:val="auto"/>
        </w:rPr>
        <w:t>сельского поселения</w:t>
      </w:r>
    </w:p>
    <w:p w:rsidR="00B82A67" w:rsidRPr="00FA2B5E" w:rsidRDefault="00B82A67" w:rsidP="00ED09D1">
      <w:pPr>
        <w:ind w:left="567" w:firstLine="709"/>
      </w:pPr>
    </w:p>
    <w:p w:rsidR="009067AF" w:rsidRPr="00FA2B5E" w:rsidRDefault="009067AF" w:rsidP="00ED09D1">
      <w:pPr>
        <w:pStyle w:val="1"/>
        <w:spacing w:before="0" w:after="0"/>
        <w:ind w:left="567" w:firstLine="709"/>
        <w:rPr>
          <w:color w:val="auto"/>
        </w:rPr>
      </w:pPr>
      <w:r w:rsidRPr="00FA2B5E">
        <w:rPr>
          <w:color w:val="auto"/>
        </w:rPr>
        <w:t>1. Общие положения</w:t>
      </w:r>
    </w:p>
    <w:p w:rsidR="009067AF" w:rsidRPr="00FA2B5E" w:rsidRDefault="009067AF" w:rsidP="00ED09D1">
      <w:pPr>
        <w:ind w:left="567" w:firstLine="709"/>
      </w:pPr>
    </w:p>
    <w:p w:rsidR="009067AF" w:rsidRPr="00FA2B5E" w:rsidRDefault="009067AF" w:rsidP="00ED09D1">
      <w:pPr>
        <w:ind w:left="567" w:firstLine="709"/>
      </w:pPr>
      <w:bookmarkStart w:id="0" w:name="sub_11"/>
      <w:r w:rsidRPr="00FA2B5E">
        <w:t xml:space="preserve">1.1. Порядок организации и осуществления муниципального контроля за сохранностью автомобильных дорог местного значения в границах </w:t>
      </w:r>
      <w:r w:rsidR="00ED09D1">
        <w:t xml:space="preserve">Логовского </w:t>
      </w:r>
      <w:r w:rsidR="00B82A67" w:rsidRPr="00FA2B5E">
        <w:t>сельского поселения</w:t>
      </w:r>
      <w:r w:rsidRPr="00FA2B5E">
        <w:t xml:space="preserve"> (далее - Порядок) определяет организацию и осуществление муниципального контроля за обеспечением сохранности автомобильных дорог местного значения в границах </w:t>
      </w:r>
      <w:r w:rsidR="00ED09D1">
        <w:t>Логовского</w:t>
      </w:r>
      <w:r w:rsidR="00B82A67" w:rsidRPr="00FA2B5E">
        <w:t xml:space="preserve"> сельского поселения</w:t>
      </w:r>
      <w:r w:rsidRPr="00FA2B5E">
        <w:t>, а также права, обязанности и ответственность лиц, осуществляющих указанный муниципальный контроль.</w:t>
      </w:r>
    </w:p>
    <w:p w:rsidR="009067AF" w:rsidRPr="00FA2B5E" w:rsidRDefault="009067AF" w:rsidP="00ED09D1">
      <w:pPr>
        <w:ind w:left="567" w:firstLine="709"/>
      </w:pPr>
      <w:bookmarkStart w:id="1" w:name="sub_12"/>
      <w:bookmarkEnd w:id="0"/>
      <w:r w:rsidRPr="00FA2B5E">
        <w:t>1.2. Объектом муниципального контроля за сохранностью автомобильных дорог местного значения в границах</w:t>
      </w:r>
      <w:r w:rsidR="00ED09D1" w:rsidRPr="00ED09D1">
        <w:t xml:space="preserve"> </w:t>
      </w:r>
      <w:r w:rsidR="00ED09D1">
        <w:t>Логовского</w:t>
      </w:r>
      <w:r w:rsidR="00ED09D1" w:rsidRPr="00FA2B5E">
        <w:t xml:space="preserve"> </w:t>
      </w:r>
      <w:r w:rsidR="00ED09D1">
        <w:t xml:space="preserve"> </w:t>
      </w:r>
      <w:r w:rsidR="00B82A67" w:rsidRPr="00FA2B5E">
        <w:t>сельского поселения</w:t>
      </w:r>
      <w:r w:rsidRPr="00FA2B5E">
        <w:t xml:space="preserve"> (далее - муниципальный контроль) являются автомобильные дороги общего и необщего пользования в границах </w:t>
      </w:r>
      <w:r w:rsidR="00ED09D1">
        <w:t>Логовского</w:t>
      </w:r>
      <w:r w:rsidR="00B82A67" w:rsidRPr="00FA2B5E">
        <w:t xml:space="preserve"> сельского поселения</w:t>
      </w:r>
      <w:r w:rsidRPr="00FA2B5E">
        <w:t xml:space="preserve"> (далее - автомобильные дороги), за исключением автомобильных дорог федерального, регионального или межмуниципального значения, частных автомобильных дорог.</w:t>
      </w:r>
    </w:p>
    <w:bookmarkEnd w:id="1"/>
    <w:p w:rsidR="009067AF" w:rsidRPr="00FA2B5E" w:rsidRDefault="009067AF" w:rsidP="00ED09D1">
      <w:pPr>
        <w:ind w:left="567" w:firstLine="709"/>
      </w:pPr>
      <w:r w:rsidRPr="00FA2B5E">
        <w:t xml:space="preserve">1.3. Уполномоченным органом по осуществлению муниципального контроля является администрация </w:t>
      </w:r>
      <w:r w:rsidR="00ED09D1">
        <w:t>Логовского</w:t>
      </w:r>
      <w:r w:rsidR="00ED09D1" w:rsidRPr="00FA2B5E">
        <w:t xml:space="preserve"> </w:t>
      </w:r>
      <w:r w:rsidR="00B82A67" w:rsidRPr="00FA2B5E">
        <w:t>сельского поселения</w:t>
      </w:r>
      <w:r w:rsidRPr="00FA2B5E">
        <w:t xml:space="preserve"> (далее - Уполномоченный орган).</w:t>
      </w:r>
    </w:p>
    <w:p w:rsidR="009067AF" w:rsidRPr="00FA2B5E" w:rsidRDefault="009067AF" w:rsidP="00ED09D1">
      <w:pPr>
        <w:ind w:left="567" w:firstLine="709"/>
      </w:pPr>
      <w:bookmarkStart w:id="2" w:name="sub_14"/>
      <w:r w:rsidRPr="00FA2B5E">
        <w:t>1.4. Мероприятия по муниципальному контролю (далее - мероприятия) осуществляются должностными лицами Уполномоченного органа в соответствии с требованиями действующего законодательства Российской Федерации.</w:t>
      </w:r>
    </w:p>
    <w:bookmarkEnd w:id="2"/>
    <w:p w:rsidR="009067AF" w:rsidRPr="00FA2B5E" w:rsidRDefault="009067AF" w:rsidP="00ED09D1">
      <w:pPr>
        <w:ind w:left="567" w:firstLine="709"/>
      </w:pPr>
    </w:p>
    <w:p w:rsidR="009067AF" w:rsidRPr="00FA2B5E" w:rsidRDefault="009067AF" w:rsidP="00ED09D1">
      <w:pPr>
        <w:pStyle w:val="1"/>
        <w:spacing w:before="0" w:after="0"/>
        <w:ind w:left="567" w:firstLine="709"/>
        <w:rPr>
          <w:color w:val="auto"/>
        </w:rPr>
      </w:pPr>
      <w:bookmarkStart w:id="3" w:name="sub_200"/>
      <w:r w:rsidRPr="00FA2B5E">
        <w:rPr>
          <w:color w:val="auto"/>
        </w:rPr>
        <w:t>2. Полномочия Уполномоченного органа</w:t>
      </w:r>
    </w:p>
    <w:bookmarkEnd w:id="3"/>
    <w:p w:rsidR="009067AF" w:rsidRPr="00FA2B5E" w:rsidRDefault="009067AF" w:rsidP="00ED09D1">
      <w:pPr>
        <w:ind w:left="567" w:firstLine="709"/>
      </w:pPr>
    </w:p>
    <w:p w:rsidR="009067AF" w:rsidRPr="00FA2B5E" w:rsidRDefault="009067AF" w:rsidP="00ED09D1">
      <w:pPr>
        <w:ind w:left="567" w:firstLine="709"/>
      </w:pPr>
      <w:bookmarkStart w:id="4" w:name="sub_21"/>
      <w:r w:rsidRPr="00FA2B5E">
        <w:t>2.1. К полномочиям Уполномоченного органа, направленным на обеспечение сохранности автомобильных дорог, относятся:</w:t>
      </w:r>
    </w:p>
    <w:bookmarkEnd w:id="4"/>
    <w:p w:rsidR="009067AF" w:rsidRPr="00FA2B5E" w:rsidRDefault="009067AF" w:rsidP="00ED09D1">
      <w:pPr>
        <w:ind w:left="567" w:firstLine="709"/>
      </w:pPr>
      <w:r w:rsidRPr="00FA2B5E">
        <w:t>проверка соблюдения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9067AF" w:rsidRPr="00FA2B5E" w:rsidRDefault="009067AF" w:rsidP="00ED09D1">
      <w:pPr>
        <w:ind w:left="567" w:firstLine="709"/>
      </w:pPr>
      <w:r w:rsidRPr="00FA2B5E">
        <w:t>проверка соблюдения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в части недопущения повреждения автомобильных дорог и их элементов.</w:t>
      </w:r>
    </w:p>
    <w:p w:rsidR="009067AF" w:rsidRPr="00FA2B5E" w:rsidRDefault="009067AF" w:rsidP="00ED09D1">
      <w:pPr>
        <w:ind w:left="567" w:firstLine="709"/>
      </w:pPr>
      <w:bookmarkStart w:id="5" w:name="sub_22"/>
      <w:r w:rsidRPr="00FA2B5E">
        <w:t>2.2. Мероприятия проводятся в отношении следующих объектов:</w:t>
      </w:r>
    </w:p>
    <w:bookmarkEnd w:id="5"/>
    <w:p w:rsidR="009067AF" w:rsidRPr="00FA2B5E" w:rsidRDefault="009067AF" w:rsidP="00ED09D1">
      <w:pPr>
        <w:ind w:left="567" w:firstLine="709"/>
      </w:pPr>
      <w:r w:rsidRPr="00FA2B5E">
        <w:t>автомобильных дорог;</w:t>
      </w:r>
    </w:p>
    <w:p w:rsidR="009067AF" w:rsidRPr="00FA2B5E" w:rsidRDefault="009067AF" w:rsidP="00ED09D1">
      <w:pPr>
        <w:ind w:left="567" w:firstLine="709"/>
      </w:pPr>
      <w:r w:rsidRPr="00FA2B5E">
        <w:t>зданий, сооружений и иных объектов дорожного сервиса, расположенных на придорожных полосах автомобильных дорог;</w:t>
      </w:r>
    </w:p>
    <w:p w:rsidR="009067AF" w:rsidRPr="00FA2B5E" w:rsidRDefault="009067AF" w:rsidP="00ED09D1">
      <w:pPr>
        <w:ind w:left="567" w:firstLine="709"/>
      </w:pPr>
      <w:r w:rsidRPr="00FA2B5E">
        <w:t>полос отвода и придорожных полос автомобильных дорог.</w:t>
      </w:r>
    </w:p>
    <w:p w:rsidR="009067AF" w:rsidRPr="00FA2B5E" w:rsidRDefault="009067AF" w:rsidP="00ED09D1">
      <w:pPr>
        <w:ind w:left="567" w:firstLine="709"/>
      </w:pPr>
      <w:r w:rsidRPr="00FA2B5E">
        <w:t xml:space="preserve">2.3. Субъектами, в отношении которых проводятся действия, являются юридические </w:t>
      </w:r>
      <w:r w:rsidRPr="00FA2B5E">
        <w:lastRenderedPageBreak/>
        <w:t>лица, их руководители и иные должностные лица, индивидуальные предприниматели и их уполномоченные представители, физические лица, на которых распространяются требования, установленные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w:t>
      </w:r>
    </w:p>
    <w:p w:rsidR="009067AF" w:rsidRPr="00FA2B5E" w:rsidRDefault="009067AF" w:rsidP="00ED09D1">
      <w:pPr>
        <w:ind w:left="567" w:firstLine="709"/>
      </w:pPr>
      <w:bookmarkStart w:id="6" w:name="sub_24"/>
      <w:r w:rsidRPr="00FA2B5E">
        <w:t>2.4. К проведению мероприятий могут быть привлечены эксперты, экспертные организации в соответствии с требованиями федерального законодательства.</w:t>
      </w:r>
    </w:p>
    <w:bookmarkEnd w:id="6"/>
    <w:p w:rsidR="009067AF" w:rsidRPr="00FA2B5E" w:rsidRDefault="009067AF" w:rsidP="00ED09D1">
      <w:pPr>
        <w:ind w:left="567" w:firstLine="709"/>
      </w:pPr>
    </w:p>
    <w:p w:rsidR="009067AF" w:rsidRPr="00FA2B5E" w:rsidRDefault="009067AF" w:rsidP="00ED09D1">
      <w:pPr>
        <w:pStyle w:val="1"/>
        <w:spacing w:before="0" w:after="0"/>
        <w:ind w:left="567" w:firstLine="709"/>
        <w:rPr>
          <w:color w:val="auto"/>
        </w:rPr>
      </w:pPr>
      <w:bookmarkStart w:id="7" w:name="sub_300"/>
      <w:r w:rsidRPr="00FA2B5E">
        <w:rPr>
          <w:color w:val="auto"/>
        </w:rPr>
        <w:t>3. Права, обязанности и ответственность должностных лиц при проведении муниципального контроля</w:t>
      </w:r>
    </w:p>
    <w:bookmarkEnd w:id="7"/>
    <w:p w:rsidR="009067AF" w:rsidRPr="00FA2B5E" w:rsidRDefault="009067AF" w:rsidP="00ED09D1">
      <w:pPr>
        <w:ind w:left="567" w:firstLine="709"/>
      </w:pPr>
    </w:p>
    <w:p w:rsidR="009067AF" w:rsidRPr="00FA2B5E" w:rsidRDefault="009067AF" w:rsidP="00ED09D1">
      <w:pPr>
        <w:ind w:left="567" w:firstLine="709"/>
      </w:pPr>
      <w:bookmarkStart w:id="8" w:name="sub_31"/>
      <w:r w:rsidRPr="00FA2B5E">
        <w:t>3.1. При осуществлении муниципального контроля должностные лица имеют право:</w:t>
      </w:r>
    </w:p>
    <w:p w:rsidR="009067AF" w:rsidRPr="00FA2B5E" w:rsidRDefault="009067AF" w:rsidP="00ED09D1">
      <w:pPr>
        <w:ind w:left="567" w:firstLine="709"/>
      </w:pPr>
      <w:bookmarkStart w:id="9" w:name="sub_311"/>
      <w:bookmarkEnd w:id="8"/>
      <w:r w:rsidRPr="00FA2B5E">
        <w:t>3.1.1. Проверять соблюдение физическими и юридическими лицами, индивидуальными предпринимателями обязательных требований о сохранности автомобильных дорог и получать необходимые документы, связанные с целями, задачами и предметом проверки.</w:t>
      </w:r>
    </w:p>
    <w:p w:rsidR="009067AF" w:rsidRPr="00FA2B5E" w:rsidRDefault="009067AF" w:rsidP="00ED09D1">
      <w:pPr>
        <w:ind w:left="567" w:firstLine="709"/>
      </w:pPr>
      <w:bookmarkStart w:id="10" w:name="sub_312"/>
      <w:bookmarkEnd w:id="9"/>
      <w:r w:rsidRPr="00FA2B5E">
        <w:t>3.1.2. Беспрепятственно при предъявлении служебного удостоверения, выданного Уполномоченным органом, и копии распоряжения руководителя (заместителя руководителя) Уполномоченного органа о проведении проверки посещать организации и индивидуальных предпринимателей и проводить обследования автомобильных дорог, а также проводить необходимые исследования, испытания, экспертизы, расследования и иные мероприятия по муниципальному контролю.</w:t>
      </w:r>
    </w:p>
    <w:p w:rsidR="009067AF" w:rsidRPr="00FA2B5E" w:rsidRDefault="009067AF" w:rsidP="00ED09D1">
      <w:pPr>
        <w:ind w:left="567" w:firstLine="709"/>
      </w:pPr>
      <w:bookmarkStart w:id="11" w:name="sub_313"/>
      <w:bookmarkEnd w:id="10"/>
      <w:r w:rsidRPr="00FA2B5E">
        <w:t>3.1.3. В ходе проведения проверки запрашивать и получать на основании мотивированных письменных запросов от физических и юридических лиц, индивидуальных предпринимателей необходимую информацию и документы.</w:t>
      </w:r>
    </w:p>
    <w:p w:rsidR="009067AF" w:rsidRPr="00FA2B5E" w:rsidRDefault="009067AF" w:rsidP="00ED09D1">
      <w:pPr>
        <w:ind w:left="567" w:firstLine="709"/>
      </w:pPr>
      <w:bookmarkStart w:id="12" w:name="sub_314"/>
      <w:bookmarkEnd w:id="11"/>
      <w:r w:rsidRPr="00FA2B5E">
        <w:t>3.1.4. Производить осмотр состояния автомобильных дорог на предмет соблюдения физическими и юридическими лицами, индивидуальными предпринимателями обязательных требований о сохранности автомобильных дорог при предъявлении служебного удостоверения, выданного Уполномоченным органом.</w:t>
      </w:r>
    </w:p>
    <w:p w:rsidR="009067AF" w:rsidRPr="00FA2B5E" w:rsidRDefault="009067AF" w:rsidP="00ED09D1">
      <w:pPr>
        <w:ind w:left="567" w:firstLine="709"/>
      </w:pPr>
      <w:bookmarkStart w:id="13" w:name="sub_315"/>
      <w:bookmarkEnd w:id="12"/>
      <w:r w:rsidRPr="00FA2B5E">
        <w:t>3.1.5. Привлекать специализированные (аккредитованные) лаборатории и иные организации и специалистов для проведения необходимых измерений и выдачи заключений.</w:t>
      </w:r>
    </w:p>
    <w:p w:rsidR="009067AF" w:rsidRPr="00FA2B5E" w:rsidRDefault="009067AF" w:rsidP="00ED09D1">
      <w:pPr>
        <w:ind w:left="567" w:firstLine="709"/>
      </w:pPr>
      <w:bookmarkStart w:id="14" w:name="sub_316"/>
      <w:bookmarkEnd w:id="13"/>
      <w:r w:rsidRPr="00FA2B5E">
        <w:t xml:space="preserve">3.1.6. Обращаться в Управление Министерства внутренних дел Российской Федерации по </w:t>
      </w:r>
      <w:r w:rsidR="000B0F80">
        <w:t xml:space="preserve">Калачевскому муниципальному району Волгоградской области </w:t>
      </w:r>
      <w:r w:rsidRPr="00FA2B5E">
        <w:t>за содействием в предотвращении или пресечении действий, препятствующих осуществлению муниципального контроля.</w:t>
      </w:r>
    </w:p>
    <w:bookmarkEnd w:id="14"/>
    <w:p w:rsidR="009067AF" w:rsidRPr="00FA2B5E" w:rsidRDefault="009067AF" w:rsidP="00ED09D1">
      <w:pPr>
        <w:ind w:left="567" w:firstLine="709"/>
      </w:pPr>
      <w:r w:rsidRPr="00FA2B5E">
        <w:t>3.1.7.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с указанием сроков их устранения и (или)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по предупреждению возникновения чрезвычайных ситуаций природного и техногенного характера, а также других мероприятий, предусмотренных федеральным законодательством.</w:t>
      </w:r>
    </w:p>
    <w:p w:rsidR="009067AF" w:rsidRPr="00FA2B5E" w:rsidRDefault="009067AF" w:rsidP="00ED09D1">
      <w:pPr>
        <w:ind w:left="567" w:firstLine="709"/>
      </w:pPr>
      <w:bookmarkStart w:id="15" w:name="sub_318"/>
      <w:r w:rsidRPr="00FA2B5E">
        <w:t>3.1.8. Направлять в уполномоченные органы материалы, связанные с нарушением обязательных требований, предусмотренных действующим законодательством Российской Федерации, для решения вопросов о привлечении виновных лиц к административной и иной предусмотренной законом ответственности.</w:t>
      </w:r>
    </w:p>
    <w:p w:rsidR="009067AF" w:rsidRPr="00FA2B5E" w:rsidRDefault="009067AF" w:rsidP="00ED09D1">
      <w:pPr>
        <w:ind w:left="567" w:firstLine="709"/>
      </w:pPr>
      <w:bookmarkStart w:id="16" w:name="sub_32"/>
      <w:bookmarkEnd w:id="15"/>
      <w:r w:rsidRPr="00FA2B5E">
        <w:t>3.2. Должностные лица обязаны:</w:t>
      </w:r>
    </w:p>
    <w:p w:rsidR="009067AF" w:rsidRPr="00FA2B5E" w:rsidRDefault="009067AF" w:rsidP="00ED09D1">
      <w:pPr>
        <w:ind w:left="567" w:firstLine="709"/>
      </w:pPr>
      <w:bookmarkStart w:id="17" w:name="sub_321"/>
      <w:bookmarkEnd w:id="16"/>
      <w:r w:rsidRPr="00FA2B5E">
        <w:lastRenderedPageBreak/>
        <w:t>3.2.1.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области сохранности автомобильных дорог.</w:t>
      </w:r>
    </w:p>
    <w:p w:rsidR="009067AF" w:rsidRPr="00FA2B5E" w:rsidRDefault="009067AF" w:rsidP="00ED09D1">
      <w:pPr>
        <w:ind w:left="567" w:firstLine="709"/>
      </w:pPr>
      <w:bookmarkStart w:id="18" w:name="sub_322"/>
      <w:bookmarkEnd w:id="17"/>
      <w:r w:rsidRPr="00FA2B5E">
        <w:t>3.2.2. Оперативно рассматривать поступившие обращения органов государственной власти, органов местного самоуправления, физических и юридических лиц, содержащие сведения о нарушениях обязательных требований, и принимать меры в пределах имеющихся полномочий.</w:t>
      </w:r>
    </w:p>
    <w:p w:rsidR="009067AF" w:rsidRPr="00FA2B5E" w:rsidRDefault="009067AF" w:rsidP="00ED09D1">
      <w:pPr>
        <w:ind w:left="567" w:firstLine="709"/>
      </w:pPr>
      <w:bookmarkStart w:id="19" w:name="sub_323"/>
      <w:bookmarkEnd w:id="18"/>
      <w:r w:rsidRPr="00FA2B5E">
        <w:t>3.2.3. 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w:t>
      </w:r>
    </w:p>
    <w:p w:rsidR="009067AF" w:rsidRPr="00FA2B5E" w:rsidRDefault="009067AF" w:rsidP="00ED09D1">
      <w:pPr>
        <w:ind w:left="567" w:firstLine="709"/>
      </w:pPr>
      <w:bookmarkStart w:id="20" w:name="sub_324"/>
      <w:bookmarkEnd w:id="19"/>
      <w:r w:rsidRPr="00FA2B5E">
        <w:t>3.2.4. Направлять в уполномоченные органы материалы, связанные с нарушениями обязательных требований, предусмотренных действующим законодательством Российской Федерации.</w:t>
      </w:r>
    </w:p>
    <w:p w:rsidR="009067AF" w:rsidRPr="00FA2B5E" w:rsidRDefault="009067AF" w:rsidP="00ED09D1">
      <w:pPr>
        <w:ind w:left="567" w:firstLine="709"/>
      </w:pPr>
      <w:bookmarkStart w:id="21" w:name="sub_325"/>
      <w:bookmarkEnd w:id="20"/>
      <w:r w:rsidRPr="00FA2B5E">
        <w:t>3.2.5. Соблюдать сроки уведомления юридических лиц и индивидуальных предпринимателей о проведении проверки.</w:t>
      </w:r>
    </w:p>
    <w:p w:rsidR="009067AF" w:rsidRPr="00FA2B5E" w:rsidRDefault="009067AF" w:rsidP="00ED09D1">
      <w:pPr>
        <w:ind w:left="567" w:firstLine="709"/>
      </w:pPr>
      <w:bookmarkStart w:id="22" w:name="sub_326"/>
      <w:bookmarkEnd w:id="21"/>
      <w:r w:rsidRPr="00FA2B5E">
        <w:t>3.2.6. Проводить проверку физических и юридических лиц, индивидуальных предпринимателей на основании распоряжения руководителя (заместителя руководителя) Уполномоченного органа о проведении проверки.</w:t>
      </w:r>
    </w:p>
    <w:p w:rsidR="009067AF" w:rsidRPr="00FA2B5E" w:rsidRDefault="009067AF" w:rsidP="00ED09D1">
      <w:pPr>
        <w:ind w:left="567" w:firstLine="709"/>
      </w:pPr>
      <w:bookmarkStart w:id="23" w:name="sub_327"/>
      <w:bookmarkEnd w:id="22"/>
      <w:r w:rsidRPr="00FA2B5E">
        <w:t>3.2.7. Проводить проверку физических и юридических лиц, индивидуальных предпринимателей только во время исполнения служебных обязанностей и при предъявлении служебных удостоверений, копии распоряжения руководителя (заместителя руководителя) Уполномоченного органа о проведении проверки, а при проведении внеплановой проверки - при предъявлении служебных удостоверений, копии распоряжения руководителя (заместителя руководителя) Уполномоченного органа о проведении проверки, а также копии документа о согласовании проведения внеплановой проверки (если такое согласование является обязательным).</w:t>
      </w:r>
    </w:p>
    <w:p w:rsidR="009067AF" w:rsidRPr="00FA2B5E" w:rsidRDefault="009067AF" w:rsidP="00ED09D1">
      <w:pPr>
        <w:ind w:left="567" w:firstLine="709"/>
      </w:pPr>
      <w:bookmarkStart w:id="24" w:name="sub_328"/>
      <w:bookmarkEnd w:id="23"/>
      <w:r w:rsidRPr="00FA2B5E">
        <w:t>3.2.8.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либо лицу, являющемуся его представителем, присутствовать при проведении проверки, давать разъяснения по вопросам, относящимся к предмету проверки, и представлять таким лицам информацию и документы, относящиеся к предмету проверки.</w:t>
      </w:r>
    </w:p>
    <w:p w:rsidR="009067AF" w:rsidRPr="00FA2B5E" w:rsidRDefault="009067AF" w:rsidP="00ED09D1">
      <w:pPr>
        <w:ind w:left="567" w:firstLine="709"/>
      </w:pPr>
      <w:bookmarkStart w:id="25" w:name="sub_329"/>
      <w:bookmarkEnd w:id="24"/>
      <w:r w:rsidRPr="00FA2B5E">
        <w:t>3.2.9. Составлять по результатам проверок акты проверок.</w:t>
      </w:r>
    </w:p>
    <w:p w:rsidR="009067AF" w:rsidRPr="00FA2B5E" w:rsidRDefault="009067AF" w:rsidP="00ED09D1">
      <w:pPr>
        <w:ind w:left="567" w:firstLine="709"/>
      </w:pPr>
      <w:bookmarkStart w:id="26" w:name="sub_3210"/>
      <w:bookmarkEnd w:id="25"/>
      <w:r w:rsidRPr="00FA2B5E">
        <w:t>3.2.10. Не требовать от физических и юридических лиц, индивидуальных предпринимателей документы и иные сведения, представление которых не предусмотрено законодательством Российской Федерации.</w:t>
      </w:r>
    </w:p>
    <w:p w:rsidR="009067AF" w:rsidRPr="00FA2B5E" w:rsidRDefault="009067AF" w:rsidP="00ED09D1">
      <w:pPr>
        <w:ind w:left="567" w:firstLine="709"/>
      </w:pPr>
      <w:bookmarkStart w:id="27" w:name="sub_3211"/>
      <w:bookmarkEnd w:id="26"/>
      <w:r w:rsidRPr="00FA2B5E">
        <w:t>3.2.11. Перед началом проведения выездной проверки по запросу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либо лица, являющегося его представителем, ознакомить их с положениями административного регламента, в соответствии с которым проводится проверка.</w:t>
      </w:r>
    </w:p>
    <w:p w:rsidR="009067AF" w:rsidRPr="00FA2B5E" w:rsidRDefault="009067AF" w:rsidP="00ED09D1">
      <w:pPr>
        <w:ind w:left="567" w:firstLine="709"/>
      </w:pPr>
      <w:bookmarkStart w:id="28" w:name="sub_3212"/>
      <w:bookmarkEnd w:id="27"/>
      <w:r w:rsidRPr="00FA2B5E">
        <w:t>3.2.12. Доказывать обоснованность своих действий и решений при их обжаловании.</w:t>
      </w:r>
    </w:p>
    <w:p w:rsidR="009067AF" w:rsidRPr="00FA2B5E" w:rsidRDefault="009067AF" w:rsidP="00ED09D1">
      <w:pPr>
        <w:ind w:left="567" w:firstLine="709"/>
      </w:pPr>
      <w:bookmarkStart w:id="29" w:name="sub_3213"/>
      <w:bookmarkEnd w:id="28"/>
      <w:r w:rsidRPr="00FA2B5E">
        <w:t>3.2.13. Осуществлять мониторинг исполнения предписаний по вопросам соблюдения обязательных требований и устранения нарушений в области сохранности автомобильных дорог, вынесенных должностными лицами, осуществляющими муниципальный контроль.</w:t>
      </w:r>
    </w:p>
    <w:bookmarkEnd w:id="29"/>
    <w:p w:rsidR="009067AF" w:rsidRPr="00FA2B5E" w:rsidRDefault="009067AF" w:rsidP="00ED09D1">
      <w:pPr>
        <w:ind w:left="567" w:firstLine="709"/>
      </w:pPr>
      <w:r w:rsidRPr="00FA2B5E">
        <w:t>3.2.14. Осуществлять запись о проведенной проверке в журнале учета проверок физических и юридических лиц, индивидуальных предпринимателей в случае его наличия у юридического лица, индивидуального предпринимателя.</w:t>
      </w:r>
    </w:p>
    <w:p w:rsidR="009067AF" w:rsidRPr="00FA2B5E" w:rsidRDefault="009067AF" w:rsidP="00ED09D1">
      <w:pPr>
        <w:ind w:left="567" w:firstLine="709"/>
      </w:pPr>
      <w:r w:rsidRPr="00FA2B5E">
        <w:t>3.2.15.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либо лицо, являющееся его представителем, с результатами проверки, с документами и (или) информацией, полученными в рамках межведомственного информационного взаимодействия.</w:t>
      </w:r>
    </w:p>
    <w:p w:rsidR="009067AF" w:rsidRPr="00FA2B5E" w:rsidRDefault="009067AF" w:rsidP="00ED09D1">
      <w:pPr>
        <w:ind w:left="567" w:firstLine="709"/>
      </w:pPr>
      <w:r w:rsidRPr="00FA2B5E">
        <w:t xml:space="preserve">3.2.16. Учитывать при определении мер, принимаемых по фактам выявленных </w:t>
      </w:r>
      <w:r w:rsidRPr="00FA2B5E">
        <w:lastRenderedPageBreak/>
        <w:t>нарушений, соответствие указанных мер тяжести нарушений, их потенциальной опасности для жизни, здоровья людей, животных, растений, окружающей среды, объектов культурного наследия (памятников истории и культуры) народов Российской Федерации,</w:t>
      </w:r>
      <w:r w:rsidR="00B82A67" w:rsidRPr="00FA2B5E">
        <w:t xml:space="preserve"> </w:t>
      </w:r>
      <w:r w:rsidRPr="00FA2B5E">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и юридических лиц, индивидуальных предпринимателей.</w:t>
      </w:r>
    </w:p>
    <w:p w:rsidR="009067AF" w:rsidRPr="00FA2B5E" w:rsidRDefault="009067AF" w:rsidP="00ED09D1">
      <w:pPr>
        <w:ind w:left="567" w:firstLine="709"/>
      </w:pPr>
      <w:r w:rsidRPr="00FA2B5E">
        <w:t>3.</w:t>
      </w:r>
      <w:r w:rsidR="00894915" w:rsidRPr="00FA2B5E">
        <w:t>3</w:t>
      </w:r>
      <w:r w:rsidRPr="00FA2B5E">
        <w:t>. При проведении проверки должностные лица Уполномоченного органа не вправе требовать от юридического лица, индивидуального предпринимателя представления документов, информации до даты начала проведения проверки. Уполномоченный орган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067AF" w:rsidRPr="00FA2B5E" w:rsidRDefault="009067AF" w:rsidP="00ED09D1">
      <w:pPr>
        <w:ind w:left="567" w:firstLine="709"/>
      </w:pPr>
      <w:bookmarkStart w:id="30" w:name="sub_33"/>
      <w:r w:rsidRPr="00FA2B5E">
        <w:t>3.</w:t>
      </w:r>
      <w:r w:rsidR="00894915" w:rsidRPr="00FA2B5E">
        <w:t>4</w:t>
      </w:r>
      <w:r w:rsidRPr="00FA2B5E">
        <w:t>. Должностные лица Уполномоченного органа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bookmarkEnd w:id="30"/>
    <w:p w:rsidR="009067AF" w:rsidRPr="00FA2B5E" w:rsidRDefault="009067AF" w:rsidP="00ED09D1">
      <w:pPr>
        <w:ind w:left="567" w:firstLine="709"/>
      </w:pPr>
    </w:p>
    <w:p w:rsidR="009067AF" w:rsidRPr="00FA2B5E" w:rsidRDefault="009067AF" w:rsidP="00ED09D1">
      <w:pPr>
        <w:pStyle w:val="1"/>
        <w:spacing w:before="0" w:after="0"/>
        <w:ind w:left="567" w:firstLine="709"/>
        <w:rPr>
          <w:color w:val="auto"/>
        </w:rPr>
      </w:pPr>
      <w:bookmarkStart w:id="31" w:name="sub_400"/>
      <w:r w:rsidRPr="00FA2B5E">
        <w:rPr>
          <w:color w:val="auto"/>
        </w:rPr>
        <w:t>4. Формы и порядок осуществления муниципального контроля</w:t>
      </w:r>
    </w:p>
    <w:bookmarkEnd w:id="31"/>
    <w:p w:rsidR="009067AF" w:rsidRPr="00FA2B5E" w:rsidRDefault="009067AF" w:rsidP="00ED09D1">
      <w:pPr>
        <w:ind w:left="567" w:firstLine="709"/>
      </w:pPr>
    </w:p>
    <w:p w:rsidR="009067AF" w:rsidRPr="00FA2B5E" w:rsidRDefault="009067AF" w:rsidP="00ED09D1">
      <w:pPr>
        <w:ind w:left="567" w:firstLine="709"/>
      </w:pPr>
      <w:bookmarkStart w:id="32" w:name="sub_41"/>
      <w:r w:rsidRPr="00FA2B5E">
        <w:t>4.1. Муниципальный контроль осуществляется в форме плановых и внеплановых документарных и выездных проверок.</w:t>
      </w:r>
    </w:p>
    <w:bookmarkEnd w:id="32"/>
    <w:p w:rsidR="009067AF" w:rsidRPr="00FA2B5E" w:rsidRDefault="009067AF" w:rsidP="00ED09D1">
      <w:pPr>
        <w:ind w:left="567" w:firstLine="709"/>
      </w:pPr>
      <w:r w:rsidRPr="00FA2B5E">
        <w:t>4.2. Порядок осуществления проверки в отношении физических лиц регламентируется постановлением администрации</w:t>
      </w:r>
      <w:r w:rsidR="000B0F80">
        <w:t xml:space="preserve"> Логовского </w:t>
      </w:r>
      <w:r w:rsidR="00B82A67" w:rsidRPr="00FA2B5E">
        <w:t xml:space="preserve"> сельского поселения</w:t>
      </w:r>
      <w:r w:rsidRPr="00FA2B5E">
        <w:t>.</w:t>
      </w:r>
    </w:p>
    <w:p w:rsidR="009067AF" w:rsidRPr="00FA2B5E" w:rsidRDefault="009067AF" w:rsidP="00ED09D1">
      <w:pPr>
        <w:ind w:left="567" w:firstLine="709"/>
      </w:pPr>
      <w:bookmarkStart w:id="33" w:name="sub_43"/>
      <w:r w:rsidRPr="00FA2B5E">
        <w:t>4.3. Планы работы по муниципальному контролю в части проведения совместных проверок с органами государственной власти до их утверждения должны быть согласованы с органами государственной власти.</w:t>
      </w:r>
    </w:p>
    <w:p w:rsidR="009067AF" w:rsidRPr="00FA2B5E" w:rsidRDefault="009067AF" w:rsidP="00ED09D1">
      <w:pPr>
        <w:ind w:left="567" w:firstLine="709"/>
      </w:pPr>
      <w:bookmarkStart w:id="34" w:name="sub_44"/>
      <w:bookmarkEnd w:id="33"/>
      <w:r w:rsidRPr="00FA2B5E">
        <w:t>4.4. Плановые проверки проводятся на основании ежегодных планов проведения плановых проверок, которые разрабатываются и утверждаются Уполномоченным органом в порядке, установленном действующим законодательством.</w:t>
      </w:r>
    </w:p>
    <w:p w:rsidR="009067AF" w:rsidRPr="00FA2B5E" w:rsidRDefault="009067AF" w:rsidP="00ED09D1">
      <w:pPr>
        <w:ind w:left="567" w:firstLine="709"/>
      </w:pPr>
      <w:bookmarkStart w:id="35" w:name="sub_45"/>
      <w:bookmarkEnd w:id="34"/>
      <w:r w:rsidRPr="00FA2B5E">
        <w:t>4.5. В отношении юридических лиц и индивидуальных предпринимателей плановые проверки проводятся не чаще чем один раз в три года.</w:t>
      </w:r>
    </w:p>
    <w:bookmarkEnd w:id="35"/>
    <w:p w:rsidR="009067AF" w:rsidRPr="00FA2B5E" w:rsidRDefault="009067AF" w:rsidP="00ED09D1">
      <w:pPr>
        <w:ind w:left="567" w:firstLine="709"/>
      </w:pPr>
      <w:r w:rsidRPr="00FA2B5E">
        <w:t xml:space="preserve">4.6. Внеплановая проверка проводится в форме документарной проверки и (или) выездной проверки в порядке, установленном соответственно </w:t>
      </w:r>
      <w:r w:rsidRPr="00FA2B5E">
        <w:rPr>
          <w:rStyle w:val="a4"/>
          <w:color w:val="auto"/>
        </w:rPr>
        <w:t>статьями 11</w:t>
      </w:r>
      <w:r w:rsidRPr="00FA2B5E">
        <w:t xml:space="preserve"> и </w:t>
      </w:r>
      <w:r w:rsidRPr="00FA2B5E">
        <w:rPr>
          <w:rStyle w:val="a4"/>
          <w:color w:val="auto"/>
        </w:rPr>
        <w:t>12</w:t>
      </w:r>
      <w:r w:rsidRPr="00FA2B5E">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067AF" w:rsidRPr="00FA2B5E" w:rsidRDefault="009067AF" w:rsidP="00ED09D1">
      <w:pPr>
        <w:ind w:left="567" w:firstLine="709"/>
      </w:pPr>
      <w:r w:rsidRPr="00FA2B5E">
        <w:t>4.6.1. Основанием для проведения внеплановой проверки является:</w:t>
      </w:r>
    </w:p>
    <w:p w:rsidR="009067AF" w:rsidRPr="00FA2B5E" w:rsidRDefault="009067AF" w:rsidP="00ED09D1">
      <w:pPr>
        <w:ind w:left="567" w:firstLine="709"/>
      </w:pPr>
      <w:bookmarkStart w:id="36" w:name="sub_4611"/>
      <w:r w:rsidRPr="00FA2B5E">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0B0F80">
        <w:t xml:space="preserve">Логовского </w:t>
      </w:r>
      <w:r w:rsidR="00B82A67" w:rsidRPr="00FA2B5E">
        <w:t xml:space="preserve"> сельского поселения</w:t>
      </w:r>
      <w:r w:rsidRPr="00FA2B5E">
        <w:t>;</w:t>
      </w:r>
    </w:p>
    <w:p w:rsidR="009067AF" w:rsidRPr="00FA2B5E" w:rsidRDefault="009067AF" w:rsidP="00ED09D1">
      <w:pPr>
        <w:ind w:left="567" w:firstLine="709"/>
      </w:pPr>
      <w:bookmarkStart w:id="37" w:name="sub_4612"/>
      <w:bookmarkEnd w:id="36"/>
      <w:r w:rsidRPr="00FA2B5E">
        <w:t>2) поступление в Уполномоченный орган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067AF" w:rsidRPr="00FA2B5E" w:rsidRDefault="009067AF" w:rsidP="00ED09D1">
      <w:pPr>
        <w:ind w:left="567" w:firstLine="709"/>
      </w:pPr>
      <w:bookmarkStart w:id="38" w:name="sub_4613"/>
      <w:bookmarkEnd w:id="37"/>
      <w:r w:rsidRPr="00FA2B5E">
        <w:t xml:space="preserve">3) мотивированное представление должностного лица Уполномоченного органа по </w:t>
      </w:r>
      <w:r w:rsidRPr="00FA2B5E">
        <w:lastRenderedPageBreak/>
        <w:t>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067AF" w:rsidRPr="00FA2B5E" w:rsidRDefault="009067AF" w:rsidP="00ED09D1">
      <w:pPr>
        <w:ind w:left="567" w:firstLine="709"/>
      </w:pPr>
      <w:bookmarkStart w:id="39" w:name="sub_46131"/>
      <w:bookmarkEnd w:id="38"/>
      <w:r w:rsidRPr="00FA2B5E">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067AF" w:rsidRPr="00FA2B5E" w:rsidRDefault="009067AF" w:rsidP="00ED09D1">
      <w:pPr>
        <w:ind w:left="567" w:firstLine="709"/>
      </w:pPr>
      <w:bookmarkStart w:id="40" w:name="sub_46132"/>
      <w:bookmarkEnd w:id="39"/>
      <w:r w:rsidRPr="00FA2B5E">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bookmarkEnd w:id="40"/>
    <w:p w:rsidR="009067AF" w:rsidRPr="00FA2B5E" w:rsidRDefault="009067AF" w:rsidP="00ED09D1">
      <w:pPr>
        <w:ind w:left="567" w:firstLine="709"/>
      </w:pPr>
      <w:r w:rsidRPr="00FA2B5E">
        <w:t xml:space="preserve">4.6.2. Внеплановая выездная проверка юридических лиц, индивидуальных предпринимателей может быть проведена по основаниям, указанным в </w:t>
      </w:r>
      <w:r w:rsidRPr="00FA2B5E">
        <w:rPr>
          <w:rStyle w:val="a4"/>
          <w:color w:val="auto"/>
        </w:rPr>
        <w:t>подпунктах "а"</w:t>
      </w:r>
      <w:r w:rsidRPr="00FA2B5E">
        <w:t xml:space="preserve"> и </w:t>
      </w:r>
      <w:r w:rsidRPr="00FA2B5E">
        <w:rPr>
          <w:rStyle w:val="a4"/>
          <w:color w:val="auto"/>
        </w:rPr>
        <w:t>"б" подпункта 3 пункта 4.6</w:t>
      </w:r>
      <w:r w:rsidR="00894915" w:rsidRPr="00FA2B5E">
        <w:rPr>
          <w:rStyle w:val="a4"/>
          <w:color w:val="auto"/>
        </w:rPr>
        <w:t>.</w:t>
      </w:r>
      <w:r w:rsidRPr="00FA2B5E">
        <w:rPr>
          <w:rStyle w:val="a4"/>
          <w:color w:val="auto"/>
        </w:rPr>
        <w:t>1</w:t>
      </w:r>
      <w:r w:rsidRPr="00FA2B5E">
        <w:t xml:space="preserve"> настоящего раздела, Уполномоченным органом после согласования с органом прокуратуры по месту осуществления деятельности таких юридических лиц, индивидуальных предпринимателей.</w:t>
      </w:r>
    </w:p>
    <w:p w:rsidR="009067AF" w:rsidRPr="00FA2B5E" w:rsidRDefault="009067AF" w:rsidP="00ED09D1">
      <w:pPr>
        <w:ind w:left="567" w:firstLine="709"/>
      </w:pPr>
      <w:r w:rsidRPr="00FA2B5E">
        <w:t xml:space="preserve">4.7.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r w:rsidRPr="00FA2B5E">
        <w:rPr>
          <w:rStyle w:val="a4"/>
          <w:color w:val="auto"/>
        </w:rPr>
        <w:t>подпункте 3 пункта 4.6.1</w:t>
      </w:r>
      <w:r w:rsidRPr="00FA2B5E">
        <w:t xml:space="preserve"> настоящего раздела,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3 пункта 4.6.1 настоящего раздела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067AF" w:rsidRPr="00FA2B5E" w:rsidRDefault="009067AF" w:rsidP="00ED09D1">
      <w:pPr>
        <w:ind w:left="567" w:firstLine="709"/>
      </w:pPr>
      <w:r w:rsidRPr="00FA2B5E">
        <w:t xml:space="preserve">4.7.1. При рассмотрении обращений и заявлений, информации о фактах, указанных в </w:t>
      </w:r>
      <w:r w:rsidRPr="00FA2B5E">
        <w:rPr>
          <w:rStyle w:val="a4"/>
          <w:color w:val="auto"/>
        </w:rPr>
        <w:t>пункте 4.6.1</w:t>
      </w:r>
      <w:r w:rsidRPr="00FA2B5E">
        <w:t xml:space="preserve"> настоящего раздела,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9067AF" w:rsidRPr="00FA2B5E" w:rsidRDefault="009067AF" w:rsidP="00ED09D1">
      <w:pPr>
        <w:ind w:left="567" w:firstLine="709"/>
      </w:pPr>
      <w:r w:rsidRPr="00FA2B5E">
        <w:t xml:space="preserve">4.7.2.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r w:rsidRPr="00FA2B5E">
        <w:rPr>
          <w:rStyle w:val="a4"/>
          <w:color w:val="auto"/>
        </w:rPr>
        <w:t>пункте 4.6.1</w:t>
      </w:r>
      <w:r w:rsidRPr="00FA2B5E">
        <w:t xml:space="preserve"> настоящего раздела, уполномоченными должностными лицами Уполномоченного органа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w:t>
      </w:r>
      <w:r w:rsidRPr="00FA2B5E">
        <w:lastRenderedPageBreak/>
        <w:t>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067AF" w:rsidRPr="00FA2B5E" w:rsidRDefault="009067AF" w:rsidP="00ED09D1">
      <w:pPr>
        <w:ind w:left="567" w:firstLine="709"/>
      </w:pPr>
      <w:r w:rsidRPr="00FA2B5E">
        <w:t>4.7.3. 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9067AF" w:rsidRPr="00FA2B5E" w:rsidRDefault="009067AF" w:rsidP="00ED09D1">
      <w:pPr>
        <w:ind w:left="567" w:firstLine="709"/>
      </w:pPr>
      <w:r w:rsidRPr="00FA2B5E">
        <w:t>4.7.4. Уполномоченный орган вправе обратиться в суд с иском о взыскании с гражданина, в том числе с юридического лица, индивидуального предпринимателя, расходов, понесенных Уполномоченным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9067AF" w:rsidRPr="00FA2B5E" w:rsidRDefault="009067AF" w:rsidP="00ED09D1">
      <w:pPr>
        <w:ind w:left="567" w:firstLine="709"/>
      </w:pPr>
      <w:bookmarkStart w:id="41" w:name="sub_48"/>
      <w:r w:rsidRPr="00FA2B5E">
        <w:t>4.8. Заявление физического и юридического лица, индивидуального предпринимателя (далее - заявитель) не рассматривается в следующих случаях:</w:t>
      </w:r>
    </w:p>
    <w:bookmarkEnd w:id="41"/>
    <w:p w:rsidR="009067AF" w:rsidRPr="00FA2B5E" w:rsidRDefault="009067AF" w:rsidP="00ED09D1">
      <w:pPr>
        <w:ind w:left="567" w:firstLine="709"/>
      </w:pPr>
      <w:r w:rsidRPr="00FA2B5E">
        <w:t>если текст заявления не поддается прочтению, о чем в течение 7 дней со дня регистрации заявления сообщается заявителю, направившему его, если фамилия или почтовый адрес заявителя поддаются прочтению;</w:t>
      </w:r>
    </w:p>
    <w:p w:rsidR="009067AF" w:rsidRPr="00FA2B5E" w:rsidRDefault="009067AF" w:rsidP="00ED09D1">
      <w:pPr>
        <w:ind w:left="567" w:firstLine="709"/>
      </w:pPr>
      <w:r w:rsidRPr="00FA2B5E">
        <w:t>наличия в заявлении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9067AF" w:rsidRPr="00FA2B5E" w:rsidRDefault="009067AF" w:rsidP="00ED09D1">
      <w:pPr>
        <w:ind w:left="567" w:firstLine="709"/>
      </w:pPr>
      <w:r w:rsidRPr="00FA2B5E">
        <w:t>если в заявлении содержится вопрос, на который многократно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(в этом случае заявитель уведомляется о безосновательности направления очередного заявления и прекращении с ним переписки по данному вопросу).</w:t>
      </w:r>
    </w:p>
    <w:p w:rsidR="009067AF" w:rsidRPr="00FA2B5E" w:rsidRDefault="009067AF" w:rsidP="00ED09D1">
      <w:pPr>
        <w:ind w:left="567" w:firstLine="709"/>
      </w:pPr>
      <w:r w:rsidRPr="00FA2B5E">
        <w:t xml:space="preserve">4.9. Проверки в отношении физических и юридических лиц, индивидуальных предпринимателей проводятся на основании распоряжения или приказа руководителя (заместителя руководителя) Уполномоченного органа о проведении проверки, оформленных в соответствии с требованиями, установленными </w:t>
      </w:r>
      <w:r w:rsidRPr="00FA2B5E">
        <w:rPr>
          <w:rStyle w:val="a4"/>
          <w:color w:val="auto"/>
        </w:rPr>
        <w:t>Федеральным законом</w:t>
      </w:r>
      <w:r w:rsidRPr="00FA2B5E">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067AF" w:rsidRPr="00FA2B5E" w:rsidRDefault="009067AF" w:rsidP="00ED09D1">
      <w:pPr>
        <w:ind w:left="567" w:firstLine="709"/>
      </w:pPr>
      <w:bookmarkStart w:id="42" w:name="sub_410"/>
      <w:r w:rsidRPr="00FA2B5E">
        <w:t>4.10. Должностное лицо, уполномоченное на осуществление проверки, имеет служебное удостоверение, обязательное для предъявления при проведении проверки, а также заверенную печатью копию распоряжения руководителя (заместителя руководителя) Уполномоченного органа о проведении проверки.</w:t>
      </w:r>
    </w:p>
    <w:p w:rsidR="009067AF" w:rsidRPr="00FA2B5E" w:rsidRDefault="009067AF" w:rsidP="00ED09D1">
      <w:pPr>
        <w:ind w:left="567" w:firstLine="709"/>
      </w:pPr>
      <w:bookmarkStart w:id="43" w:name="sub_411"/>
      <w:bookmarkEnd w:id="42"/>
      <w:r w:rsidRPr="00FA2B5E">
        <w:t>4.11. Проверки проводятся с участием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либо лица, являющегося его представителем, в отношении которого проводится проверка.</w:t>
      </w:r>
    </w:p>
    <w:bookmarkEnd w:id="43"/>
    <w:p w:rsidR="009067AF" w:rsidRPr="00FA2B5E" w:rsidRDefault="009067AF" w:rsidP="00ED09D1">
      <w:pPr>
        <w:ind w:left="567" w:firstLine="709"/>
      </w:pPr>
      <w:r w:rsidRPr="00FA2B5E">
        <w:t xml:space="preserve">4.12. О проведении плановой проверки юридическое лицо, индивидуальный предприниматель уведомляются Уполномоченным органом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Уполномоченного органа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w:t>
      </w:r>
      <w:r w:rsidRPr="00FA2B5E">
        <w:rPr>
          <w:rStyle w:val="a4"/>
          <w:color w:val="auto"/>
        </w:rPr>
        <w:t>электронной подписью</w:t>
      </w:r>
      <w:r w:rsidRPr="00FA2B5E">
        <w:t xml:space="preserve">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w:t>
      </w:r>
      <w:r w:rsidRPr="00FA2B5E">
        <w:lastRenderedPageBreak/>
        <w:t>индивидуальных предпринимателей либо ранее был представлен юридическим лицом, индивидуальным предпринимателем в Уполномоченный орган, или иным доступным способом.</w:t>
      </w:r>
    </w:p>
    <w:p w:rsidR="009067AF" w:rsidRPr="00FA2B5E" w:rsidRDefault="009067AF" w:rsidP="00ED09D1">
      <w:pPr>
        <w:ind w:left="567" w:firstLine="709"/>
      </w:pPr>
      <w:bookmarkStart w:id="44" w:name="sub_4122"/>
      <w:r w:rsidRPr="00FA2B5E">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если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bookmarkEnd w:id="44"/>
    <w:p w:rsidR="009067AF" w:rsidRPr="00FA2B5E" w:rsidRDefault="009067AF" w:rsidP="00ED09D1">
      <w:pPr>
        <w:ind w:left="567" w:firstLine="709"/>
      </w:pPr>
      <w:r w:rsidRPr="00FA2B5E">
        <w:t xml:space="preserve">4.12.1. О проведении внеплановой выездной проверки, за исключением внеплановой выездной проверки, основания проведения которой указаны в </w:t>
      </w:r>
      <w:r w:rsidRPr="00FA2B5E">
        <w:rPr>
          <w:rStyle w:val="a4"/>
          <w:color w:val="auto"/>
        </w:rPr>
        <w:t>подпункте 3 пункта 4.6.1</w:t>
      </w:r>
      <w:r w:rsidRPr="00FA2B5E">
        <w:t xml:space="preserve"> настоящего раздела,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w:t>
      </w:r>
      <w:r w:rsidRPr="00FA2B5E">
        <w:rPr>
          <w:rStyle w:val="a4"/>
          <w:color w:val="auto"/>
        </w:rPr>
        <w:t>электронной подписью</w:t>
      </w:r>
      <w:r w:rsidRPr="00FA2B5E">
        <w:t xml:space="preserve">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9067AF" w:rsidRPr="00FA2B5E" w:rsidRDefault="009067AF" w:rsidP="00ED09D1">
      <w:pPr>
        <w:ind w:left="567" w:firstLine="709"/>
      </w:pPr>
      <w:bookmarkStart w:id="45" w:name="sub_413"/>
      <w:r w:rsidRPr="00FA2B5E">
        <w:t>4.13. При осуществлении проверки заверенная печатью копия распоряжения руководителя (заместителя руководителя) Уполномоченного органа о проведении проверки вручается должностным лицом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либо лицу, являющемуся его представителем, в отношении которого проводится проверка, одновременно с предъявлением служебного удостоверения.</w:t>
      </w:r>
    </w:p>
    <w:p w:rsidR="009067AF" w:rsidRPr="00FA2B5E" w:rsidRDefault="009067AF" w:rsidP="00ED09D1">
      <w:pPr>
        <w:ind w:left="567" w:firstLine="709"/>
      </w:pPr>
      <w:bookmarkStart w:id="46" w:name="sub_414"/>
      <w:bookmarkEnd w:id="45"/>
      <w:r w:rsidRPr="00FA2B5E">
        <w:t>4.14. По результатам проверки составляется акт проверки в двух экземплярах по типовой форме, установленной действующим законодательством.</w:t>
      </w:r>
    </w:p>
    <w:bookmarkEnd w:id="46"/>
    <w:p w:rsidR="009067AF" w:rsidRPr="00FA2B5E" w:rsidRDefault="009067AF" w:rsidP="00ED09D1">
      <w:pPr>
        <w:ind w:left="567" w:firstLine="709"/>
      </w:pPr>
      <w:r w:rsidRPr="00FA2B5E">
        <w:t>В акте проверки указываются:</w:t>
      </w:r>
    </w:p>
    <w:p w:rsidR="009067AF" w:rsidRPr="00FA2B5E" w:rsidRDefault="009067AF" w:rsidP="00ED09D1">
      <w:pPr>
        <w:ind w:left="567" w:firstLine="709"/>
      </w:pPr>
      <w:r w:rsidRPr="00FA2B5E">
        <w:t>дата, время и место составления акта проверки;</w:t>
      </w:r>
    </w:p>
    <w:p w:rsidR="009067AF" w:rsidRPr="00FA2B5E" w:rsidRDefault="009067AF" w:rsidP="00ED09D1">
      <w:pPr>
        <w:ind w:left="567" w:firstLine="709"/>
      </w:pPr>
      <w:r w:rsidRPr="00FA2B5E">
        <w:t>наименование Уполномоченного органа;</w:t>
      </w:r>
    </w:p>
    <w:p w:rsidR="009067AF" w:rsidRPr="00FA2B5E" w:rsidRDefault="009067AF" w:rsidP="00ED09D1">
      <w:pPr>
        <w:ind w:left="567" w:firstLine="709"/>
      </w:pPr>
      <w:r w:rsidRPr="00FA2B5E">
        <w:t>дата и номер распоряжения руководителя (заместителя руководителя) Уполномоченного органа о проведении проверки;</w:t>
      </w:r>
    </w:p>
    <w:p w:rsidR="009067AF" w:rsidRPr="00FA2B5E" w:rsidRDefault="009067AF" w:rsidP="00ED09D1">
      <w:pPr>
        <w:ind w:left="567" w:firstLine="709"/>
      </w:pPr>
      <w:r w:rsidRPr="00FA2B5E">
        <w:t>фамилия, имя, отчество и должность должностного лица или должностных лиц, проводивших проверку;</w:t>
      </w:r>
    </w:p>
    <w:p w:rsidR="009067AF" w:rsidRPr="00FA2B5E" w:rsidRDefault="009067AF" w:rsidP="00ED09D1">
      <w:pPr>
        <w:ind w:left="567" w:firstLine="709"/>
      </w:pPr>
      <w:r w:rsidRPr="00FA2B5E">
        <w:t>наименование проверяемого юридического лица или фамилия, имя и отчество индивидуального предпринимателя, физического лица,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лица, являющегося представителем физического лица, присутствовавших при проведении проверки;</w:t>
      </w:r>
    </w:p>
    <w:p w:rsidR="009067AF" w:rsidRPr="00FA2B5E" w:rsidRDefault="009067AF" w:rsidP="00ED09D1">
      <w:pPr>
        <w:ind w:left="567" w:firstLine="709"/>
      </w:pPr>
      <w:r w:rsidRPr="00FA2B5E">
        <w:t>дата, время, продолжительность и место проведения проверки;</w:t>
      </w:r>
    </w:p>
    <w:p w:rsidR="009067AF" w:rsidRPr="00FA2B5E" w:rsidRDefault="009067AF" w:rsidP="00ED09D1">
      <w:pPr>
        <w:ind w:left="567" w:firstLine="709"/>
      </w:pPr>
      <w:r w:rsidRPr="00FA2B5E">
        <w:t xml:space="preserve">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w:t>
      </w:r>
      <w:r w:rsidR="000B0F80">
        <w:t xml:space="preserve">Логовского </w:t>
      </w:r>
      <w:r w:rsidR="00B82A67" w:rsidRPr="00FA2B5E">
        <w:t xml:space="preserve"> сельского поселения</w:t>
      </w:r>
      <w:r w:rsidRPr="00FA2B5E">
        <w:t>, об их характере и о лицах, допустивших указанные нарушения;</w:t>
      </w:r>
    </w:p>
    <w:p w:rsidR="009067AF" w:rsidRPr="00FA2B5E" w:rsidRDefault="009067AF" w:rsidP="00ED09D1">
      <w:pPr>
        <w:ind w:left="567" w:firstLine="709"/>
      </w:pPr>
      <w:r w:rsidRPr="00FA2B5E">
        <w:t xml:space="preserve">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w:t>
      </w:r>
      <w:r w:rsidRPr="00FA2B5E">
        <w:lastRenderedPageBreak/>
        <w:t>индивидуального предпринимателя, его уполномоченного представителя, физического лица либо лица, являющегося его представителем,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067AF" w:rsidRPr="00FA2B5E" w:rsidRDefault="009067AF" w:rsidP="00ED09D1">
      <w:pPr>
        <w:ind w:left="567" w:firstLine="709"/>
      </w:pPr>
      <w:r w:rsidRPr="00FA2B5E">
        <w:t>подписи должностного лица или должностных лиц, проводивших проверку.</w:t>
      </w:r>
    </w:p>
    <w:p w:rsidR="009067AF" w:rsidRPr="00FA2B5E" w:rsidRDefault="009067AF" w:rsidP="00ED09D1">
      <w:pPr>
        <w:ind w:left="567" w:firstLine="709"/>
      </w:pPr>
      <w:bookmarkStart w:id="47" w:name="sub_415"/>
      <w:r w:rsidRPr="00FA2B5E">
        <w:t>4.15. К акту проверки прилагаются документы, материалы, содержащие информацию, подтверждающую или опровергающую наличие нарушений обязательных требований.</w:t>
      </w:r>
    </w:p>
    <w:bookmarkEnd w:id="47"/>
    <w:p w:rsidR="002F00F7" w:rsidRPr="00FA2B5E" w:rsidRDefault="002F00F7" w:rsidP="00ED09D1">
      <w:pPr>
        <w:ind w:left="567" w:firstLine="709"/>
      </w:pPr>
      <w:r w:rsidRPr="00FA2B5E">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067AF" w:rsidRPr="00FA2B5E" w:rsidRDefault="009067AF" w:rsidP="00ED09D1">
      <w:pPr>
        <w:ind w:left="567" w:firstLine="709"/>
      </w:pPr>
      <w:r w:rsidRPr="00FA2B5E">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9067AF" w:rsidRPr="00FA2B5E" w:rsidRDefault="009067AF" w:rsidP="00ED09D1">
      <w:pPr>
        <w:ind w:left="567" w:firstLine="709"/>
      </w:pPr>
      <w:bookmarkStart w:id="48" w:name="sub_416"/>
      <w:r w:rsidRPr="00FA2B5E">
        <w:t xml:space="preserve">4.16. </w:t>
      </w:r>
      <w:r w:rsidR="002F00F7" w:rsidRPr="00FA2B5E">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Уполномоченного органа</w:t>
      </w:r>
      <w:r w:rsidRPr="00FA2B5E">
        <w:t>.</w:t>
      </w:r>
    </w:p>
    <w:bookmarkEnd w:id="48"/>
    <w:p w:rsidR="009067AF" w:rsidRPr="00FA2B5E" w:rsidRDefault="009067AF" w:rsidP="00ED09D1">
      <w:pPr>
        <w:ind w:left="567" w:firstLine="709"/>
      </w:pPr>
      <w:r w:rsidRPr="00FA2B5E">
        <w:t>4.17. В случае выявления при проведении проверки нарушений физическим и юридическим лицом, индивидуальным предпринимателем обязательных требований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9067AF" w:rsidRPr="00FA2B5E" w:rsidRDefault="009067AF" w:rsidP="00ED09D1">
      <w:pPr>
        <w:ind w:left="567" w:firstLine="709"/>
      </w:pPr>
      <w:bookmarkStart w:id="49" w:name="sub_4171"/>
      <w:r w:rsidRPr="00FA2B5E">
        <w:t xml:space="preserve">4.17.1. Выдать предписание физическому и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w:t>
      </w:r>
      <w:r w:rsidRPr="00FA2B5E">
        <w:lastRenderedPageBreak/>
        <w:t>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граждан,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067AF" w:rsidRPr="00FA2B5E" w:rsidRDefault="009067AF" w:rsidP="00ED09D1">
      <w:pPr>
        <w:ind w:left="567" w:firstLine="709"/>
      </w:pPr>
      <w:bookmarkStart w:id="50" w:name="sub_4172"/>
      <w:bookmarkEnd w:id="49"/>
      <w:r w:rsidRPr="00FA2B5E">
        <w:t>4.17.2.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067AF" w:rsidRPr="00FA2B5E" w:rsidRDefault="009067AF" w:rsidP="00ED09D1">
      <w:pPr>
        <w:ind w:left="567" w:firstLine="709"/>
      </w:pPr>
      <w:bookmarkStart w:id="51" w:name="sub_4173"/>
      <w:bookmarkEnd w:id="50"/>
      <w:r w:rsidRPr="00FA2B5E">
        <w:t xml:space="preserve">4.17.3. Принять меры по контролю за устранением выявленных нарушений, их предупреждению, предотвращению возможного причинения вреда автомобильным дорогам местного значения в границах </w:t>
      </w:r>
      <w:r w:rsidR="000B0F80">
        <w:t xml:space="preserve">Логовского </w:t>
      </w:r>
      <w:r w:rsidR="00B82A67" w:rsidRPr="00FA2B5E">
        <w:t xml:space="preserve"> сельского поселения</w:t>
      </w:r>
      <w:r w:rsidRPr="00FA2B5E">
        <w:t>, а также меры по привлечению лиц, допустивших выявленные нарушения, к ответственности.</w:t>
      </w:r>
    </w:p>
    <w:p w:rsidR="009067AF" w:rsidRPr="00FA2B5E" w:rsidRDefault="009067AF" w:rsidP="00ED09D1">
      <w:pPr>
        <w:ind w:left="567" w:firstLine="709"/>
      </w:pPr>
      <w:bookmarkStart w:id="52" w:name="sub_418"/>
      <w:bookmarkEnd w:id="51"/>
      <w:r w:rsidRPr="00FA2B5E">
        <w:t>4.18. Документы, составленные по результатам проверки, содержащие сведения, составляющие коммерческую или иную охраняемую законом тайну, оформляются с соблюдением требований, предусмотренных действующим законодательством Российской Федерации.</w:t>
      </w:r>
    </w:p>
    <w:p w:rsidR="00894915" w:rsidRPr="00FA2B5E" w:rsidRDefault="00894915" w:rsidP="00ED09D1">
      <w:pPr>
        <w:ind w:left="567" w:firstLine="709"/>
      </w:pPr>
      <w:r w:rsidRPr="00FA2B5E">
        <w:t>4.19.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 В этом случае уполномоченный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bookmarkEnd w:id="52"/>
    <w:p w:rsidR="009067AF" w:rsidRPr="00FA2B5E" w:rsidRDefault="009067AF" w:rsidP="00ED09D1">
      <w:pPr>
        <w:ind w:left="567" w:firstLine="709"/>
      </w:pPr>
    </w:p>
    <w:p w:rsidR="009067AF" w:rsidRPr="00FA2B5E" w:rsidRDefault="009067AF" w:rsidP="00ED09D1">
      <w:pPr>
        <w:pStyle w:val="1"/>
        <w:spacing w:before="0" w:after="0"/>
        <w:ind w:left="567" w:firstLine="709"/>
        <w:rPr>
          <w:color w:val="auto"/>
        </w:rPr>
      </w:pPr>
      <w:bookmarkStart w:id="53" w:name="sub_500"/>
      <w:r w:rsidRPr="00FA2B5E">
        <w:rPr>
          <w:color w:val="auto"/>
        </w:rPr>
        <w:t>5. Порядок разработки ежегодных планов проведения плановых проверок</w:t>
      </w:r>
    </w:p>
    <w:bookmarkEnd w:id="53"/>
    <w:p w:rsidR="009067AF" w:rsidRPr="00FA2B5E" w:rsidRDefault="009067AF" w:rsidP="00ED09D1">
      <w:pPr>
        <w:ind w:left="567" w:firstLine="709"/>
      </w:pPr>
    </w:p>
    <w:p w:rsidR="009067AF" w:rsidRPr="00FA2B5E" w:rsidRDefault="009067AF" w:rsidP="00ED09D1">
      <w:pPr>
        <w:ind w:left="567" w:firstLine="709"/>
      </w:pPr>
      <w:bookmarkStart w:id="54" w:name="sub_51"/>
      <w:r w:rsidRPr="00FA2B5E">
        <w:t>5.1. При разработке ежегодного плана проведения плановых проверок юридических лиц, индивидуальных предпринимателей Уполномоченным органом предусматривается:</w:t>
      </w:r>
    </w:p>
    <w:p w:rsidR="009067AF" w:rsidRPr="00FA2B5E" w:rsidRDefault="009067AF" w:rsidP="00ED09D1">
      <w:pPr>
        <w:ind w:left="567" w:firstLine="709"/>
      </w:pPr>
      <w:bookmarkStart w:id="55" w:name="sub_511"/>
      <w:bookmarkEnd w:id="54"/>
      <w:r w:rsidRPr="00FA2B5E">
        <w:t>5.1.1. Включение плановых проверок юридических лиц, индивидуальных предпринимателей в проект ежегодного плана проведения плановых проверок в порядке, установленном действующим законодательством Российской Федерации.</w:t>
      </w:r>
    </w:p>
    <w:p w:rsidR="009067AF" w:rsidRPr="00FA2B5E" w:rsidRDefault="009067AF" w:rsidP="00ED09D1">
      <w:pPr>
        <w:ind w:left="567" w:firstLine="709"/>
      </w:pPr>
      <w:bookmarkStart w:id="56" w:name="sub_512"/>
      <w:bookmarkEnd w:id="55"/>
      <w:r w:rsidRPr="00FA2B5E">
        <w:t xml:space="preserve">5.1.2. Определение юридических лиц (их филиалов, представительств, обособленных структурных подразделений) и индивидуальных предпринимателей, плановые проверки </w:t>
      </w:r>
      <w:r w:rsidRPr="00FA2B5E">
        <w:lastRenderedPageBreak/>
        <w:t xml:space="preserve">которых включаются в проект ежегодного плана проведения плановых проверок, с учетом оценки результатов проводимых за последние три года внеплановых проверок указанных лиц, анализа состояния соблюдения ими обязательных требований законодательства Российской Федерации, Волгоградской области или требований, установленных муниципальными правовыми актами </w:t>
      </w:r>
      <w:r w:rsidR="000B0F80">
        <w:t>Логовского</w:t>
      </w:r>
      <w:r w:rsidR="00B82A67" w:rsidRPr="00FA2B5E">
        <w:t xml:space="preserve"> сельского поселения</w:t>
      </w:r>
      <w:r w:rsidRPr="00FA2B5E">
        <w:t>, а также оценки потенциального риска причинения вреда, связанного с осуществляемой юридическим лицом или индивидуальным предпринимателем деятельностью.</w:t>
      </w:r>
    </w:p>
    <w:p w:rsidR="009067AF" w:rsidRPr="00FA2B5E" w:rsidRDefault="009067AF" w:rsidP="00ED09D1">
      <w:pPr>
        <w:ind w:left="567" w:firstLine="709"/>
      </w:pPr>
      <w:bookmarkStart w:id="57" w:name="sub_513"/>
      <w:bookmarkEnd w:id="56"/>
      <w:r w:rsidRPr="00FA2B5E">
        <w:t>5.1.3. Составление ежегодного плана проведения плановых проверок, его представление в органы прокуратуры и согласование, а также типовой формы ежегодного плана проведения плановых проверок в порядке, установленном действующим законодательством Российской Федерации.</w:t>
      </w:r>
    </w:p>
    <w:p w:rsidR="009067AF" w:rsidRPr="00FA2B5E" w:rsidRDefault="009067AF" w:rsidP="00ED09D1">
      <w:pPr>
        <w:ind w:left="567" w:firstLine="709"/>
      </w:pPr>
      <w:bookmarkStart w:id="58" w:name="sub_514"/>
      <w:bookmarkEnd w:id="57"/>
      <w:r w:rsidRPr="00FA2B5E">
        <w:t xml:space="preserve">5.1.4. Согласование с другими заинтересованными органами, указанными в </w:t>
      </w:r>
      <w:r w:rsidRPr="00FA2B5E">
        <w:rPr>
          <w:rStyle w:val="a4"/>
          <w:color w:val="auto"/>
        </w:rPr>
        <w:t>разделе 4</w:t>
      </w:r>
      <w:r w:rsidRPr="00FA2B5E">
        <w:t xml:space="preserve"> настоящего Порядка, подготовки планов,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в случае, если осуществление плановых проверок намечается совместно с указанными органами.</w:t>
      </w:r>
    </w:p>
    <w:p w:rsidR="009067AF" w:rsidRPr="00FA2B5E" w:rsidRDefault="009067AF" w:rsidP="00ED09D1">
      <w:pPr>
        <w:ind w:left="567" w:firstLine="709"/>
      </w:pPr>
      <w:bookmarkStart w:id="59" w:name="sub_515"/>
      <w:bookmarkEnd w:id="58"/>
      <w:r w:rsidRPr="00FA2B5E">
        <w:t>5.1.5. Направление проекта ежегодного плана проведения плановых проверок до 01 сентября года, предшествующего году проведения плановых проверок, для рассмотрения в органы прокуратуры.</w:t>
      </w:r>
    </w:p>
    <w:bookmarkEnd w:id="59"/>
    <w:p w:rsidR="009067AF" w:rsidRPr="00FA2B5E" w:rsidRDefault="009067AF" w:rsidP="00ED09D1">
      <w:pPr>
        <w:ind w:left="567" w:firstLine="709"/>
      </w:pPr>
      <w:r w:rsidRPr="00FA2B5E">
        <w:t>5.2. В ежегодных планах проведения плановых проверок в отношении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9067AF" w:rsidRPr="00FA2B5E" w:rsidRDefault="009067AF" w:rsidP="00ED09D1">
      <w:pPr>
        <w:ind w:left="567" w:firstLine="709"/>
      </w:pPr>
      <w:bookmarkStart w:id="60" w:name="sub_522"/>
      <w:r w:rsidRPr="00FA2B5E">
        <w:t>наименование юридических лиц (их филиалов, представительств, обособленных структурных подразделений), фамилия, имя, отчество индивидуальных предпринимателей, деятельность которых подлежит плановым проверкам, место нахождения юридических лиц (их филиалов, представительств, обособленных структурных подразделений) и место фактического осуществления ими своей деятельности;</w:t>
      </w:r>
    </w:p>
    <w:bookmarkEnd w:id="60"/>
    <w:p w:rsidR="009067AF" w:rsidRPr="00FA2B5E" w:rsidRDefault="009067AF" w:rsidP="00ED09D1">
      <w:pPr>
        <w:ind w:left="567" w:firstLine="709"/>
      </w:pPr>
      <w:r w:rsidRPr="00FA2B5E">
        <w:t>цель и основание проведения каждой плановой проверки;</w:t>
      </w:r>
    </w:p>
    <w:p w:rsidR="009067AF" w:rsidRPr="00FA2B5E" w:rsidRDefault="009067AF" w:rsidP="00ED09D1">
      <w:pPr>
        <w:ind w:left="567" w:firstLine="709"/>
      </w:pPr>
      <w:r w:rsidRPr="00FA2B5E">
        <w:t>дата начала и сроки проведения каждой плановой проверки;</w:t>
      </w:r>
    </w:p>
    <w:p w:rsidR="009067AF" w:rsidRPr="00FA2B5E" w:rsidRDefault="009067AF" w:rsidP="00ED09D1">
      <w:pPr>
        <w:ind w:left="567" w:firstLine="709"/>
      </w:pPr>
      <w:r w:rsidRPr="00FA2B5E">
        <w:t>наименование уполномоченного органа (при проведении совместной плановой проверки указываются наименования всех участвующих в такой проверке органов).</w:t>
      </w:r>
    </w:p>
    <w:p w:rsidR="009067AF" w:rsidRPr="00FA2B5E" w:rsidRDefault="009067AF" w:rsidP="00ED09D1">
      <w:pPr>
        <w:ind w:left="567" w:firstLine="709"/>
      </w:pPr>
      <w:bookmarkStart w:id="61" w:name="sub_53"/>
      <w:r w:rsidRPr="00FA2B5E">
        <w:t>5.3. Внесение изменений в ежегодный план проведения плановых проверок осуществляется в порядке, предусмотренном действующим законодательством.</w:t>
      </w:r>
    </w:p>
    <w:p w:rsidR="009067AF" w:rsidRPr="00FA2B5E" w:rsidRDefault="009067AF" w:rsidP="00ED09D1">
      <w:pPr>
        <w:ind w:left="567" w:firstLine="709"/>
      </w:pPr>
      <w:bookmarkStart w:id="62" w:name="sub_54"/>
      <w:bookmarkEnd w:id="61"/>
      <w:r w:rsidRPr="00FA2B5E">
        <w:t>5.4. Ежегодные планы проведения плановых проверок доводятся до сведения заинтересованных лиц посредством их размещения на официальном интернет-портале администрации</w:t>
      </w:r>
      <w:r w:rsidR="000B0F80">
        <w:t xml:space="preserve"> Логовского </w:t>
      </w:r>
      <w:r w:rsidR="00B82A67" w:rsidRPr="00FA2B5E">
        <w:t xml:space="preserve"> сельского поселения</w:t>
      </w:r>
      <w:r w:rsidR="000B0F80">
        <w:t>.</w:t>
      </w:r>
    </w:p>
    <w:p w:rsidR="009067AF" w:rsidRPr="00FA2B5E" w:rsidRDefault="009067AF" w:rsidP="00ED09D1">
      <w:pPr>
        <w:ind w:left="567" w:firstLine="709"/>
      </w:pPr>
      <w:bookmarkStart w:id="63" w:name="sub_55"/>
      <w:bookmarkEnd w:id="62"/>
      <w:r w:rsidRPr="00FA2B5E">
        <w:t xml:space="preserve">5.5. Уполномоченный орган рассматривает предложения органов прокуратуры </w:t>
      </w:r>
      <w:r w:rsidR="002F00F7" w:rsidRPr="00FA2B5E">
        <w:t xml:space="preserve">устранении выявленных замечаний и </w:t>
      </w:r>
      <w:r w:rsidRPr="00FA2B5E">
        <w:t>о проведении совместных плановых проверок и по итогам их рассмотрения направляет в органы прокуратуры до 01 ноября года, предшествующего году проведения плановых проверок, утвержденный ежегодный план проведения плановых проверок.</w:t>
      </w:r>
    </w:p>
    <w:p w:rsidR="009067AF" w:rsidRPr="00FA2B5E" w:rsidRDefault="009067AF" w:rsidP="00ED09D1">
      <w:pPr>
        <w:ind w:left="567" w:firstLine="709"/>
      </w:pPr>
      <w:bookmarkStart w:id="64" w:name="sub_56"/>
      <w:bookmarkEnd w:id="63"/>
      <w:r w:rsidRPr="00FA2B5E">
        <w:t>5.6. Основанием для включения в ежегодный план проведения плановых проверок является истечение 3 лет со дня:</w:t>
      </w:r>
    </w:p>
    <w:bookmarkEnd w:id="64"/>
    <w:p w:rsidR="009067AF" w:rsidRPr="00FA2B5E" w:rsidRDefault="009067AF" w:rsidP="00ED09D1">
      <w:pPr>
        <w:ind w:left="567" w:firstLine="709"/>
      </w:pPr>
      <w:r w:rsidRPr="00FA2B5E">
        <w:t>государственной регистрации юридического лица, индивидуального предпринимателя;</w:t>
      </w:r>
    </w:p>
    <w:p w:rsidR="009067AF" w:rsidRPr="00FA2B5E" w:rsidRDefault="009067AF" w:rsidP="00ED09D1">
      <w:pPr>
        <w:ind w:left="567" w:firstLine="709"/>
      </w:pPr>
      <w:r w:rsidRPr="00FA2B5E">
        <w:t>окончания проведения последней плановой проверки юридического лица, индивидуального предпринимателя;</w:t>
      </w:r>
    </w:p>
    <w:p w:rsidR="009067AF" w:rsidRPr="00FA2B5E" w:rsidRDefault="009067AF" w:rsidP="00ED09D1">
      <w:pPr>
        <w:ind w:left="567" w:firstLine="709"/>
      </w:pPr>
      <w:r w:rsidRPr="00FA2B5E">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067AF" w:rsidRPr="00FA2B5E" w:rsidRDefault="009067AF" w:rsidP="00ED09D1">
      <w:pPr>
        <w:ind w:left="567" w:firstLine="709"/>
      </w:pPr>
    </w:p>
    <w:p w:rsidR="009067AF" w:rsidRPr="00FA2B5E" w:rsidRDefault="009067AF" w:rsidP="00ED09D1">
      <w:pPr>
        <w:pStyle w:val="1"/>
        <w:spacing w:before="0" w:after="0"/>
        <w:ind w:left="567" w:firstLine="709"/>
        <w:rPr>
          <w:color w:val="auto"/>
        </w:rPr>
      </w:pPr>
      <w:bookmarkStart w:id="65" w:name="sub_600"/>
      <w:r w:rsidRPr="00FA2B5E">
        <w:rPr>
          <w:color w:val="auto"/>
        </w:rPr>
        <w:lastRenderedPageBreak/>
        <w:t>6. Права и обязанности физических и юридических лиц, индивидуальных предпринимателей при проведении муниципального контроля</w:t>
      </w:r>
    </w:p>
    <w:bookmarkEnd w:id="65"/>
    <w:p w:rsidR="009067AF" w:rsidRPr="00FA2B5E" w:rsidRDefault="009067AF" w:rsidP="00ED09D1">
      <w:pPr>
        <w:ind w:left="567" w:firstLine="709"/>
      </w:pPr>
    </w:p>
    <w:p w:rsidR="009067AF" w:rsidRPr="00FA2B5E" w:rsidRDefault="009067AF" w:rsidP="00ED09D1">
      <w:pPr>
        <w:ind w:left="567" w:firstLine="709"/>
      </w:pPr>
      <w:bookmarkStart w:id="66" w:name="sub_61"/>
      <w:r w:rsidRPr="00FA2B5E">
        <w:t>6.1. Физические и юридические лица, индивидуальные предприниматели либо их законные представители при проведении мероприятий имеют право:</w:t>
      </w:r>
    </w:p>
    <w:p w:rsidR="00894915" w:rsidRPr="00FA2B5E" w:rsidRDefault="00894915" w:rsidP="00ED09D1">
      <w:pPr>
        <w:ind w:left="567" w:firstLine="709"/>
      </w:pPr>
      <w:bookmarkStart w:id="67" w:name="sub_62"/>
      <w:bookmarkEnd w:id="66"/>
      <w:r w:rsidRPr="00FA2B5E">
        <w:t>1) непосредственно присутствовать при проведении проверки, давать объяснения по вопросам, относящимся к предмету проверки;</w:t>
      </w:r>
    </w:p>
    <w:p w:rsidR="00894915" w:rsidRPr="00FA2B5E" w:rsidRDefault="00894915" w:rsidP="00ED09D1">
      <w:pPr>
        <w:ind w:left="567" w:firstLine="709"/>
      </w:pPr>
      <w:r w:rsidRPr="00FA2B5E">
        <w:t xml:space="preserve">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w:t>
      </w:r>
      <w:r w:rsidR="00D11B43" w:rsidRPr="00FA2B5E">
        <w:t>ф</w:t>
      </w:r>
      <w:r w:rsidRPr="00FA2B5E">
        <w:t>едеральным законом;</w:t>
      </w:r>
    </w:p>
    <w:p w:rsidR="00894915" w:rsidRPr="00FA2B5E" w:rsidRDefault="00894915" w:rsidP="00ED09D1">
      <w:pPr>
        <w:ind w:left="567" w:firstLine="709"/>
      </w:pPr>
      <w:r w:rsidRPr="00FA2B5E">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94915" w:rsidRPr="00FA2B5E" w:rsidRDefault="00894915" w:rsidP="00ED09D1">
      <w:pPr>
        <w:ind w:left="567" w:firstLine="709"/>
      </w:pPr>
      <w:r w:rsidRPr="00FA2B5E">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894915" w:rsidRPr="00FA2B5E" w:rsidRDefault="00894915" w:rsidP="00ED09D1">
      <w:pPr>
        <w:ind w:left="567" w:firstLine="709"/>
      </w:pPr>
      <w:r w:rsidRPr="00FA2B5E">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894915" w:rsidRPr="00FA2B5E" w:rsidRDefault="00894915" w:rsidP="00ED09D1">
      <w:pPr>
        <w:ind w:left="567" w:firstLine="709"/>
      </w:pPr>
      <w:r w:rsidRPr="00FA2B5E">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94915" w:rsidRPr="00FA2B5E" w:rsidRDefault="00894915" w:rsidP="00ED09D1">
      <w:pPr>
        <w:ind w:left="567" w:firstLine="709"/>
      </w:pPr>
      <w:r w:rsidRPr="00FA2B5E">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067AF" w:rsidRPr="00FA2B5E" w:rsidRDefault="009067AF" w:rsidP="00ED09D1">
      <w:pPr>
        <w:ind w:left="567" w:firstLine="709"/>
      </w:pPr>
      <w:r w:rsidRPr="00FA2B5E">
        <w:t>6.2. Физические и юридические лица, индивидуальные предприниматели по требованию лица, проводящего мероприятия, обязаны:</w:t>
      </w:r>
    </w:p>
    <w:bookmarkEnd w:id="67"/>
    <w:p w:rsidR="009067AF" w:rsidRPr="00FA2B5E" w:rsidRDefault="009067AF" w:rsidP="00ED09D1">
      <w:pPr>
        <w:ind w:left="567" w:firstLine="709"/>
      </w:pPr>
      <w:r w:rsidRPr="00FA2B5E">
        <w:t xml:space="preserve">обеспечить присутствие руководителей, иных должностных лиц или уполномоченных представителей юридических лиц (индивидуальные предприниматели и физические лица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w:t>
      </w:r>
      <w:r w:rsidR="000B0F80">
        <w:t>Логовского</w:t>
      </w:r>
      <w:r w:rsidR="00B82A67" w:rsidRPr="00FA2B5E">
        <w:t xml:space="preserve"> сельского поселения</w:t>
      </w:r>
      <w:r w:rsidRPr="00FA2B5E">
        <w:t>);</w:t>
      </w:r>
    </w:p>
    <w:p w:rsidR="009067AF" w:rsidRPr="00FA2B5E" w:rsidRDefault="009067AF" w:rsidP="00ED09D1">
      <w:pPr>
        <w:ind w:left="567" w:firstLine="709"/>
      </w:pPr>
      <w:r w:rsidRPr="00FA2B5E">
        <w:t>предоставить должностным лицам Уполномоченного органа, проводящим проверку, возможность ознакомиться с документами, связанными с целями, задачами и предметом проверки, а также обеспечить доступ проводящих проверку должностных лиц и участвующих в проверке экспертов, представителей экспертных организаций на территорию, в используемые физическим и юридическим лицом, индивидуальным предпринимателем при осуществлении деятельности здания, строения, сооружения, помещения.</w:t>
      </w:r>
    </w:p>
    <w:p w:rsidR="009067AF" w:rsidRPr="00FA2B5E" w:rsidRDefault="009067AF" w:rsidP="00ED09D1">
      <w:pPr>
        <w:ind w:left="567" w:firstLine="709"/>
      </w:pPr>
      <w:r w:rsidRPr="00FA2B5E">
        <w:t>6.3. Юридические лица и индивидуальные предприниматели вправе вести журнал учета проверок по типовой форме, установленной действующим законодательством.</w:t>
      </w:r>
    </w:p>
    <w:p w:rsidR="009067AF" w:rsidRPr="00FA2B5E" w:rsidRDefault="009067AF" w:rsidP="00ED09D1">
      <w:pPr>
        <w:ind w:left="567" w:firstLine="709"/>
      </w:pPr>
      <w:bookmarkStart w:id="68" w:name="sub_64"/>
      <w:r w:rsidRPr="00FA2B5E">
        <w:t>6.4. Лица, препятствующие проведению мероприятий, несут ответственность в соответствии с законодательством Российской Федерации.</w:t>
      </w:r>
    </w:p>
    <w:bookmarkEnd w:id="68"/>
    <w:p w:rsidR="009067AF" w:rsidRPr="00FA2B5E" w:rsidRDefault="009067AF" w:rsidP="00ED09D1">
      <w:pPr>
        <w:ind w:left="567" w:firstLine="709"/>
      </w:pPr>
    </w:p>
    <w:p w:rsidR="009067AF" w:rsidRPr="00FA2B5E" w:rsidRDefault="009067AF" w:rsidP="00ED09D1">
      <w:pPr>
        <w:pStyle w:val="1"/>
        <w:spacing w:before="0" w:after="0"/>
        <w:ind w:left="567" w:firstLine="709"/>
        <w:rPr>
          <w:color w:val="auto"/>
        </w:rPr>
      </w:pPr>
      <w:bookmarkStart w:id="69" w:name="sub_700"/>
      <w:r w:rsidRPr="00FA2B5E">
        <w:rPr>
          <w:color w:val="auto"/>
        </w:rPr>
        <w:t>7. Заключительное положение</w:t>
      </w:r>
    </w:p>
    <w:bookmarkEnd w:id="69"/>
    <w:p w:rsidR="009067AF" w:rsidRPr="00FA2B5E" w:rsidRDefault="009067AF" w:rsidP="00ED09D1">
      <w:pPr>
        <w:ind w:left="567" w:firstLine="709"/>
      </w:pPr>
    </w:p>
    <w:p w:rsidR="009067AF" w:rsidRPr="00FA2B5E" w:rsidRDefault="009067AF" w:rsidP="00ED09D1">
      <w:pPr>
        <w:ind w:left="567" w:firstLine="709"/>
      </w:pPr>
      <w:r w:rsidRPr="00FA2B5E">
        <w:t xml:space="preserve">Изменения в настоящий Порядок вносятся </w:t>
      </w:r>
      <w:r w:rsidR="000B0F80">
        <w:t xml:space="preserve">постановлением администрации Логовского сельского поселения </w:t>
      </w:r>
      <w:r w:rsidRPr="00FA2B5E">
        <w:t xml:space="preserve"> и вступают в силу со дня его официального опубликования.</w:t>
      </w:r>
    </w:p>
    <w:p w:rsidR="009067AF" w:rsidRPr="00FA2B5E" w:rsidRDefault="009067AF" w:rsidP="00ED09D1">
      <w:pPr>
        <w:ind w:left="567" w:firstLine="709"/>
      </w:pPr>
    </w:p>
    <w:sectPr w:rsidR="009067AF" w:rsidRPr="00FA2B5E" w:rsidSect="004114BE">
      <w:pgSz w:w="11900" w:h="16800"/>
      <w:pgMar w:top="709"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4A6" w:rsidRDefault="008F74A6" w:rsidP="00ED09D1">
      <w:r>
        <w:separator/>
      </w:r>
    </w:p>
  </w:endnote>
  <w:endnote w:type="continuationSeparator" w:id="1">
    <w:p w:rsidR="008F74A6" w:rsidRDefault="008F74A6" w:rsidP="00ED09D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4A6" w:rsidRDefault="008F74A6" w:rsidP="00ED09D1">
      <w:r>
        <w:separator/>
      </w:r>
    </w:p>
  </w:footnote>
  <w:footnote w:type="continuationSeparator" w:id="1">
    <w:p w:rsidR="008F74A6" w:rsidRDefault="008F74A6" w:rsidP="00ED09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B82A67"/>
    <w:rsid w:val="000B0F80"/>
    <w:rsid w:val="001F0CB2"/>
    <w:rsid w:val="00210FC5"/>
    <w:rsid w:val="002F00F7"/>
    <w:rsid w:val="00323F2B"/>
    <w:rsid w:val="004114BE"/>
    <w:rsid w:val="00842E81"/>
    <w:rsid w:val="00894915"/>
    <w:rsid w:val="008F74A6"/>
    <w:rsid w:val="009067AF"/>
    <w:rsid w:val="00A32489"/>
    <w:rsid w:val="00A92CEE"/>
    <w:rsid w:val="00A94D76"/>
    <w:rsid w:val="00B82A67"/>
    <w:rsid w:val="00D11B43"/>
    <w:rsid w:val="00D57BB7"/>
    <w:rsid w:val="00ED09D1"/>
    <w:rsid w:val="00FA2B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7BB7"/>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D57BB7"/>
    <w:pPr>
      <w:spacing w:before="108" w:after="108"/>
      <w:ind w:firstLine="0"/>
      <w:jc w:val="center"/>
      <w:outlineLvl w:val="0"/>
    </w:pPr>
    <w:rPr>
      <w:b/>
      <w:bCs/>
      <w:color w:val="26282F"/>
    </w:rPr>
  </w:style>
  <w:style w:type="paragraph" w:styleId="5">
    <w:name w:val="heading 5"/>
    <w:basedOn w:val="a"/>
    <w:next w:val="a"/>
    <w:link w:val="50"/>
    <w:uiPriority w:val="9"/>
    <w:semiHidden/>
    <w:unhideWhenUsed/>
    <w:qFormat/>
    <w:rsid w:val="00ED09D1"/>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D57BB7"/>
    <w:rPr>
      <w:b/>
      <w:bCs/>
      <w:color w:val="26282F"/>
    </w:rPr>
  </w:style>
  <w:style w:type="character" w:customStyle="1" w:styleId="a4">
    <w:name w:val="Гипертекстовая ссылка"/>
    <w:uiPriority w:val="99"/>
    <w:rsid w:val="00D57BB7"/>
    <w:rPr>
      <w:b w:val="0"/>
      <w:bCs w:val="0"/>
      <w:color w:val="106BBE"/>
    </w:rPr>
  </w:style>
  <w:style w:type="character" w:customStyle="1" w:styleId="10">
    <w:name w:val="Заголовок 1 Знак"/>
    <w:link w:val="1"/>
    <w:uiPriority w:val="9"/>
    <w:rsid w:val="00D57BB7"/>
    <w:rPr>
      <w:rFonts w:ascii="Cambria" w:eastAsia="Times New Roman" w:hAnsi="Cambria" w:cs="Times New Roman"/>
      <w:b/>
      <w:bCs/>
      <w:kern w:val="32"/>
      <w:sz w:val="32"/>
      <w:szCs w:val="32"/>
    </w:rPr>
  </w:style>
  <w:style w:type="paragraph" w:customStyle="1" w:styleId="a5">
    <w:name w:val="Текст (справка)"/>
    <w:basedOn w:val="a"/>
    <w:next w:val="a"/>
    <w:uiPriority w:val="99"/>
    <w:rsid w:val="00D57BB7"/>
    <w:pPr>
      <w:ind w:left="170" w:right="170" w:firstLine="0"/>
      <w:jc w:val="left"/>
    </w:pPr>
  </w:style>
  <w:style w:type="paragraph" w:customStyle="1" w:styleId="a6">
    <w:name w:val="Комментарий"/>
    <w:basedOn w:val="a5"/>
    <w:next w:val="a"/>
    <w:uiPriority w:val="99"/>
    <w:rsid w:val="00D57BB7"/>
    <w:pPr>
      <w:spacing w:before="75"/>
      <w:ind w:right="0"/>
      <w:jc w:val="both"/>
    </w:pPr>
    <w:rPr>
      <w:color w:val="353842"/>
      <w:shd w:val="clear" w:color="auto" w:fill="F0F0F0"/>
    </w:rPr>
  </w:style>
  <w:style w:type="paragraph" w:customStyle="1" w:styleId="a7">
    <w:name w:val="Информация о версии"/>
    <w:basedOn w:val="a6"/>
    <w:next w:val="a"/>
    <w:uiPriority w:val="99"/>
    <w:rsid w:val="00D57BB7"/>
    <w:rPr>
      <w:i/>
      <w:iCs/>
    </w:rPr>
  </w:style>
  <w:style w:type="paragraph" w:customStyle="1" w:styleId="a8">
    <w:name w:val="Текст информации об изменениях"/>
    <w:basedOn w:val="a"/>
    <w:next w:val="a"/>
    <w:uiPriority w:val="99"/>
    <w:rsid w:val="00D57BB7"/>
    <w:rPr>
      <w:color w:val="353842"/>
      <w:sz w:val="20"/>
      <w:szCs w:val="20"/>
    </w:rPr>
  </w:style>
  <w:style w:type="paragraph" w:customStyle="1" w:styleId="a9">
    <w:name w:val="Информация об изменениях"/>
    <w:basedOn w:val="a8"/>
    <w:next w:val="a"/>
    <w:uiPriority w:val="99"/>
    <w:rsid w:val="00D57BB7"/>
    <w:pPr>
      <w:spacing w:before="180"/>
      <w:ind w:left="360" w:right="360" w:firstLine="0"/>
    </w:pPr>
    <w:rPr>
      <w:shd w:val="clear" w:color="auto" w:fill="EAEFED"/>
    </w:rPr>
  </w:style>
  <w:style w:type="paragraph" w:customStyle="1" w:styleId="aa">
    <w:name w:val="Нормальный (таблица)"/>
    <w:basedOn w:val="a"/>
    <w:next w:val="a"/>
    <w:uiPriority w:val="99"/>
    <w:rsid w:val="00D57BB7"/>
    <w:pPr>
      <w:ind w:firstLine="0"/>
    </w:pPr>
  </w:style>
  <w:style w:type="paragraph" w:customStyle="1" w:styleId="ab">
    <w:name w:val="Подзаголовок для информации об изменениях"/>
    <w:basedOn w:val="a8"/>
    <w:next w:val="a"/>
    <w:uiPriority w:val="99"/>
    <w:rsid w:val="00D57BB7"/>
    <w:rPr>
      <w:b/>
      <w:bCs/>
    </w:rPr>
  </w:style>
  <w:style w:type="paragraph" w:customStyle="1" w:styleId="ac">
    <w:name w:val="Прижатый влево"/>
    <w:basedOn w:val="a"/>
    <w:next w:val="a"/>
    <w:uiPriority w:val="99"/>
    <w:rsid w:val="00D57BB7"/>
    <w:pPr>
      <w:ind w:firstLine="0"/>
      <w:jc w:val="left"/>
    </w:pPr>
  </w:style>
  <w:style w:type="character" w:customStyle="1" w:styleId="ad">
    <w:name w:val="Цветовое выделение для Текст"/>
    <w:uiPriority w:val="99"/>
    <w:rsid w:val="00D57BB7"/>
    <w:rPr>
      <w:rFonts w:ascii="Times New Roman CYR" w:hAnsi="Times New Roman CYR" w:cs="Times New Roman CYR"/>
    </w:rPr>
  </w:style>
  <w:style w:type="character" w:customStyle="1" w:styleId="50">
    <w:name w:val="Заголовок 5 Знак"/>
    <w:basedOn w:val="a0"/>
    <w:link w:val="5"/>
    <w:uiPriority w:val="9"/>
    <w:semiHidden/>
    <w:rsid w:val="00ED09D1"/>
    <w:rPr>
      <w:rFonts w:asciiTheme="majorHAnsi" w:eastAsiaTheme="majorEastAsia" w:hAnsiTheme="majorHAnsi" w:cstheme="majorBidi"/>
      <w:color w:val="243F60" w:themeColor="accent1" w:themeShade="7F"/>
      <w:sz w:val="24"/>
      <w:szCs w:val="24"/>
    </w:rPr>
  </w:style>
  <w:style w:type="paragraph" w:styleId="ae">
    <w:name w:val="header"/>
    <w:basedOn w:val="a"/>
    <w:link w:val="11"/>
    <w:unhideWhenUsed/>
    <w:rsid w:val="00ED09D1"/>
    <w:pPr>
      <w:widowControl/>
      <w:tabs>
        <w:tab w:val="center" w:pos="4153"/>
        <w:tab w:val="right" w:pos="8306"/>
      </w:tabs>
      <w:autoSpaceDE/>
      <w:autoSpaceDN/>
      <w:adjustRightInd/>
      <w:ind w:firstLine="0"/>
      <w:jc w:val="left"/>
    </w:pPr>
    <w:rPr>
      <w:rFonts w:ascii="Times New Roman" w:hAnsi="Times New Roman" w:cs="Times New Roman"/>
      <w:sz w:val="20"/>
      <w:szCs w:val="20"/>
    </w:rPr>
  </w:style>
  <w:style w:type="character" w:customStyle="1" w:styleId="af">
    <w:name w:val="Верхний колонтитул Знак"/>
    <w:basedOn w:val="a0"/>
    <w:link w:val="ae"/>
    <w:uiPriority w:val="99"/>
    <w:semiHidden/>
    <w:rsid w:val="00ED09D1"/>
    <w:rPr>
      <w:rFonts w:ascii="Times New Roman CYR" w:hAnsi="Times New Roman CYR" w:cs="Times New Roman CYR"/>
      <w:sz w:val="24"/>
      <w:szCs w:val="24"/>
    </w:rPr>
  </w:style>
  <w:style w:type="character" w:customStyle="1" w:styleId="11">
    <w:name w:val="Верхний колонтитул Знак1"/>
    <w:basedOn w:val="a0"/>
    <w:link w:val="ae"/>
    <w:locked/>
    <w:rsid w:val="00ED09D1"/>
    <w:rPr>
      <w:rFonts w:ascii="Times New Roman" w:hAnsi="Times New Roman"/>
    </w:rPr>
  </w:style>
  <w:style w:type="paragraph" w:styleId="af0">
    <w:name w:val="footer"/>
    <w:basedOn w:val="a"/>
    <w:link w:val="af1"/>
    <w:uiPriority w:val="99"/>
    <w:semiHidden/>
    <w:unhideWhenUsed/>
    <w:rsid w:val="00ED09D1"/>
    <w:pPr>
      <w:tabs>
        <w:tab w:val="center" w:pos="4677"/>
        <w:tab w:val="right" w:pos="9355"/>
      </w:tabs>
    </w:pPr>
  </w:style>
  <w:style w:type="character" w:customStyle="1" w:styleId="af1">
    <w:name w:val="Нижний колонтитул Знак"/>
    <w:basedOn w:val="a0"/>
    <w:link w:val="af0"/>
    <w:uiPriority w:val="99"/>
    <w:semiHidden/>
    <w:rsid w:val="00ED09D1"/>
    <w:rPr>
      <w:rFonts w:ascii="Times New Roman CYR" w:hAnsi="Times New Roman CYR" w:cs="Times New Roman CYR"/>
      <w:sz w:val="24"/>
      <w:szCs w:val="24"/>
    </w:rPr>
  </w:style>
  <w:style w:type="character" w:customStyle="1" w:styleId="3">
    <w:name w:val="Основной текст (3)_"/>
    <w:basedOn w:val="a0"/>
    <w:link w:val="30"/>
    <w:uiPriority w:val="99"/>
    <w:locked/>
    <w:rsid w:val="00ED09D1"/>
    <w:rPr>
      <w:rFonts w:ascii="Times New Roman" w:hAnsi="Times New Roman"/>
      <w:b/>
      <w:bCs/>
      <w:sz w:val="28"/>
      <w:szCs w:val="28"/>
      <w:shd w:val="clear" w:color="auto" w:fill="FFFFFF"/>
    </w:rPr>
  </w:style>
  <w:style w:type="paragraph" w:customStyle="1" w:styleId="30">
    <w:name w:val="Основной текст (3)"/>
    <w:basedOn w:val="a"/>
    <w:link w:val="3"/>
    <w:uiPriority w:val="99"/>
    <w:rsid w:val="00ED09D1"/>
    <w:pPr>
      <w:shd w:val="clear" w:color="auto" w:fill="FFFFFF"/>
      <w:autoSpaceDE/>
      <w:autoSpaceDN/>
      <w:adjustRightInd/>
      <w:spacing w:line="240" w:lineRule="atLeast"/>
      <w:ind w:firstLine="0"/>
      <w:jc w:val="left"/>
    </w:pPr>
    <w:rPr>
      <w:rFonts w:ascii="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291402517">
      <w:bodyDiv w:val="1"/>
      <w:marLeft w:val="0"/>
      <w:marRight w:val="0"/>
      <w:marTop w:val="0"/>
      <w:marBottom w:val="0"/>
      <w:divBdr>
        <w:top w:val="none" w:sz="0" w:space="0" w:color="auto"/>
        <w:left w:val="none" w:sz="0" w:space="0" w:color="auto"/>
        <w:bottom w:val="none" w:sz="0" w:space="0" w:color="auto"/>
        <w:right w:val="none" w:sz="0" w:space="0" w:color="auto"/>
      </w:divBdr>
      <w:divsChild>
        <w:div w:id="506793423">
          <w:marLeft w:val="0"/>
          <w:marRight w:val="0"/>
          <w:marTop w:val="0"/>
          <w:marBottom w:val="0"/>
          <w:divBdr>
            <w:top w:val="none" w:sz="0" w:space="0" w:color="auto"/>
            <w:left w:val="none" w:sz="0" w:space="0" w:color="auto"/>
            <w:bottom w:val="none" w:sz="0" w:space="0" w:color="auto"/>
            <w:right w:val="none" w:sz="0" w:space="0" w:color="auto"/>
          </w:divBdr>
          <w:divsChild>
            <w:div w:id="1863545598">
              <w:marLeft w:val="0"/>
              <w:marRight w:val="0"/>
              <w:marTop w:val="240"/>
              <w:marBottom w:val="240"/>
              <w:divBdr>
                <w:top w:val="none" w:sz="0" w:space="0" w:color="auto"/>
                <w:left w:val="none" w:sz="0" w:space="0" w:color="auto"/>
                <w:bottom w:val="none" w:sz="0" w:space="0" w:color="auto"/>
                <w:right w:val="none" w:sz="0" w:space="0" w:color="auto"/>
              </w:divBdr>
            </w:div>
          </w:divsChild>
        </w:div>
        <w:div w:id="796028299">
          <w:marLeft w:val="0"/>
          <w:marRight w:val="0"/>
          <w:marTop w:val="0"/>
          <w:marBottom w:val="0"/>
          <w:divBdr>
            <w:top w:val="none" w:sz="0" w:space="0" w:color="auto"/>
            <w:left w:val="none" w:sz="0" w:space="0" w:color="auto"/>
            <w:bottom w:val="none" w:sz="0" w:space="0" w:color="auto"/>
            <w:right w:val="none" w:sz="0" w:space="0" w:color="auto"/>
          </w:divBdr>
          <w:divsChild>
            <w:div w:id="439029639">
              <w:marLeft w:val="0"/>
              <w:marRight w:val="0"/>
              <w:marTop w:val="240"/>
              <w:marBottom w:val="240"/>
              <w:divBdr>
                <w:top w:val="none" w:sz="0" w:space="0" w:color="auto"/>
                <w:left w:val="none" w:sz="0" w:space="0" w:color="auto"/>
                <w:bottom w:val="none" w:sz="0" w:space="0" w:color="auto"/>
                <w:right w:val="none" w:sz="0" w:space="0" w:color="auto"/>
              </w:divBdr>
            </w:div>
          </w:divsChild>
        </w:div>
        <w:div w:id="976492631">
          <w:marLeft w:val="0"/>
          <w:marRight w:val="0"/>
          <w:marTop w:val="0"/>
          <w:marBottom w:val="0"/>
          <w:divBdr>
            <w:top w:val="none" w:sz="0" w:space="0" w:color="auto"/>
            <w:left w:val="none" w:sz="0" w:space="0" w:color="auto"/>
            <w:bottom w:val="none" w:sz="0" w:space="0" w:color="auto"/>
            <w:right w:val="none" w:sz="0" w:space="0" w:color="auto"/>
          </w:divBdr>
        </w:div>
        <w:div w:id="1138572875">
          <w:marLeft w:val="0"/>
          <w:marRight w:val="0"/>
          <w:marTop w:val="0"/>
          <w:marBottom w:val="0"/>
          <w:divBdr>
            <w:top w:val="none" w:sz="0" w:space="0" w:color="auto"/>
            <w:left w:val="none" w:sz="0" w:space="0" w:color="auto"/>
            <w:bottom w:val="none" w:sz="0" w:space="0" w:color="auto"/>
            <w:right w:val="none" w:sz="0" w:space="0" w:color="auto"/>
          </w:divBdr>
        </w:div>
        <w:div w:id="1253051035">
          <w:marLeft w:val="0"/>
          <w:marRight w:val="0"/>
          <w:marTop w:val="0"/>
          <w:marBottom w:val="0"/>
          <w:divBdr>
            <w:top w:val="none" w:sz="0" w:space="0" w:color="auto"/>
            <w:left w:val="none" w:sz="0" w:space="0" w:color="auto"/>
            <w:bottom w:val="none" w:sz="0" w:space="0" w:color="auto"/>
            <w:right w:val="none" w:sz="0" w:space="0" w:color="auto"/>
          </w:divBdr>
          <w:divsChild>
            <w:div w:id="1473132833">
              <w:marLeft w:val="0"/>
              <w:marRight w:val="0"/>
              <w:marTop w:val="240"/>
              <w:marBottom w:val="240"/>
              <w:divBdr>
                <w:top w:val="none" w:sz="0" w:space="0" w:color="auto"/>
                <w:left w:val="none" w:sz="0" w:space="0" w:color="auto"/>
                <w:bottom w:val="none" w:sz="0" w:space="0" w:color="auto"/>
                <w:right w:val="none" w:sz="0" w:space="0" w:color="auto"/>
              </w:divBdr>
            </w:div>
          </w:divsChild>
        </w:div>
        <w:div w:id="1733388595">
          <w:marLeft w:val="0"/>
          <w:marRight w:val="0"/>
          <w:marTop w:val="0"/>
          <w:marBottom w:val="0"/>
          <w:divBdr>
            <w:top w:val="none" w:sz="0" w:space="0" w:color="auto"/>
            <w:left w:val="none" w:sz="0" w:space="0" w:color="auto"/>
            <w:bottom w:val="none" w:sz="0" w:space="0" w:color="auto"/>
            <w:right w:val="none" w:sz="0" w:space="0" w:color="auto"/>
          </w:divBdr>
        </w:div>
        <w:div w:id="2030795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6277</Words>
  <Characters>35780</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User</cp:lastModifiedBy>
  <cp:revision>8</cp:revision>
  <cp:lastPrinted>2018-08-28T13:01:00Z</cp:lastPrinted>
  <dcterms:created xsi:type="dcterms:W3CDTF">2018-08-28T12:39:00Z</dcterms:created>
  <dcterms:modified xsi:type="dcterms:W3CDTF">2018-08-31T11:45:00Z</dcterms:modified>
</cp:coreProperties>
</file>