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6E" w:rsidRDefault="002B696E" w:rsidP="002B696E">
      <w:pPr>
        <w:pStyle w:val="3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</w:t>
      </w:r>
    </w:p>
    <w:p w:rsidR="002B696E" w:rsidRDefault="002B696E" w:rsidP="002B69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2B696E" w:rsidRDefault="002B696E" w:rsidP="002B69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2B696E" w:rsidRDefault="002B696E" w:rsidP="002B696E">
      <w:pPr>
        <w:pStyle w:val="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ВОЛГОГРАДСКОЙ  ОБЛАСТИ</w:t>
      </w:r>
    </w:p>
    <w:p w:rsidR="002B696E" w:rsidRDefault="002B696E" w:rsidP="002B696E">
      <w:pPr>
        <w:pStyle w:val="a3"/>
        <w:tabs>
          <w:tab w:val="left" w:pos="708"/>
        </w:tabs>
        <w:rPr>
          <w:rFonts w:ascii="Arial" w:hAnsi="Arial" w:cs="Arial"/>
          <w:noProof/>
          <w:sz w:val="24"/>
          <w:szCs w:val="24"/>
        </w:rPr>
      </w:pPr>
      <w:r>
        <w:pict>
          <v:line id="_x0000_s1026" style="position:absolute;z-index:251660288" from="1.35pt,8pt" to="462.15pt,8pt" o:allowincell="f" strokeweight="4.5pt">
            <v:stroke linestyle="thickThin"/>
          </v:line>
        </w:pict>
      </w:r>
    </w:p>
    <w:p w:rsidR="002B696E" w:rsidRDefault="002B696E" w:rsidP="002B69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2B696E" w:rsidRDefault="002B696E" w:rsidP="002B696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B696E" w:rsidRDefault="002B696E" w:rsidP="002B69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19  июля 2018 года    №  59</w:t>
      </w:r>
    </w:p>
    <w:p w:rsidR="002B696E" w:rsidRDefault="002B696E" w:rsidP="002B69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696E" w:rsidRDefault="002B696E" w:rsidP="002B69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696E" w:rsidRDefault="002B696E" w:rsidP="002B696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№ 119 от 30 декабря 2013 г. «Об утверждении плана-графика перехода  на предоставление муниципальных услуг в электронной форме администрацией  </w:t>
      </w:r>
      <w:proofErr w:type="spellStart"/>
      <w:r>
        <w:rPr>
          <w:rFonts w:ascii="Arial" w:hAnsi="Arial" w:cs="Arial"/>
          <w:b/>
          <w:sz w:val="24"/>
          <w:szCs w:val="24"/>
        </w:rPr>
        <w:t>Логовского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b/>
          <w:sz w:val="24"/>
          <w:szCs w:val="24"/>
        </w:rPr>
        <w:t>Калачевского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  муниципального  района»</w:t>
      </w:r>
    </w:p>
    <w:p w:rsidR="002B696E" w:rsidRDefault="002B696E" w:rsidP="002B69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Во исполнение пункта 1 части 4 статьи 29 Федерального закона от 27.07.2010 № 210-ФЗ "Об организации предоставления государственных и муниципальных услуг", в соответствии с распоряжением Правительства от 17.12.2009 № 1993-р, в целях эффективной организации перехода администрации </w:t>
      </w:r>
      <w:proofErr w:type="spellStart"/>
      <w:r>
        <w:rPr>
          <w:rFonts w:ascii="Arial" w:hAnsi="Arial" w:cs="Arial"/>
          <w:sz w:val="24"/>
          <w:szCs w:val="24"/>
        </w:rPr>
        <w:t>Логовского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Калачевского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предоставление муниципальных услуг в электронной форме, руководствуясь Уставом </w:t>
      </w:r>
      <w:proofErr w:type="spellStart"/>
      <w:r>
        <w:rPr>
          <w:rFonts w:ascii="Arial" w:hAnsi="Arial" w:cs="Arial"/>
          <w:sz w:val="24"/>
          <w:szCs w:val="24"/>
        </w:rPr>
        <w:t>Логовского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Калачевского</w:t>
      </w:r>
      <w:proofErr w:type="spellEnd"/>
      <w:r>
        <w:rPr>
          <w:rFonts w:ascii="Arial" w:hAnsi="Arial" w:cs="Arial"/>
          <w:sz w:val="24"/>
          <w:szCs w:val="24"/>
        </w:rPr>
        <w:t xml:space="preserve">  муниципального района Волгоградской области,</w:t>
      </w:r>
      <w:proofErr w:type="gramEnd"/>
    </w:p>
    <w:p w:rsidR="002B696E" w:rsidRDefault="002B696E" w:rsidP="002B69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696E" w:rsidRDefault="002B696E" w:rsidP="002B696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ПОСТАНОВЛЯЮ:</w:t>
      </w:r>
    </w:p>
    <w:p w:rsidR="002B696E" w:rsidRDefault="002B696E" w:rsidP="002B696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B696E" w:rsidRDefault="002B696E" w:rsidP="002B696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изменение в приложение № 1 « </w:t>
      </w:r>
      <w:r>
        <w:rPr>
          <w:rFonts w:ascii="Arial" w:hAnsi="Arial" w:cs="Arial"/>
          <w:bCs/>
          <w:sz w:val="24"/>
          <w:szCs w:val="24"/>
        </w:rPr>
        <w:t xml:space="preserve">План-график перехода на предоставление муниципальных услуг в электронной форме администрации </w:t>
      </w:r>
      <w:proofErr w:type="spellStart"/>
      <w:r>
        <w:rPr>
          <w:rFonts w:ascii="Arial" w:hAnsi="Arial" w:cs="Arial"/>
          <w:bCs/>
          <w:sz w:val="24"/>
          <w:szCs w:val="24"/>
        </w:rPr>
        <w:t>Логовского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Калачевского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 xml:space="preserve"> Волгоградской области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.»  </w:t>
      </w:r>
      <w:proofErr w:type="gramEnd"/>
      <w:r>
        <w:rPr>
          <w:rFonts w:ascii="Arial" w:hAnsi="Arial" w:cs="Arial"/>
          <w:bCs/>
          <w:sz w:val="24"/>
          <w:szCs w:val="24"/>
        </w:rPr>
        <w:t>и читать его в новой редакции.</w:t>
      </w:r>
    </w:p>
    <w:p w:rsidR="002B696E" w:rsidRDefault="002B696E" w:rsidP="002B696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Исключить приложение № 2 «Этапы перехода на предоставление  муниципальных услуг в электронной форме</w:t>
      </w:r>
      <w:proofErr w:type="gramStart"/>
      <w:r>
        <w:rPr>
          <w:rFonts w:ascii="Arial" w:hAnsi="Arial" w:cs="Arial"/>
          <w:sz w:val="24"/>
          <w:szCs w:val="24"/>
        </w:rPr>
        <w:t xml:space="preserve">.» </w:t>
      </w:r>
      <w:proofErr w:type="gramEnd"/>
    </w:p>
    <w:p w:rsidR="002B696E" w:rsidRDefault="002B696E" w:rsidP="002B696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подписания.</w:t>
      </w:r>
    </w:p>
    <w:p w:rsidR="002B696E" w:rsidRDefault="002B696E" w:rsidP="002B696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 </w:t>
      </w:r>
    </w:p>
    <w:p w:rsidR="002B696E" w:rsidRDefault="002B696E" w:rsidP="002B696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B696E" w:rsidRDefault="002B696E" w:rsidP="002B696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B696E" w:rsidRDefault="002B696E" w:rsidP="002B69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Зам. Главы </w:t>
      </w:r>
      <w:proofErr w:type="spellStart"/>
      <w:r>
        <w:rPr>
          <w:rFonts w:ascii="Arial" w:hAnsi="Arial" w:cs="Arial"/>
          <w:b/>
          <w:sz w:val="24"/>
          <w:szCs w:val="24"/>
        </w:rPr>
        <w:t>Логовского</w:t>
      </w:r>
      <w:proofErr w:type="spellEnd"/>
    </w:p>
    <w:p w:rsidR="002B696E" w:rsidRDefault="002B696E" w:rsidP="002B69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И.В.Куликова </w:t>
      </w:r>
    </w:p>
    <w:p w:rsidR="002B696E" w:rsidRDefault="002B696E" w:rsidP="002B69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696E" w:rsidRDefault="002B696E" w:rsidP="002B69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696E" w:rsidRDefault="002B696E" w:rsidP="002B69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696E" w:rsidRDefault="002B696E" w:rsidP="002B696E">
      <w:pPr>
        <w:spacing w:after="0" w:line="240" w:lineRule="auto"/>
        <w:rPr>
          <w:rFonts w:ascii="Arial" w:hAnsi="Arial" w:cs="Arial"/>
        </w:rPr>
      </w:pPr>
    </w:p>
    <w:p w:rsidR="002B696E" w:rsidRDefault="002B696E" w:rsidP="002B696E">
      <w:pPr>
        <w:spacing w:after="0" w:line="240" w:lineRule="auto"/>
        <w:rPr>
          <w:rFonts w:ascii="Arial" w:hAnsi="Arial" w:cs="Arial"/>
        </w:rPr>
      </w:pPr>
    </w:p>
    <w:p w:rsidR="002B696E" w:rsidRDefault="002B696E" w:rsidP="002B696E">
      <w:pPr>
        <w:spacing w:after="0" w:line="240" w:lineRule="auto"/>
        <w:rPr>
          <w:rFonts w:ascii="Arial" w:hAnsi="Arial" w:cs="Arial"/>
        </w:rPr>
      </w:pPr>
    </w:p>
    <w:p w:rsidR="002B696E" w:rsidRDefault="002B696E" w:rsidP="002B696E">
      <w:pPr>
        <w:spacing w:after="0" w:line="240" w:lineRule="auto"/>
        <w:rPr>
          <w:rFonts w:ascii="Arial" w:hAnsi="Arial" w:cs="Arial"/>
        </w:rPr>
      </w:pPr>
    </w:p>
    <w:p w:rsidR="002B696E" w:rsidRDefault="002B696E" w:rsidP="002B696E">
      <w:pPr>
        <w:spacing w:after="0" w:line="240" w:lineRule="auto"/>
        <w:rPr>
          <w:rFonts w:ascii="Arial" w:hAnsi="Arial" w:cs="Arial"/>
        </w:rPr>
      </w:pPr>
    </w:p>
    <w:p w:rsidR="002B696E" w:rsidRDefault="002B696E" w:rsidP="002B696E">
      <w:pPr>
        <w:spacing w:after="0" w:line="240" w:lineRule="auto"/>
        <w:rPr>
          <w:rFonts w:ascii="Arial" w:hAnsi="Arial" w:cs="Arial"/>
        </w:rPr>
      </w:pPr>
    </w:p>
    <w:p w:rsidR="002B696E" w:rsidRDefault="002B696E" w:rsidP="002B696E">
      <w:pPr>
        <w:spacing w:after="0" w:line="240" w:lineRule="auto"/>
        <w:rPr>
          <w:rFonts w:ascii="Arial" w:hAnsi="Arial" w:cs="Arial"/>
        </w:rPr>
      </w:pPr>
    </w:p>
    <w:p w:rsidR="002B696E" w:rsidRDefault="002B696E" w:rsidP="002B696E">
      <w:pPr>
        <w:spacing w:after="0" w:line="240" w:lineRule="auto"/>
        <w:rPr>
          <w:rFonts w:ascii="Arial" w:hAnsi="Arial" w:cs="Arial"/>
        </w:rPr>
      </w:pPr>
    </w:p>
    <w:p w:rsidR="002B696E" w:rsidRDefault="002B696E" w:rsidP="002B696E">
      <w:pPr>
        <w:spacing w:after="0" w:line="240" w:lineRule="auto"/>
        <w:rPr>
          <w:rFonts w:ascii="Arial" w:hAnsi="Arial" w:cs="Arial"/>
        </w:rPr>
      </w:pPr>
    </w:p>
    <w:p w:rsidR="002B696E" w:rsidRDefault="002B696E" w:rsidP="002B696E">
      <w:pPr>
        <w:spacing w:after="0" w:line="240" w:lineRule="auto"/>
        <w:rPr>
          <w:rFonts w:ascii="Arial" w:hAnsi="Arial" w:cs="Arial"/>
        </w:rPr>
      </w:pPr>
    </w:p>
    <w:p w:rsidR="002B696E" w:rsidRDefault="002B696E" w:rsidP="002B696E">
      <w:pPr>
        <w:spacing w:after="0" w:line="240" w:lineRule="auto"/>
        <w:rPr>
          <w:rFonts w:ascii="Arial" w:hAnsi="Arial" w:cs="Arial"/>
        </w:rPr>
      </w:pPr>
    </w:p>
    <w:p w:rsidR="002B696E" w:rsidRDefault="002B696E" w:rsidP="002B696E">
      <w:pPr>
        <w:spacing w:after="0" w:line="240" w:lineRule="auto"/>
        <w:rPr>
          <w:rFonts w:ascii="Arial" w:hAnsi="Arial" w:cs="Arial"/>
        </w:rPr>
      </w:pPr>
    </w:p>
    <w:p w:rsidR="002B696E" w:rsidRDefault="002B696E" w:rsidP="002B696E">
      <w:pPr>
        <w:spacing w:after="0" w:line="240" w:lineRule="auto"/>
        <w:rPr>
          <w:rFonts w:ascii="Arial" w:hAnsi="Arial" w:cs="Arial"/>
        </w:rPr>
      </w:pPr>
    </w:p>
    <w:p w:rsidR="002B696E" w:rsidRDefault="002B696E" w:rsidP="002B696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696E" w:rsidRDefault="002B696E" w:rsidP="002B696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приложение № 1</w:t>
      </w:r>
    </w:p>
    <w:p w:rsidR="002B696E" w:rsidRDefault="002B696E" w:rsidP="002B696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к постановлению</w:t>
      </w:r>
    </w:p>
    <w:p w:rsidR="002B696E" w:rsidRDefault="002B696E" w:rsidP="002B696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администрации  </w:t>
      </w:r>
      <w:proofErr w:type="spellStart"/>
      <w:r>
        <w:rPr>
          <w:rFonts w:ascii="Arial" w:eastAsia="Times New Roman" w:hAnsi="Arial" w:cs="Arial"/>
          <w:sz w:val="20"/>
          <w:szCs w:val="20"/>
        </w:rPr>
        <w:t>Логовского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сельского поселения</w:t>
      </w:r>
    </w:p>
    <w:p w:rsidR="002B696E" w:rsidRDefault="002B696E" w:rsidP="002B696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от   30 декабря 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Arial" w:eastAsia="Times New Roman" w:hAnsi="Arial" w:cs="Arial"/>
            <w:sz w:val="20"/>
            <w:szCs w:val="20"/>
          </w:rPr>
          <w:t>2013 г</w:t>
        </w:r>
      </w:smartTag>
      <w:r>
        <w:rPr>
          <w:rFonts w:ascii="Arial" w:eastAsia="Times New Roman" w:hAnsi="Arial" w:cs="Arial"/>
          <w:sz w:val="20"/>
          <w:szCs w:val="20"/>
        </w:rPr>
        <w:t>. № 119</w:t>
      </w:r>
    </w:p>
    <w:p w:rsidR="002B696E" w:rsidRDefault="002B696E" w:rsidP="002B69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B696E" w:rsidRDefault="002B696E" w:rsidP="002B69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2B696E" w:rsidRDefault="002B696E" w:rsidP="002B696E">
      <w:pPr>
        <w:pStyle w:val="ConsPlusTitle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ПЛАН-ГРАФИК</w:t>
      </w:r>
    </w:p>
    <w:p w:rsidR="002B696E" w:rsidRDefault="002B696E" w:rsidP="002B696E">
      <w:pPr>
        <w:pStyle w:val="ConsPlusTitle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ПЕРЕХОДА НА ПРЕДОСТАВЛЕНИЕ МУНИЦИПАЛЬНЫХ УСЛУГ В ЭЛЕКТРОННОЙ ФОРМЕ</w:t>
      </w:r>
    </w:p>
    <w:p w:rsidR="002B696E" w:rsidRDefault="002B696E" w:rsidP="002B696E">
      <w:pPr>
        <w:pStyle w:val="ConsPlusTitle"/>
        <w:widowControl/>
        <w:jc w:val="center"/>
        <w:rPr>
          <w:rFonts w:ascii="Arial" w:hAnsi="Arial" w:cs="Arial"/>
        </w:rPr>
      </w:pPr>
    </w:p>
    <w:p w:rsidR="002B696E" w:rsidRDefault="002B696E" w:rsidP="002B696E">
      <w:pPr>
        <w:pStyle w:val="ConsPlusTitle"/>
        <w:widowControl/>
        <w:jc w:val="center"/>
        <w:rPr>
          <w:rFonts w:ascii="Arial" w:hAnsi="Arial" w:cs="Arial"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15"/>
        <w:gridCol w:w="6525"/>
        <w:gridCol w:w="2160"/>
      </w:tblGrid>
      <w:tr w:rsidR="002B696E" w:rsidTr="002B696E">
        <w:trPr>
          <w:cantSplit/>
          <w:trHeight w:val="6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96E" w:rsidRDefault="002B696E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96E" w:rsidRDefault="002B696E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этапа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96E" w:rsidRDefault="002B696E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Предельные </w:t>
            </w:r>
            <w:r>
              <w:rPr>
                <w:sz w:val="24"/>
                <w:szCs w:val="24"/>
              </w:rPr>
              <w:br/>
              <w:t xml:space="preserve">сроки реализации </w:t>
            </w:r>
            <w:r>
              <w:rPr>
                <w:sz w:val="24"/>
                <w:szCs w:val="24"/>
              </w:rPr>
              <w:br/>
              <w:t xml:space="preserve">этапа    </w:t>
            </w:r>
          </w:p>
        </w:tc>
      </w:tr>
      <w:tr w:rsidR="002B696E" w:rsidTr="002B696E">
        <w:trPr>
          <w:cantSplit/>
          <w:trHeight w:val="48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96E" w:rsidRDefault="002B696E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этап 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96E" w:rsidRDefault="002B696E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об услуге в Сводном реестре  государственных и муниципальных услуг и на Едином  портале государственных и муниципальных услуг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96E" w:rsidRDefault="002B696E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01  августа 2018г.     </w:t>
            </w:r>
          </w:p>
        </w:tc>
      </w:tr>
      <w:tr w:rsidR="002B696E" w:rsidTr="002B696E">
        <w:trPr>
          <w:cantSplit/>
          <w:trHeight w:val="72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96E" w:rsidRDefault="002B696E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этап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96E" w:rsidRDefault="002B696E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Едином портале государственных и муниципальных услуг форм заявлений и иных   документов, необходимых для получения  соответствующих услуг, и обеспечение доступа к ним для копирования и заполнения в электронном виде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96E" w:rsidRDefault="002B696E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01  августа 2018г.     </w:t>
            </w:r>
          </w:p>
        </w:tc>
      </w:tr>
      <w:tr w:rsidR="002B696E" w:rsidTr="002B696E">
        <w:trPr>
          <w:cantSplit/>
          <w:trHeight w:val="6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96E" w:rsidRDefault="002B696E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этап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96E" w:rsidRDefault="002B696E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возможности для заявителей в целях получения услуги представлять документы в  электронном виде с использованием Единого портала  государственных и муниципальных услуг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96E" w:rsidRDefault="002B696E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01.01.2023 г.     </w:t>
            </w:r>
          </w:p>
        </w:tc>
      </w:tr>
      <w:tr w:rsidR="002B696E" w:rsidTr="002B696E">
        <w:trPr>
          <w:cantSplit/>
          <w:trHeight w:val="6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96E" w:rsidRDefault="002B696E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 этап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96E" w:rsidRDefault="002B696E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возможности для заявителей осуществлять с использованием Единого портала государственных и  муниципальных услуг мониторинг хода предоставления услуги (исполнения функции)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96E" w:rsidRDefault="002B696E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01.01.2023 г.     </w:t>
            </w:r>
          </w:p>
        </w:tc>
      </w:tr>
      <w:tr w:rsidR="002B696E" w:rsidTr="002B696E">
        <w:trPr>
          <w:cantSplit/>
          <w:trHeight w:val="6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96E" w:rsidRDefault="002B696E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этап 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96E" w:rsidRDefault="002B696E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sz w:val="24"/>
                <w:szCs w:val="24"/>
              </w:rPr>
              <w:t>возможности получения результатов   предоставления услуги</w:t>
            </w:r>
            <w:proofErr w:type="gramEnd"/>
            <w:r>
              <w:rPr>
                <w:sz w:val="24"/>
                <w:szCs w:val="24"/>
              </w:rPr>
              <w:t xml:space="preserve"> в электронном виде на Едином портале государственных и муниципальных услуг, если это не запрещено федеральным законом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96E" w:rsidRDefault="002B696E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01.01.2023 г.     </w:t>
            </w:r>
          </w:p>
        </w:tc>
      </w:tr>
    </w:tbl>
    <w:p w:rsidR="002B696E" w:rsidRDefault="002B696E" w:rsidP="002B696E">
      <w:pPr>
        <w:rPr>
          <w:rFonts w:ascii="Arial" w:hAnsi="Arial" w:cs="Arial"/>
        </w:rPr>
      </w:pPr>
    </w:p>
    <w:p w:rsidR="002B696E" w:rsidRDefault="002B696E" w:rsidP="002B696E">
      <w:pPr>
        <w:rPr>
          <w:rFonts w:ascii="Arial" w:hAnsi="Arial" w:cs="Arial"/>
        </w:rPr>
      </w:pPr>
    </w:p>
    <w:p w:rsidR="002B696E" w:rsidRDefault="002B696E" w:rsidP="002B696E">
      <w:pPr>
        <w:rPr>
          <w:rFonts w:ascii="Arial" w:hAnsi="Arial" w:cs="Arial"/>
        </w:rPr>
      </w:pPr>
    </w:p>
    <w:p w:rsidR="002B696E" w:rsidRDefault="002B696E" w:rsidP="002B696E">
      <w:pPr>
        <w:rPr>
          <w:rFonts w:ascii="Arial" w:hAnsi="Arial" w:cs="Arial"/>
        </w:rPr>
      </w:pPr>
    </w:p>
    <w:p w:rsidR="002B696E" w:rsidRDefault="002B696E" w:rsidP="002B696E">
      <w:pPr>
        <w:spacing w:after="0" w:line="240" w:lineRule="auto"/>
        <w:jc w:val="right"/>
        <w:rPr>
          <w:rFonts w:ascii="Arial" w:eastAsia="Times New Roman" w:hAnsi="Arial" w:cs="Arial"/>
        </w:rPr>
      </w:pPr>
    </w:p>
    <w:p w:rsidR="00F9333D" w:rsidRDefault="00F9333D"/>
    <w:sectPr w:rsidR="00F93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5F9E"/>
    <w:multiLevelType w:val="hybridMultilevel"/>
    <w:tmpl w:val="5330D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B696E"/>
    <w:rsid w:val="002B696E"/>
    <w:rsid w:val="00F9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2B696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2B696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B69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2B696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2B696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B696E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2B69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2B6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2018-07-27T10:24:00Z</dcterms:created>
  <dcterms:modified xsi:type="dcterms:W3CDTF">2018-07-27T10:24:00Z</dcterms:modified>
</cp:coreProperties>
</file>