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C" w:rsidRPr="00030F4C" w:rsidRDefault="00030F4C" w:rsidP="00030F4C">
      <w:pPr>
        <w:pStyle w:val="2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 w:rsidRPr="00030F4C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30F4C" w:rsidRPr="00030F4C" w:rsidRDefault="00030F4C" w:rsidP="00030F4C">
      <w:pPr>
        <w:pStyle w:val="2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 w:rsidRPr="00030F4C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30F4C" w:rsidRPr="00030F4C" w:rsidRDefault="00030F4C" w:rsidP="00030F4C">
      <w:pPr>
        <w:jc w:val="center"/>
        <w:rPr>
          <w:rFonts w:ascii="Arial" w:hAnsi="Arial" w:cs="Arial"/>
          <w:b/>
        </w:rPr>
      </w:pPr>
      <w:r w:rsidRPr="00030F4C">
        <w:rPr>
          <w:rFonts w:ascii="Arial" w:hAnsi="Arial" w:cs="Arial"/>
          <w:b/>
        </w:rPr>
        <w:t>КАЛАЧЁВСКОГО МУНИЦИПАЛЬНОГО РАЙОНА</w:t>
      </w:r>
    </w:p>
    <w:p w:rsidR="00030F4C" w:rsidRPr="00030F4C" w:rsidRDefault="00030F4C" w:rsidP="00030F4C">
      <w:pPr>
        <w:jc w:val="center"/>
        <w:rPr>
          <w:rFonts w:ascii="Arial" w:hAnsi="Arial" w:cs="Arial"/>
          <w:b/>
        </w:rPr>
      </w:pPr>
      <w:r w:rsidRPr="00030F4C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30F4C" w:rsidRPr="00030F4C" w:rsidTr="00621E4D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F4C" w:rsidRPr="00030F4C" w:rsidRDefault="00030F4C" w:rsidP="00621E4D">
            <w:pPr>
              <w:jc w:val="center"/>
              <w:rPr>
                <w:rFonts w:ascii="Arial" w:hAnsi="Arial" w:cs="Arial"/>
                <w:b/>
              </w:rPr>
            </w:pPr>
          </w:p>
          <w:p w:rsidR="00030F4C" w:rsidRPr="00030F4C" w:rsidRDefault="00030F4C" w:rsidP="00621E4D">
            <w:pPr>
              <w:jc w:val="center"/>
              <w:rPr>
                <w:rFonts w:ascii="Arial" w:hAnsi="Arial" w:cs="Arial"/>
                <w:b/>
              </w:rPr>
            </w:pPr>
            <w:r w:rsidRPr="00030F4C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30F4C" w:rsidRPr="00030F4C" w:rsidRDefault="00C67133" w:rsidP="00030F4C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от </w:t>
      </w:r>
      <w:r w:rsidR="00030F4C" w:rsidRPr="00030F4C">
        <w:rPr>
          <w:rStyle w:val="3"/>
          <w:b/>
          <w:bCs/>
          <w:color w:val="000000"/>
        </w:rPr>
        <w:t>20 июня 2018 г. № 55</w:t>
      </w:r>
    </w:p>
    <w:p w:rsidR="00030F4C" w:rsidRPr="00030F4C" w:rsidRDefault="00030F4C" w:rsidP="006F259B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</w:rPr>
      </w:pPr>
    </w:p>
    <w:p w:rsidR="00030F4C" w:rsidRPr="00030F4C" w:rsidRDefault="00030F4C" w:rsidP="006F259B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</w:rPr>
      </w:pPr>
    </w:p>
    <w:p w:rsidR="00C904DB" w:rsidRPr="00030F4C" w:rsidRDefault="00C904DB" w:rsidP="006F259B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</w:rPr>
      </w:pPr>
      <w:r w:rsidRPr="00030F4C">
        <w:rPr>
          <w:rStyle w:val="3"/>
          <w:b/>
          <w:bCs/>
          <w:color w:val="000000"/>
        </w:rPr>
        <w:t xml:space="preserve"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107520" w:rsidRPr="00030F4C">
        <w:rPr>
          <w:rStyle w:val="3"/>
          <w:b/>
          <w:bCs/>
          <w:color w:val="000000"/>
        </w:rPr>
        <w:t xml:space="preserve">Логовского </w:t>
      </w:r>
      <w:r w:rsidRPr="00030F4C">
        <w:rPr>
          <w:rStyle w:val="3"/>
          <w:b/>
          <w:bCs/>
          <w:color w:val="000000"/>
        </w:rPr>
        <w:t xml:space="preserve"> сельского поселения в аренду без проведения торгов», утв. Постановлением </w:t>
      </w:r>
      <w:r w:rsidR="00107520" w:rsidRPr="00030F4C">
        <w:rPr>
          <w:rStyle w:val="3"/>
          <w:b/>
          <w:bCs/>
          <w:color w:val="000000"/>
        </w:rPr>
        <w:t xml:space="preserve">администрации Логовского сельского поселения </w:t>
      </w:r>
      <w:r w:rsidRPr="00030F4C">
        <w:rPr>
          <w:rStyle w:val="3"/>
          <w:b/>
          <w:bCs/>
          <w:color w:val="000000"/>
        </w:rPr>
        <w:t>от</w:t>
      </w:r>
      <w:r w:rsidR="00107520" w:rsidRPr="00030F4C">
        <w:rPr>
          <w:rStyle w:val="3"/>
          <w:b/>
          <w:bCs/>
          <w:color w:val="000000"/>
        </w:rPr>
        <w:t>30.10.2017 №68</w:t>
      </w:r>
    </w:p>
    <w:p w:rsidR="00C904DB" w:rsidRPr="00030F4C" w:rsidRDefault="00C904DB" w:rsidP="006F259B">
      <w:pPr>
        <w:pStyle w:val="30"/>
        <w:shd w:val="clear" w:color="auto" w:fill="auto"/>
        <w:spacing w:line="240" w:lineRule="auto"/>
        <w:jc w:val="center"/>
      </w:pPr>
    </w:p>
    <w:p w:rsidR="00C904DB" w:rsidRPr="00030F4C" w:rsidRDefault="00C904DB" w:rsidP="00785782">
      <w:pPr>
        <w:pStyle w:val="22"/>
        <w:shd w:val="clear" w:color="auto" w:fill="auto"/>
        <w:spacing w:after="332" w:line="320" w:lineRule="exact"/>
        <w:ind w:firstLine="760"/>
        <w:jc w:val="both"/>
      </w:pPr>
      <w:r w:rsidRPr="00030F4C">
        <w:rPr>
          <w:rStyle w:val="21"/>
          <w:color w:val="000000"/>
        </w:rPr>
        <w:t xml:space="preserve">В соответствии с Федеральным законом от 31.12.2017 №506-ФЗ «О внесении изменений в Федеральный закон «О содействии развитию жилищного строительства» и отдельные законодательные акты Российской Федерации», Уставом </w:t>
      </w:r>
      <w:r w:rsidR="00107520" w:rsidRPr="00030F4C">
        <w:rPr>
          <w:rStyle w:val="23"/>
          <w:i w:val="0"/>
          <w:color w:val="000000"/>
        </w:rPr>
        <w:t>Логовского сельского поселения Калачевского муниципального района,</w:t>
      </w:r>
      <w:r w:rsidRPr="00030F4C">
        <w:rPr>
          <w:rStyle w:val="21"/>
          <w:color w:val="000000"/>
        </w:rPr>
        <w:t xml:space="preserve"> администрация </w:t>
      </w:r>
      <w:r w:rsidR="00107520" w:rsidRPr="00030F4C">
        <w:rPr>
          <w:rStyle w:val="21"/>
          <w:color w:val="000000"/>
        </w:rPr>
        <w:t xml:space="preserve">Логовского сельского поселения </w:t>
      </w:r>
      <w:r w:rsidR="00030F4C" w:rsidRPr="00030F4C">
        <w:rPr>
          <w:rStyle w:val="21"/>
          <w:color w:val="000000"/>
        </w:rPr>
        <w:t>постановляет</w:t>
      </w:r>
      <w:r w:rsidR="00107520" w:rsidRPr="00030F4C">
        <w:rPr>
          <w:rStyle w:val="21"/>
          <w:color w:val="000000"/>
        </w:rPr>
        <w:t xml:space="preserve"> </w:t>
      </w:r>
      <w:r w:rsidRPr="00030F4C">
        <w:rPr>
          <w:rStyle w:val="21"/>
          <w:color w:val="000000"/>
        </w:rPr>
        <w:t>:</w:t>
      </w:r>
    </w:p>
    <w:p w:rsidR="00C904DB" w:rsidRPr="00030F4C" w:rsidRDefault="00C904DB" w:rsidP="00030F4C">
      <w:pPr>
        <w:pStyle w:val="22"/>
        <w:shd w:val="clear" w:color="auto" w:fill="auto"/>
        <w:spacing w:after="306" w:line="280" w:lineRule="exact"/>
      </w:pPr>
      <w:r w:rsidRPr="00030F4C">
        <w:rPr>
          <w:rStyle w:val="21"/>
          <w:b/>
          <w:color w:val="000000"/>
        </w:rPr>
        <w:t>ПОСТАНОВЛЯЕТ</w:t>
      </w:r>
      <w:r w:rsidRPr="00030F4C">
        <w:rPr>
          <w:rStyle w:val="21"/>
          <w:color w:val="000000"/>
        </w:rPr>
        <w:t>:</w:t>
      </w:r>
    </w:p>
    <w:p w:rsidR="00C904DB" w:rsidRPr="00030F4C" w:rsidRDefault="00C904DB" w:rsidP="0078578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0" w:lineRule="exact"/>
        <w:ind w:firstLine="760"/>
        <w:jc w:val="both"/>
        <w:rPr>
          <w:rStyle w:val="3"/>
          <w:b w:val="0"/>
          <w:bCs w:val="0"/>
        </w:rPr>
      </w:pPr>
      <w:r w:rsidRPr="00030F4C">
        <w:rPr>
          <w:rStyle w:val="21"/>
          <w:color w:val="000000"/>
        </w:rPr>
        <w:t xml:space="preserve">Внести в постановление </w:t>
      </w:r>
      <w:r w:rsidR="00107520" w:rsidRPr="00030F4C">
        <w:rPr>
          <w:rStyle w:val="21"/>
          <w:color w:val="000000"/>
        </w:rPr>
        <w:t xml:space="preserve">администрации Логовского сельского поселения </w:t>
      </w:r>
      <w:r w:rsidRPr="00030F4C">
        <w:rPr>
          <w:rStyle w:val="21"/>
          <w:color w:val="000000"/>
        </w:rPr>
        <w:t xml:space="preserve"> от</w:t>
      </w:r>
      <w:r w:rsidR="00107520" w:rsidRPr="00030F4C">
        <w:rPr>
          <w:rStyle w:val="21"/>
          <w:color w:val="000000"/>
        </w:rPr>
        <w:t xml:space="preserve"> 03 октября 2018г.  № 68 «</w:t>
      </w:r>
      <w:r w:rsidRPr="00030F4C">
        <w:rPr>
          <w:rStyle w:val="21"/>
          <w:color w:val="000000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030F4C" w:rsidRPr="00030F4C">
        <w:rPr>
          <w:rStyle w:val="21"/>
          <w:color w:val="000000"/>
        </w:rPr>
        <w:t>Л</w:t>
      </w:r>
      <w:r w:rsidR="00107520" w:rsidRPr="00030F4C">
        <w:rPr>
          <w:rStyle w:val="21"/>
          <w:color w:val="000000"/>
        </w:rPr>
        <w:t xml:space="preserve">оговского </w:t>
      </w:r>
      <w:r w:rsidRPr="00030F4C">
        <w:rPr>
          <w:rStyle w:val="3"/>
          <w:b w:val="0"/>
          <w:bCs w:val="0"/>
          <w:color w:val="000000"/>
        </w:rPr>
        <w:t xml:space="preserve"> сельского поселения в аренду без проведения торгов», утв. Постановлением </w:t>
      </w:r>
      <w:r w:rsidR="00030F4C" w:rsidRPr="00030F4C">
        <w:rPr>
          <w:rStyle w:val="3"/>
          <w:b w:val="0"/>
          <w:bCs w:val="0"/>
          <w:color w:val="000000"/>
        </w:rPr>
        <w:t xml:space="preserve">администрации </w:t>
      </w:r>
      <w:r w:rsidR="00030F4C" w:rsidRPr="00030F4C">
        <w:rPr>
          <w:rStyle w:val="3"/>
          <w:b w:val="0"/>
          <w:bCs w:val="0"/>
          <w:color w:val="000000"/>
        </w:rPr>
        <w:tab/>
        <w:t xml:space="preserve">Логовского сельского поселения </w:t>
      </w:r>
      <w:r w:rsidRPr="00030F4C">
        <w:rPr>
          <w:rStyle w:val="3"/>
          <w:b w:val="0"/>
          <w:bCs w:val="0"/>
          <w:color w:val="000000"/>
        </w:rPr>
        <w:t xml:space="preserve"> от</w:t>
      </w:r>
      <w:r w:rsidR="00030F4C" w:rsidRPr="00030F4C">
        <w:rPr>
          <w:rStyle w:val="3"/>
          <w:b w:val="0"/>
          <w:bCs w:val="0"/>
          <w:color w:val="000000"/>
        </w:rPr>
        <w:t xml:space="preserve">03.10.2018 г. № 68 </w:t>
      </w:r>
      <w:r w:rsidRPr="00030F4C">
        <w:rPr>
          <w:rStyle w:val="3"/>
          <w:b w:val="0"/>
          <w:bCs w:val="0"/>
          <w:color w:val="000000"/>
        </w:rPr>
        <w:t>» (далее – Регламент) следующие изменения:</w:t>
      </w:r>
    </w:p>
    <w:p w:rsidR="00C904DB" w:rsidRPr="00030F4C" w:rsidRDefault="00C904DB" w:rsidP="0078578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320" w:lineRule="exact"/>
        <w:ind w:left="709" w:firstLine="0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  <w:color w:val="000000"/>
        </w:rPr>
        <w:t>Абзац 16 пункта 1.2 Регламента изложить в следующей редакции:</w:t>
      </w:r>
    </w:p>
    <w:p w:rsidR="00C904DB" w:rsidRPr="00030F4C" w:rsidRDefault="00C904DB" w:rsidP="00785782">
      <w:pPr>
        <w:pStyle w:val="22"/>
        <w:shd w:val="clear" w:color="auto" w:fill="auto"/>
        <w:tabs>
          <w:tab w:val="left" w:pos="1058"/>
        </w:tabs>
        <w:spacing w:after="0" w:line="320" w:lineRule="exact"/>
        <w:ind w:firstLine="709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</w:rPr>
        <w:t>«-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(п.п. 13.1 п. 2 ст. 39.6 ЗК РФ);»;</w:t>
      </w:r>
    </w:p>
    <w:p w:rsidR="00C904DB" w:rsidRPr="00030F4C" w:rsidRDefault="00C904DB" w:rsidP="0078578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320" w:lineRule="exact"/>
        <w:ind w:left="0" w:firstLine="709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</w:rPr>
        <w:t>Строки 12 и 13 подпункта 7 пункта 2.6.1.2 Регламента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904DB" w:rsidRPr="00030F4C" w:rsidTr="001A47D2">
        <w:tc>
          <w:tcPr>
            <w:tcW w:w="2392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both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t>Подпункт 13.1 пункта 2 статьи 39.6 Земельного кодекса РФ</w:t>
            </w:r>
          </w:p>
        </w:tc>
        <w:tc>
          <w:tcPr>
            <w:tcW w:w="2393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center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t xml:space="preserve">Юридическое лицо, с которым заключен договор об освоении территории в </w:t>
            </w:r>
            <w:r w:rsidRPr="00030F4C">
              <w:rPr>
                <w:rStyle w:val="3"/>
                <w:b w:val="0"/>
                <w:bCs w:val="0"/>
              </w:rPr>
              <w:lastRenderedPageBreak/>
              <w:t>целях строительства стандартного жилья</w:t>
            </w:r>
          </w:p>
        </w:tc>
        <w:tc>
          <w:tcPr>
            <w:tcW w:w="2393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center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lastRenderedPageBreak/>
              <w:t xml:space="preserve">Земельный участок, предназначенный для освоения территории в </w:t>
            </w:r>
            <w:r w:rsidRPr="00030F4C">
              <w:rPr>
                <w:rStyle w:val="3"/>
                <w:b w:val="0"/>
                <w:bCs w:val="0"/>
              </w:rPr>
              <w:lastRenderedPageBreak/>
              <w:t>целях строительства стандартного жилья</w:t>
            </w:r>
          </w:p>
        </w:tc>
        <w:tc>
          <w:tcPr>
            <w:tcW w:w="2393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center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lastRenderedPageBreak/>
              <w:t xml:space="preserve">Договор об освоении территории в целях строительства </w:t>
            </w:r>
            <w:r w:rsidRPr="00030F4C">
              <w:rPr>
                <w:rStyle w:val="3"/>
                <w:b w:val="0"/>
                <w:bCs w:val="0"/>
              </w:rPr>
              <w:lastRenderedPageBreak/>
              <w:t>стандартного жилья</w:t>
            </w:r>
          </w:p>
        </w:tc>
      </w:tr>
      <w:tr w:rsidR="00C904DB" w:rsidRPr="00030F4C" w:rsidTr="001A47D2">
        <w:tc>
          <w:tcPr>
            <w:tcW w:w="2392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both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lastRenderedPageBreak/>
              <w:t>Подпункт 13.1 пункта 2 статьи 39.6 Земельного кодекса РФ</w:t>
            </w:r>
          </w:p>
        </w:tc>
        <w:tc>
          <w:tcPr>
            <w:tcW w:w="2393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center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t>Юридическое лицо, с которым заключен договор о комплексном освоении территории в целях строительства стандартного жилья</w:t>
            </w:r>
          </w:p>
        </w:tc>
        <w:tc>
          <w:tcPr>
            <w:tcW w:w="2393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center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t>Земельный участок, предназначенный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2393" w:type="dxa"/>
          </w:tcPr>
          <w:p w:rsidR="00C904DB" w:rsidRPr="00030F4C" w:rsidRDefault="00C904DB" w:rsidP="001A47D2">
            <w:pPr>
              <w:pStyle w:val="22"/>
              <w:shd w:val="clear" w:color="auto" w:fill="auto"/>
              <w:tabs>
                <w:tab w:val="left" w:pos="1058"/>
              </w:tabs>
              <w:spacing w:after="0" w:line="320" w:lineRule="exact"/>
              <w:jc w:val="center"/>
              <w:rPr>
                <w:rStyle w:val="3"/>
                <w:b w:val="0"/>
                <w:bCs w:val="0"/>
              </w:rPr>
            </w:pPr>
            <w:r w:rsidRPr="00030F4C">
              <w:rPr>
                <w:rStyle w:val="3"/>
                <w:b w:val="0"/>
                <w:bCs w:val="0"/>
              </w:rPr>
              <w:t>Договор о комплексном освоении территории в целях строительства стандартного жилья</w:t>
            </w:r>
          </w:p>
        </w:tc>
      </w:tr>
    </w:tbl>
    <w:p w:rsidR="00C904DB" w:rsidRPr="00030F4C" w:rsidRDefault="00C904DB" w:rsidP="0078578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320" w:lineRule="exact"/>
        <w:ind w:left="0" w:firstLine="784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</w:rPr>
        <w:t>Пункт 3.5.5 Регламента дополнить подпунктом 9.1 следующего содержания:</w:t>
      </w:r>
    </w:p>
    <w:p w:rsidR="00C904DB" w:rsidRPr="00030F4C" w:rsidRDefault="00C904DB" w:rsidP="00785782">
      <w:pPr>
        <w:pStyle w:val="22"/>
        <w:shd w:val="clear" w:color="auto" w:fill="auto"/>
        <w:tabs>
          <w:tab w:val="left" w:pos="1058"/>
        </w:tabs>
        <w:spacing w:after="0" w:line="320" w:lineRule="exact"/>
        <w:ind w:firstLine="851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</w:rPr>
        <w:t>«9.1)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недвижимости».</w:t>
      </w:r>
    </w:p>
    <w:p w:rsidR="00C904DB" w:rsidRPr="00030F4C" w:rsidRDefault="00C904DB" w:rsidP="00785782">
      <w:pPr>
        <w:pStyle w:val="22"/>
        <w:shd w:val="clear" w:color="auto" w:fill="auto"/>
        <w:tabs>
          <w:tab w:val="left" w:pos="1058"/>
        </w:tabs>
        <w:spacing w:after="0" w:line="320" w:lineRule="exact"/>
        <w:ind w:firstLine="851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</w:rPr>
        <w:t xml:space="preserve">2. Настоящее постановление вступает в силу со дня его утверждения, подлежит обнародованию и размещению на официальном сайте </w:t>
      </w:r>
      <w:r w:rsidR="00030F4C" w:rsidRPr="00030F4C">
        <w:rPr>
          <w:rStyle w:val="3"/>
          <w:b w:val="0"/>
          <w:bCs w:val="0"/>
        </w:rPr>
        <w:t>администрации Логовского сельского поселения</w:t>
      </w:r>
      <w:r w:rsidRPr="00030F4C">
        <w:rPr>
          <w:rStyle w:val="3"/>
          <w:b w:val="0"/>
          <w:bCs w:val="0"/>
        </w:rPr>
        <w:t xml:space="preserve"> в сети «Интернет».</w:t>
      </w:r>
    </w:p>
    <w:p w:rsidR="00C904DB" w:rsidRPr="00030F4C" w:rsidRDefault="00C904DB" w:rsidP="00785782">
      <w:pPr>
        <w:pStyle w:val="22"/>
        <w:shd w:val="clear" w:color="auto" w:fill="auto"/>
        <w:tabs>
          <w:tab w:val="left" w:pos="1058"/>
        </w:tabs>
        <w:spacing w:after="0" w:line="320" w:lineRule="exact"/>
        <w:ind w:firstLine="851"/>
        <w:jc w:val="both"/>
        <w:rPr>
          <w:rStyle w:val="3"/>
          <w:b w:val="0"/>
          <w:bCs w:val="0"/>
        </w:rPr>
      </w:pPr>
      <w:r w:rsidRPr="00030F4C">
        <w:rPr>
          <w:rStyle w:val="3"/>
          <w:b w:val="0"/>
          <w:bCs w:val="0"/>
        </w:rPr>
        <w:t xml:space="preserve">3. </w:t>
      </w:r>
      <w:r w:rsidRPr="00030F4C">
        <w:rPr>
          <w:rStyle w:val="21"/>
        </w:rPr>
        <w:t>Контроль исполнения настоящего постановления оставляю за собой</w:t>
      </w:r>
      <w:r w:rsidRPr="00030F4C">
        <w:rPr>
          <w:rStyle w:val="3"/>
          <w:b w:val="0"/>
          <w:bCs w:val="0"/>
        </w:rPr>
        <w:t>.</w:t>
      </w:r>
      <w:bookmarkStart w:id="0" w:name="_GoBack"/>
      <w:bookmarkEnd w:id="0"/>
    </w:p>
    <w:p w:rsidR="00C904DB" w:rsidRPr="00030F4C" w:rsidRDefault="00C904DB" w:rsidP="00D875D4">
      <w:pPr>
        <w:pStyle w:val="22"/>
        <w:shd w:val="clear" w:color="auto" w:fill="auto"/>
        <w:tabs>
          <w:tab w:val="left" w:pos="1058"/>
        </w:tabs>
        <w:spacing w:after="0" w:line="320" w:lineRule="exact"/>
        <w:jc w:val="both"/>
        <w:rPr>
          <w:rStyle w:val="3"/>
          <w:b w:val="0"/>
          <w:bCs w:val="0"/>
        </w:rPr>
      </w:pPr>
    </w:p>
    <w:p w:rsidR="00C904DB" w:rsidRPr="00030F4C" w:rsidRDefault="00C904DB" w:rsidP="00D875D4">
      <w:pPr>
        <w:pStyle w:val="22"/>
        <w:shd w:val="clear" w:color="auto" w:fill="auto"/>
        <w:tabs>
          <w:tab w:val="left" w:pos="1058"/>
        </w:tabs>
        <w:spacing w:after="0" w:line="320" w:lineRule="exact"/>
        <w:jc w:val="both"/>
        <w:rPr>
          <w:rStyle w:val="3"/>
          <w:b w:val="0"/>
          <w:bCs w:val="0"/>
        </w:rPr>
      </w:pPr>
    </w:p>
    <w:p w:rsidR="00030F4C" w:rsidRPr="00030F4C" w:rsidRDefault="00C904DB" w:rsidP="00030F4C">
      <w:pPr>
        <w:pStyle w:val="22"/>
        <w:shd w:val="clear" w:color="auto" w:fill="auto"/>
        <w:tabs>
          <w:tab w:val="left" w:pos="1058"/>
        </w:tabs>
        <w:spacing w:after="0" w:line="320" w:lineRule="exact"/>
        <w:jc w:val="both"/>
        <w:rPr>
          <w:rStyle w:val="3"/>
          <w:bCs w:val="0"/>
        </w:rPr>
      </w:pPr>
      <w:r w:rsidRPr="00030F4C">
        <w:rPr>
          <w:rStyle w:val="3"/>
          <w:bCs w:val="0"/>
        </w:rPr>
        <w:t xml:space="preserve">Глава </w:t>
      </w:r>
      <w:r w:rsidR="00030F4C" w:rsidRPr="00030F4C">
        <w:rPr>
          <w:rStyle w:val="3"/>
          <w:bCs w:val="0"/>
        </w:rPr>
        <w:t>Логовского</w:t>
      </w:r>
    </w:p>
    <w:p w:rsidR="00C904DB" w:rsidRPr="00030F4C" w:rsidRDefault="00030F4C" w:rsidP="00030F4C">
      <w:pPr>
        <w:pStyle w:val="22"/>
        <w:shd w:val="clear" w:color="auto" w:fill="auto"/>
        <w:tabs>
          <w:tab w:val="left" w:pos="1058"/>
        </w:tabs>
        <w:spacing w:after="0" w:line="320" w:lineRule="exact"/>
        <w:jc w:val="both"/>
        <w:rPr>
          <w:rStyle w:val="3"/>
          <w:bCs w:val="0"/>
        </w:rPr>
      </w:pPr>
      <w:r w:rsidRPr="00030F4C">
        <w:rPr>
          <w:rStyle w:val="3"/>
          <w:bCs w:val="0"/>
        </w:rPr>
        <w:t>сельского поселения                                                             А.В.Братухин</w:t>
      </w:r>
    </w:p>
    <w:p w:rsidR="00C904DB" w:rsidRPr="00030F4C" w:rsidRDefault="00C904DB">
      <w:pPr>
        <w:rPr>
          <w:b/>
        </w:rPr>
      </w:pPr>
    </w:p>
    <w:sectPr w:rsidR="00C904DB" w:rsidRPr="00030F4C" w:rsidSect="0086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A7" w:rsidRDefault="008310A7" w:rsidP="00785782">
      <w:r>
        <w:separator/>
      </w:r>
    </w:p>
  </w:endnote>
  <w:endnote w:type="continuationSeparator" w:id="1">
    <w:p w:rsidR="008310A7" w:rsidRDefault="008310A7" w:rsidP="0078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A7" w:rsidRDefault="008310A7" w:rsidP="00785782">
      <w:r>
        <w:separator/>
      </w:r>
    </w:p>
  </w:footnote>
  <w:footnote w:type="continuationSeparator" w:id="1">
    <w:p w:rsidR="008310A7" w:rsidRDefault="008310A7" w:rsidP="0078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1160B39"/>
    <w:multiLevelType w:val="multilevel"/>
    <w:tmpl w:val="2C980C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82"/>
    <w:rsid w:val="00001DAF"/>
    <w:rsid w:val="00030F4C"/>
    <w:rsid w:val="00107520"/>
    <w:rsid w:val="001A47D2"/>
    <w:rsid w:val="001E36AD"/>
    <w:rsid w:val="00222CA5"/>
    <w:rsid w:val="00402376"/>
    <w:rsid w:val="005A0E55"/>
    <w:rsid w:val="00621E4D"/>
    <w:rsid w:val="00644E62"/>
    <w:rsid w:val="006F259B"/>
    <w:rsid w:val="007466A9"/>
    <w:rsid w:val="00785782"/>
    <w:rsid w:val="007B24F6"/>
    <w:rsid w:val="008310A7"/>
    <w:rsid w:val="008525B8"/>
    <w:rsid w:val="00867D37"/>
    <w:rsid w:val="008843A1"/>
    <w:rsid w:val="009A4F32"/>
    <w:rsid w:val="00C67133"/>
    <w:rsid w:val="00C904DB"/>
    <w:rsid w:val="00D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30F4C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8578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85782"/>
    <w:rPr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857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857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785782"/>
    <w:rPr>
      <w:i/>
      <w:iCs/>
    </w:rPr>
  </w:style>
  <w:style w:type="character" w:customStyle="1" w:styleId="210">
    <w:name w:val="Основной текст (2) + Курсив1"/>
    <w:basedOn w:val="21"/>
    <w:uiPriority w:val="99"/>
    <w:rsid w:val="00785782"/>
    <w:rPr>
      <w:i/>
      <w:iCs/>
      <w:u w:val="single"/>
    </w:rPr>
  </w:style>
  <w:style w:type="paragraph" w:customStyle="1" w:styleId="30">
    <w:name w:val="Основной текст (3)"/>
    <w:basedOn w:val="a"/>
    <w:link w:val="3"/>
    <w:uiPriority w:val="99"/>
    <w:rsid w:val="00785782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85782"/>
    <w:pPr>
      <w:shd w:val="clear" w:color="auto" w:fill="FFFFFF"/>
      <w:spacing w:after="720" w:line="240" w:lineRule="atLeast"/>
    </w:pPr>
    <w:rPr>
      <w:rFonts w:ascii="Times New Roman" w:eastAsia="Calibr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785782"/>
    <w:pPr>
      <w:shd w:val="clear" w:color="auto" w:fill="FFFFFF"/>
      <w:spacing w:after="660" w:line="240" w:lineRule="atLeas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99"/>
    <w:rsid w:val="0078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8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0F4C"/>
    <w:rPr>
      <w:rFonts w:ascii="Cambria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4</cp:revision>
  <cp:lastPrinted>2018-06-21T12:49:00Z</cp:lastPrinted>
  <dcterms:created xsi:type="dcterms:W3CDTF">2018-06-27T08:57:00Z</dcterms:created>
  <dcterms:modified xsi:type="dcterms:W3CDTF">2018-06-27T10:47:00Z</dcterms:modified>
</cp:coreProperties>
</file>