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B4" w:rsidRPr="00140FB4" w:rsidRDefault="0015110A" w:rsidP="0015110A">
      <w:pPr>
        <w:shd w:val="clear" w:color="auto" w:fill="FFFFFF"/>
        <w:tabs>
          <w:tab w:val="left" w:pos="77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E111B">
        <w:rPr>
          <w:rFonts w:ascii="Times New Roman" w:hAnsi="Times New Roman" w:cs="Times New Roman"/>
        </w:rPr>
        <w:t xml:space="preserve"> </w:t>
      </w:r>
    </w:p>
    <w:p w:rsidR="00140FB4" w:rsidRPr="00876D1C" w:rsidRDefault="00140FB4" w:rsidP="00496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D1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40FB4" w:rsidRPr="00140FB4" w:rsidRDefault="00140FB4" w:rsidP="00496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FB4"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140FB4" w:rsidRPr="00140FB4" w:rsidRDefault="00140FB4" w:rsidP="00496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FB4">
        <w:rPr>
          <w:rFonts w:ascii="Times New Roman" w:hAnsi="Times New Roman" w:cs="Times New Roman"/>
          <w:b/>
          <w:sz w:val="28"/>
          <w:szCs w:val="28"/>
        </w:rPr>
        <w:t>КАЛАЧЁВСКОГО  МУНИЦИПАЛЬНОГО РАЙОНА</w:t>
      </w:r>
    </w:p>
    <w:p w:rsidR="00140FB4" w:rsidRPr="00140FB4" w:rsidRDefault="00140FB4" w:rsidP="00496388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140FB4">
        <w:rPr>
          <w:rFonts w:ascii="Times New Roman" w:hAnsi="Times New Roman"/>
          <w:i w:val="0"/>
          <w:sz w:val="28"/>
          <w:szCs w:val="28"/>
        </w:rPr>
        <w:t>ВОЛГОГРАДСКОЙ  ОБЛАСТИ</w:t>
      </w:r>
    </w:p>
    <w:p w:rsidR="00140FB4" w:rsidRPr="00140FB4" w:rsidRDefault="00123E59" w:rsidP="00496388">
      <w:pPr>
        <w:pStyle w:val="a4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pict>
          <v:line id="_x0000_s1026" style="position:absolute;z-index:251660288" from="1.35pt,8pt" to="462.15pt,8pt" o:allowincell="f" strokeweight="4.5pt">
            <v:stroke linestyle="thickThin"/>
          </v:line>
        </w:pict>
      </w:r>
    </w:p>
    <w:p w:rsidR="00140FB4" w:rsidRPr="00140FB4" w:rsidRDefault="00140FB4" w:rsidP="00496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FB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40FB4" w:rsidRPr="00140FB4" w:rsidRDefault="00140FB4" w:rsidP="004963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FB4" w:rsidRPr="00140FB4" w:rsidRDefault="009C581F" w:rsidP="004963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июня 2018 г. № 53</w:t>
      </w:r>
    </w:p>
    <w:p w:rsidR="00496388" w:rsidRDefault="00496388" w:rsidP="00496388">
      <w:pPr>
        <w:pStyle w:val="20"/>
        <w:shd w:val="clear" w:color="auto" w:fill="auto"/>
        <w:spacing w:after="0" w:line="240" w:lineRule="auto"/>
        <w:jc w:val="center"/>
        <w:rPr>
          <w:b/>
        </w:rPr>
      </w:pPr>
    </w:p>
    <w:p w:rsidR="00140FB4" w:rsidRPr="00496388" w:rsidRDefault="00EE1E0F" w:rsidP="00496388">
      <w:pPr>
        <w:pStyle w:val="20"/>
        <w:shd w:val="clear" w:color="auto" w:fill="auto"/>
        <w:spacing w:after="605" w:line="240" w:lineRule="auto"/>
        <w:jc w:val="center"/>
        <w:rPr>
          <w:b/>
          <w:color w:val="000000" w:themeColor="text1"/>
        </w:rPr>
      </w:pPr>
      <w:r>
        <w:rPr>
          <w:b/>
        </w:rPr>
        <w:t>О внесении изменений в постановление № 51 от 05.06.2018 г. «</w:t>
      </w:r>
      <w:r w:rsidR="00140FB4" w:rsidRPr="00140FB4">
        <w:rPr>
          <w:b/>
        </w:rPr>
        <w:t>Об антикоррупционной экспертизе нормативных правовых актов и проектов нормативных правовых актов главы Логовского сельского поселения Калачевского муниципального района Волгоградской области и администрации Логовского сельского поселения Калачевског</w:t>
      </w:r>
      <w:r w:rsidR="00140FB4" w:rsidRPr="00496388">
        <w:rPr>
          <w:b/>
          <w:color w:val="000000" w:themeColor="text1"/>
        </w:rPr>
        <w:t>о муниципального района Волгоградской области</w:t>
      </w:r>
      <w:r>
        <w:rPr>
          <w:b/>
          <w:color w:val="000000" w:themeColor="text1"/>
        </w:rPr>
        <w:t>»</w:t>
      </w:r>
      <w:r w:rsidR="00140FB4" w:rsidRPr="00496388">
        <w:rPr>
          <w:b/>
          <w:color w:val="000000" w:themeColor="text1"/>
        </w:rPr>
        <w:t xml:space="preserve"> </w:t>
      </w:r>
    </w:p>
    <w:p w:rsidR="00306F93" w:rsidRPr="00496388" w:rsidRDefault="00D73FB4" w:rsidP="00496388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8" w:history="1">
        <w:r w:rsidRPr="0049638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EE1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 04 июня  2018 г. № 145</w:t>
      </w:r>
      <w:r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-ФЗ «О</w:t>
      </w:r>
      <w:r w:rsidR="00EE1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внесении изменений в статью 2 Федерального закона «Об антикоррупционной экспертизе нормативных правовых актов и проектов нормативных правовых актов»</w:t>
      </w:r>
      <w:r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06F93"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Уставом </w:t>
      </w:r>
      <w:r w:rsidR="00140FB4"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Логовского сельского поселения</w:t>
      </w:r>
      <w:r w:rsidR="00140FB4" w:rsidRPr="0049638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="00306F93" w:rsidRPr="004963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Калачевского муниципальног</w:t>
      </w:r>
      <w:r w:rsidR="00EE1E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района Волгоградской области</w:t>
      </w:r>
    </w:p>
    <w:p w:rsidR="0048090B" w:rsidRPr="00496388" w:rsidRDefault="0048090B" w:rsidP="00496388">
      <w:pPr>
        <w:widowControl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40FB4" w:rsidRPr="00496388" w:rsidRDefault="00140FB4" w:rsidP="0049638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963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48090B" w:rsidRPr="00496388" w:rsidRDefault="0048090B" w:rsidP="00496388">
      <w:pPr>
        <w:widowControl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E1E0F" w:rsidRDefault="00D73FB4" w:rsidP="00EE1E0F">
      <w:pPr>
        <w:pStyle w:val="20"/>
        <w:shd w:val="clear" w:color="auto" w:fill="auto"/>
        <w:spacing w:after="0" w:line="240" w:lineRule="auto"/>
        <w:ind w:firstLine="709"/>
        <w:jc w:val="both"/>
      </w:pPr>
      <w:r w:rsidRPr="00496388">
        <w:rPr>
          <w:color w:val="000000" w:themeColor="text1"/>
        </w:rPr>
        <w:t xml:space="preserve">1. </w:t>
      </w:r>
      <w:r w:rsidR="00EE1E0F">
        <w:rPr>
          <w:color w:val="000000" w:themeColor="text1"/>
        </w:rPr>
        <w:t>Внести изменения в пункт 1.9.2 «</w:t>
      </w:r>
      <w:r w:rsidR="00EE1E0F">
        <w:t xml:space="preserve">Порядка </w:t>
      </w:r>
      <w:r w:rsidR="00EE1E0F" w:rsidRPr="00496388">
        <w:rPr>
          <w:color w:val="000000" w:themeColor="text1"/>
        </w:rPr>
        <w:t xml:space="preserve">проведения антикоррупционной экспертизы нормативных правовых актов и </w:t>
      </w:r>
      <w:r w:rsidR="00EE1E0F" w:rsidRPr="00140FB4">
        <w:t>проектов нормативных правовых актов главы Логовского сельского поселения Калачевского муниципального района Волгоградской области и администрации Логовского сельского поселения Калачевского муниципального района Волгоградской области</w:t>
      </w:r>
      <w:r w:rsidR="00EE1E0F">
        <w:t>» и читать его в следующей редакции:</w:t>
      </w:r>
    </w:p>
    <w:p w:rsidR="00140FB4" w:rsidRDefault="00EE1E0F" w:rsidP="00EE1E0F">
      <w:pPr>
        <w:ind w:firstLine="540"/>
        <w:jc w:val="both"/>
      </w:pPr>
      <w:r w:rsidRPr="00EE1E0F">
        <w:rPr>
          <w:rFonts w:ascii="Times New Roman" w:hAnsi="Times New Roman" w:cs="Times New Roman"/>
          <w:sz w:val="28"/>
          <w:szCs w:val="28"/>
        </w:rPr>
        <w:t xml:space="preserve">«1.9.2.  </w:t>
      </w:r>
      <w:r w:rsidRPr="00EE1E0F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нормативного правового акта (проекта нормативного правового акта) во взаимосвязи с другими нормативными правовыми актами;»</w:t>
      </w:r>
      <w:r w:rsidR="00140FB4">
        <w:t>.</w:t>
      </w:r>
    </w:p>
    <w:p w:rsidR="00D73FB4" w:rsidRPr="00D73FB4" w:rsidRDefault="00876D1C" w:rsidP="0049638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D73FB4"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5559E9">
        <w:rPr>
          <w:rStyle w:val="3"/>
          <w:b w:val="0"/>
          <w:bCs w:val="0"/>
        </w:rPr>
        <w:t xml:space="preserve">Настоящее постановление вступает в силу со дня его утверждения, подлежит обнародованию и размещению на официальном сайте </w:t>
      </w:r>
      <w:r w:rsidR="002F3D6E" w:rsidRPr="002F3D6E">
        <w:rPr>
          <w:rStyle w:val="3"/>
          <w:b w:val="0"/>
          <w:bCs w:val="0"/>
        </w:rPr>
        <w:t>администрации Логовского сельского поселени</w:t>
      </w:r>
      <w:r w:rsidR="00496388">
        <w:rPr>
          <w:rStyle w:val="3"/>
          <w:b w:val="0"/>
          <w:bCs w:val="0"/>
        </w:rPr>
        <w:t>и</w:t>
      </w:r>
      <w:r w:rsidR="005559E9">
        <w:rPr>
          <w:rStyle w:val="3"/>
          <w:b w:val="0"/>
          <w:bCs w:val="0"/>
        </w:rPr>
        <w:t xml:space="preserve"> Калачевского муниципального района Волгоградской области в сети «Интернет»</w:t>
      </w:r>
      <w:r w:rsidR="00D73FB4"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8090B" w:rsidRDefault="0048090B" w:rsidP="0049638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F3D6E" w:rsidRPr="002F3D6E" w:rsidRDefault="002F3D6E" w:rsidP="00496388">
      <w:p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F3D6E">
        <w:rPr>
          <w:rFonts w:ascii="Times New Roman" w:hAnsi="Times New Roman" w:cs="Times New Roman"/>
          <w:b/>
          <w:sz w:val="28"/>
          <w:szCs w:val="28"/>
        </w:rPr>
        <w:t xml:space="preserve">Глава Логовского </w:t>
      </w:r>
    </w:p>
    <w:p w:rsidR="00876D1C" w:rsidRDefault="002F3D6E" w:rsidP="000B6A79">
      <w:pPr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3D6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2F3D6E">
        <w:rPr>
          <w:rFonts w:ascii="Times New Roman" w:hAnsi="Times New Roman" w:cs="Times New Roman"/>
          <w:b/>
          <w:sz w:val="28"/>
          <w:szCs w:val="28"/>
        </w:rPr>
        <w:tab/>
      </w:r>
      <w:r w:rsidRPr="002F3D6E">
        <w:rPr>
          <w:rFonts w:ascii="Times New Roman" w:hAnsi="Times New Roman" w:cs="Times New Roman"/>
          <w:b/>
          <w:sz w:val="28"/>
          <w:szCs w:val="28"/>
        </w:rPr>
        <w:tab/>
      </w:r>
      <w:r w:rsidRPr="002F3D6E">
        <w:rPr>
          <w:rFonts w:ascii="Times New Roman" w:hAnsi="Times New Roman" w:cs="Times New Roman"/>
          <w:b/>
          <w:sz w:val="28"/>
          <w:szCs w:val="28"/>
        </w:rPr>
        <w:tab/>
      </w:r>
      <w:r w:rsidRPr="002F3D6E">
        <w:rPr>
          <w:rFonts w:ascii="Times New Roman" w:hAnsi="Times New Roman" w:cs="Times New Roman"/>
          <w:b/>
          <w:sz w:val="28"/>
          <w:szCs w:val="28"/>
        </w:rPr>
        <w:tab/>
      </w:r>
      <w:r w:rsidRPr="002F3D6E">
        <w:rPr>
          <w:rFonts w:ascii="Times New Roman" w:hAnsi="Times New Roman" w:cs="Times New Roman"/>
          <w:b/>
          <w:sz w:val="28"/>
          <w:szCs w:val="28"/>
        </w:rPr>
        <w:tab/>
      </w:r>
      <w:r w:rsidRPr="002F3D6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2F3D6E">
        <w:rPr>
          <w:rFonts w:ascii="Times New Roman" w:hAnsi="Times New Roman" w:cs="Times New Roman"/>
          <w:b/>
          <w:sz w:val="28"/>
          <w:szCs w:val="28"/>
        </w:rPr>
        <w:t>А.В. Братухин</w:t>
      </w:r>
    </w:p>
    <w:sectPr w:rsidR="00876D1C" w:rsidSect="00867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F9C" w:rsidRDefault="004C0F9C" w:rsidP="00785782">
      <w:r>
        <w:separator/>
      </w:r>
    </w:p>
  </w:endnote>
  <w:endnote w:type="continuationSeparator" w:id="1">
    <w:p w:rsidR="004C0F9C" w:rsidRDefault="004C0F9C" w:rsidP="00785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F9C" w:rsidRDefault="004C0F9C" w:rsidP="00785782">
      <w:r>
        <w:separator/>
      </w:r>
    </w:p>
  </w:footnote>
  <w:footnote w:type="continuationSeparator" w:id="1">
    <w:p w:rsidR="004C0F9C" w:rsidRDefault="004C0F9C" w:rsidP="00785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21160B39"/>
    <w:multiLevelType w:val="multilevel"/>
    <w:tmpl w:val="2C980C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782"/>
    <w:rsid w:val="00001DAF"/>
    <w:rsid w:val="00064FB5"/>
    <w:rsid w:val="000B6A79"/>
    <w:rsid w:val="00123E59"/>
    <w:rsid w:val="00140FB4"/>
    <w:rsid w:val="0015110A"/>
    <w:rsid w:val="00195E04"/>
    <w:rsid w:val="001A47D2"/>
    <w:rsid w:val="001A7FF6"/>
    <w:rsid w:val="001E36AD"/>
    <w:rsid w:val="002F3D6E"/>
    <w:rsid w:val="00306F93"/>
    <w:rsid w:val="00350EAC"/>
    <w:rsid w:val="003A3AC1"/>
    <w:rsid w:val="003A48AD"/>
    <w:rsid w:val="003C0D21"/>
    <w:rsid w:val="003C52E2"/>
    <w:rsid w:val="004000E5"/>
    <w:rsid w:val="00402376"/>
    <w:rsid w:val="004675CC"/>
    <w:rsid w:val="0048090B"/>
    <w:rsid w:val="00496388"/>
    <w:rsid w:val="004A5D85"/>
    <w:rsid w:val="004C0F9C"/>
    <w:rsid w:val="0050461C"/>
    <w:rsid w:val="005559E9"/>
    <w:rsid w:val="00575F63"/>
    <w:rsid w:val="005A0E55"/>
    <w:rsid w:val="00644E62"/>
    <w:rsid w:val="00682D68"/>
    <w:rsid w:val="006B1F01"/>
    <w:rsid w:val="006F259B"/>
    <w:rsid w:val="00700087"/>
    <w:rsid w:val="00785782"/>
    <w:rsid w:val="007B24F6"/>
    <w:rsid w:val="008525B8"/>
    <w:rsid w:val="00867D37"/>
    <w:rsid w:val="00871E60"/>
    <w:rsid w:val="00876D1C"/>
    <w:rsid w:val="009C581F"/>
    <w:rsid w:val="009C5FEB"/>
    <w:rsid w:val="009E111B"/>
    <w:rsid w:val="00A56221"/>
    <w:rsid w:val="00A75FC7"/>
    <w:rsid w:val="00AF0D0F"/>
    <w:rsid w:val="00B534B2"/>
    <w:rsid w:val="00B600D9"/>
    <w:rsid w:val="00B63A61"/>
    <w:rsid w:val="00B72742"/>
    <w:rsid w:val="00BD4212"/>
    <w:rsid w:val="00BE4AE3"/>
    <w:rsid w:val="00C15C2B"/>
    <w:rsid w:val="00C41170"/>
    <w:rsid w:val="00C904DB"/>
    <w:rsid w:val="00C975EC"/>
    <w:rsid w:val="00D04F08"/>
    <w:rsid w:val="00D73FB4"/>
    <w:rsid w:val="00D875D4"/>
    <w:rsid w:val="00DB4B99"/>
    <w:rsid w:val="00E56F56"/>
    <w:rsid w:val="00EE1E0F"/>
    <w:rsid w:val="00F33F95"/>
    <w:rsid w:val="00F9190F"/>
    <w:rsid w:val="00F9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8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40FB4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locked/>
    <w:rsid w:val="00785782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785782"/>
    <w:rPr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78578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78578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uiPriority w:val="99"/>
    <w:rsid w:val="00785782"/>
    <w:rPr>
      <w:i/>
      <w:iCs/>
    </w:rPr>
  </w:style>
  <w:style w:type="character" w:customStyle="1" w:styleId="210">
    <w:name w:val="Основной текст (2) + Курсив1"/>
    <w:basedOn w:val="2"/>
    <w:uiPriority w:val="99"/>
    <w:rsid w:val="00785782"/>
    <w:rPr>
      <w:i/>
      <w:iCs/>
      <w:u w:val="single"/>
    </w:rPr>
  </w:style>
  <w:style w:type="paragraph" w:customStyle="1" w:styleId="30">
    <w:name w:val="Основной текст (3)"/>
    <w:basedOn w:val="a"/>
    <w:link w:val="3"/>
    <w:uiPriority w:val="99"/>
    <w:rsid w:val="0078578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785782"/>
    <w:pPr>
      <w:shd w:val="clear" w:color="auto" w:fill="FFFFFF"/>
      <w:spacing w:after="720" w:line="240" w:lineRule="atLeas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785782"/>
    <w:pPr>
      <w:shd w:val="clear" w:color="auto" w:fill="FFFFFF"/>
      <w:spacing w:after="660" w:line="24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table" w:styleId="a3">
    <w:name w:val="Table Grid"/>
    <w:basedOn w:val="a1"/>
    <w:uiPriority w:val="99"/>
    <w:rsid w:val="00785782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85782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7857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78578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3F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8578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48090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C0D21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rsid w:val="0048090B"/>
    <w:rPr>
      <w:rFonts w:cs="Times New Roman"/>
      <w:vertAlign w:val="superscript"/>
    </w:rPr>
  </w:style>
  <w:style w:type="character" w:customStyle="1" w:styleId="50">
    <w:name w:val="Заголовок 5 Знак"/>
    <w:basedOn w:val="a0"/>
    <w:link w:val="5"/>
    <w:semiHidden/>
    <w:rsid w:val="00140FB4"/>
    <w:rPr>
      <w:rFonts w:eastAsia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B240840B3372C16AE35891E7A5191176ACCD760AFD47FFE907B71D06F65B8AA06FBE5F6FD7DCA1R9W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035BE-4F4D-4D9C-916A-C95D23D7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муниципального образования</vt:lpstr>
    </vt:vector>
  </TitlesOfParts>
  <Company>*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муниципального образования</dc:title>
  <dc:creator>NOTEBOOK</dc:creator>
  <cp:lastModifiedBy>User</cp:lastModifiedBy>
  <cp:revision>16</cp:revision>
  <cp:lastPrinted>2018-06-20T06:44:00Z</cp:lastPrinted>
  <dcterms:created xsi:type="dcterms:W3CDTF">2018-06-04T08:39:00Z</dcterms:created>
  <dcterms:modified xsi:type="dcterms:W3CDTF">2018-06-20T06:45:00Z</dcterms:modified>
</cp:coreProperties>
</file>