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FB" w:rsidRPr="00B7435A" w:rsidRDefault="00AD4BFB" w:rsidP="00AD4BFB">
      <w:pPr>
        <w:jc w:val="center"/>
        <w:rPr>
          <w:rFonts w:ascii="Arial" w:hAnsi="Arial" w:cs="Arial"/>
          <w:b/>
        </w:rPr>
      </w:pPr>
      <w:r w:rsidRPr="00B7435A">
        <w:rPr>
          <w:rFonts w:ascii="Arial" w:hAnsi="Arial" w:cs="Arial"/>
          <w:b/>
        </w:rPr>
        <w:t>АДМИНИСТРАЦИЯ</w:t>
      </w:r>
    </w:p>
    <w:p w:rsidR="00AD4BFB" w:rsidRPr="00B7435A" w:rsidRDefault="00AD4BFB" w:rsidP="00AD4BFB">
      <w:pPr>
        <w:jc w:val="center"/>
        <w:rPr>
          <w:rFonts w:ascii="Arial" w:hAnsi="Arial" w:cs="Arial"/>
          <w:b/>
        </w:rPr>
      </w:pPr>
      <w:r w:rsidRPr="00B7435A">
        <w:rPr>
          <w:rFonts w:ascii="Arial" w:hAnsi="Arial" w:cs="Arial"/>
          <w:b/>
        </w:rPr>
        <w:t>ЛОГОВСКОГО СЕЛЬСКОГО ПОСЕЛЕНИЯ</w:t>
      </w:r>
    </w:p>
    <w:p w:rsidR="00AD4BFB" w:rsidRPr="00B7435A" w:rsidRDefault="00AD4BFB" w:rsidP="00AD4BFB">
      <w:pPr>
        <w:pStyle w:val="1"/>
        <w:pBdr>
          <w:bottom w:val="double" w:sz="6" w:space="1" w:color="auto"/>
        </w:pBdr>
        <w:rPr>
          <w:rFonts w:ascii="Arial" w:hAnsi="Arial" w:cs="Arial"/>
          <w:b/>
          <w:sz w:val="24"/>
          <w:szCs w:val="24"/>
        </w:rPr>
      </w:pPr>
      <w:r w:rsidRPr="00B7435A">
        <w:rPr>
          <w:rFonts w:ascii="Arial" w:hAnsi="Arial" w:cs="Arial"/>
          <w:b/>
          <w:sz w:val="24"/>
          <w:szCs w:val="24"/>
        </w:rPr>
        <w:t xml:space="preserve">КАЛАЧЕВСКОГО МУНИЦИПАЛЬНОГО РАЙОНА </w:t>
      </w:r>
    </w:p>
    <w:p w:rsidR="00AD4BFB" w:rsidRPr="00B7435A" w:rsidRDefault="00AD4BFB" w:rsidP="00AD4BFB">
      <w:pPr>
        <w:pStyle w:val="1"/>
        <w:pBdr>
          <w:bottom w:val="double" w:sz="6" w:space="1" w:color="auto"/>
        </w:pBdr>
        <w:rPr>
          <w:rFonts w:ascii="Arial" w:hAnsi="Arial" w:cs="Arial"/>
          <w:b/>
          <w:sz w:val="24"/>
          <w:szCs w:val="24"/>
        </w:rPr>
      </w:pPr>
      <w:r w:rsidRPr="00B7435A">
        <w:rPr>
          <w:rFonts w:ascii="Arial" w:hAnsi="Arial" w:cs="Arial"/>
          <w:b/>
          <w:sz w:val="24"/>
          <w:szCs w:val="24"/>
        </w:rPr>
        <w:t xml:space="preserve"> ВОЛГОГРАДСКОЙ ОБЛАСТИ</w:t>
      </w:r>
    </w:p>
    <w:p w:rsidR="00AD4BFB" w:rsidRPr="00B7435A" w:rsidRDefault="00AD4BFB" w:rsidP="00AD4BFB">
      <w:pPr>
        <w:jc w:val="center"/>
        <w:rPr>
          <w:rFonts w:ascii="Arial" w:hAnsi="Arial" w:cs="Arial"/>
          <w:b/>
        </w:rPr>
      </w:pPr>
    </w:p>
    <w:p w:rsidR="00AD4BFB" w:rsidRPr="00B7435A" w:rsidRDefault="00AD4BFB" w:rsidP="00AD4BFB">
      <w:pPr>
        <w:jc w:val="center"/>
        <w:rPr>
          <w:rFonts w:ascii="Arial" w:hAnsi="Arial" w:cs="Arial"/>
          <w:b/>
          <w:bCs/>
        </w:rPr>
      </w:pPr>
      <w:r w:rsidRPr="00B7435A">
        <w:rPr>
          <w:rFonts w:ascii="Arial" w:hAnsi="Arial" w:cs="Arial"/>
          <w:b/>
          <w:bCs/>
        </w:rPr>
        <w:t>ПОСТАНОВЛЕНИЕ</w:t>
      </w:r>
    </w:p>
    <w:p w:rsidR="00AD4BFB" w:rsidRPr="00B7435A" w:rsidRDefault="00AD4BFB" w:rsidP="00AD4BFB">
      <w:pPr>
        <w:jc w:val="center"/>
        <w:rPr>
          <w:rFonts w:ascii="Arial" w:hAnsi="Arial" w:cs="Arial"/>
          <w:b/>
          <w:bCs/>
        </w:rPr>
      </w:pPr>
    </w:p>
    <w:p w:rsidR="00AD4BFB" w:rsidRPr="00017D34" w:rsidRDefault="00AD4BFB" w:rsidP="00AD4BFB">
      <w:pPr>
        <w:tabs>
          <w:tab w:val="left" w:pos="2730"/>
          <w:tab w:val="left" w:pos="7560"/>
        </w:tabs>
        <w:rPr>
          <w:rFonts w:ascii="Arial" w:hAnsi="Arial" w:cs="Arial"/>
          <w:bCs/>
        </w:rPr>
      </w:pPr>
      <w:r w:rsidRPr="00017D34">
        <w:rPr>
          <w:rFonts w:ascii="Arial" w:hAnsi="Arial" w:cs="Arial"/>
          <w:bCs/>
        </w:rPr>
        <w:t>от   13 декабря 2018 г № 108</w:t>
      </w:r>
    </w:p>
    <w:p w:rsidR="00AD4BFB" w:rsidRPr="00B7435A" w:rsidRDefault="00AD4BFB" w:rsidP="00AD4BFB">
      <w:pPr>
        <w:tabs>
          <w:tab w:val="left" w:pos="2730"/>
          <w:tab w:val="left" w:pos="7560"/>
        </w:tabs>
        <w:rPr>
          <w:rFonts w:ascii="Arial" w:hAnsi="Arial" w:cs="Arial"/>
        </w:rPr>
      </w:pPr>
    </w:p>
    <w:p w:rsidR="00AD4BFB" w:rsidRPr="00B7435A" w:rsidRDefault="00AD4BFB" w:rsidP="00017D34">
      <w:pPr>
        <w:pStyle w:val="3"/>
        <w:ind w:right="-186"/>
        <w:jc w:val="center"/>
        <w:rPr>
          <w:sz w:val="24"/>
          <w:szCs w:val="24"/>
        </w:rPr>
      </w:pPr>
      <w:r w:rsidRPr="00B7435A">
        <w:rPr>
          <w:sz w:val="24"/>
          <w:szCs w:val="24"/>
        </w:rPr>
        <w:t>О внесении изменений и дополнений в постановления администрации Логовского сельского поселения Калачевского муниципального района Волгоградской области об утверждении административных регламентов предоставления муниципальных услуг от 14.11.2018 № 95, от 14.11.2018 №96, от 14.11.2018 №97</w:t>
      </w:r>
    </w:p>
    <w:p w:rsidR="00AD4BFB" w:rsidRPr="00B7435A" w:rsidRDefault="00AD4BFB" w:rsidP="00AD4BFB">
      <w:pPr>
        <w:ind w:right="-186"/>
        <w:rPr>
          <w:rFonts w:ascii="Arial" w:hAnsi="Arial" w:cs="Arial"/>
        </w:rPr>
      </w:pPr>
    </w:p>
    <w:p w:rsidR="00AD4BFB" w:rsidRPr="00B7435A" w:rsidRDefault="00AD4BFB" w:rsidP="00AD4BFB">
      <w:pPr>
        <w:widowControl w:val="0"/>
        <w:autoSpaceDE w:val="0"/>
        <w:ind w:right="-186" w:firstLine="540"/>
        <w:jc w:val="both"/>
        <w:rPr>
          <w:rFonts w:ascii="Arial" w:hAnsi="Arial" w:cs="Arial"/>
          <w:kern w:val="2"/>
        </w:rPr>
      </w:pPr>
      <w:r w:rsidRPr="00B7435A">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Pr="00B7435A">
        <w:rPr>
          <w:rFonts w:ascii="Arial" w:hAnsi="Arial" w:cs="Arial"/>
          <w:kern w:val="2"/>
        </w:rPr>
        <w:t>Логовского сельского поселения Калачевского муниципального района Волгоградской области</w:t>
      </w:r>
    </w:p>
    <w:p w:rsidR="00AD4BFB" w:rsidRPr="00B7435A" w:rsidRDefault="00AD4BFB" w:rsidP="00AD4BFB">
      <w:pPr>
        <w:widowControl w:val="0"/>
        <w:autoSpaceDE w:val="0"/>
        <w:ind w:right="-186" w:firstLine="540"/>
        <w:jc w:val="both"/>
        <w:rPr>
          <w:rFonts w:ascii="Arial" w:hAnsi="Arial" w:cs="Arial"/>
        </w:rPr>
      </w:pPr>
    </w:p>
    <w:p w:rsidR="00AD4BFB" w:rsidRPr="00B7435A" w:rsidRDefault="00AD4BFB" w:rsidP="00AD4BFB">
      <w:pPr>
        <w:widowControl w:val="0"/>
        <w:autoSpaceDE w:val="0"/>
        <w:ind w:right="-186"/>
        <w:rPr>
          <w:rFonts w:ascii="Arial" w:hAnsi="Arial" w:cs="Arial"/>
          <w:b/>
        </w:rPr>
      </w:pPr>
      <w:r w:rsidRPr="00B7435A">
        <w:rPr>
          <w:rFonts w:ascii="Arial" w:hAnsi="Arial" w:cs="Arial"/>
          <w:b/>
        </w:rPr>
        <w:t>П О С Т А Н О В Л Я Е Т:</w:t>
      </w:r>
    </w:p>
    <w:p w:rsidR="00AD4BFB" w:rsidRPr="00B7435A" w:rsidRDefault="00AD4BFB" w:rsidP="00AD4BFB">
      <w:pPr>
        <w:widowControl w:val="0"/>
        <w:autoSpaceDE w:val="0"/>
        <w:ind w:right="-186"/>
        <w:rPr>
          <w:rFonts w:ascii="Arial" w:hAnsi="Arial" w:cs="Arial"/>
          <w:b/>
        </w:rPr>
      </w:pPr>
    </w:p>
    <w:p w:rsidR="00AD4BFB" w:rsidRPr="00B7435A" w:rsidRDefault="00AD4BFB" w:rsidP="00AD4BFB">
      <w:pPr>
        <w:pStyle w:val="conspluscell"/>
        <w:spacing w:before="0" w:beforeAutospacing="0" w:after="0" w:afterAutospacing="0"/>
        <w:ind w:right="-186" w:firstLine="567"/>
        <w:jc w:val="both"/>
        <w:rPr>
          <w:rFonts w:ascii="Arial" w:hAnsi="Arial" w:cs="Arial"/>
        </w:rPr>
      </w:pPr>
      <w:r w:rsidRPr="00B7435A">
        <w:rPr>
          <w:rFonts w:ascii="Arial" w:hAnsi="Arial" w:cs="Arial"/>
          <w:b/>
        </w:rPr>
        <w:t>1.</w:t>
      </w:r>
      <w:r w:rsidRPr="00B7435A">
        <w:rPr>
          <w:rFonts w:ascii="Arial" w:hAnsi="Arial" w:cs="Arial"/>
        </w:rPr>
        <w:t xml:space="preserve"> Внести в административный регламент предоставления муниципальной услуги «Предоставление выписки (информации) об объектах учета из реестра муниципального имущества Логовского сельского поселения», утвержденный постановлением администрации Логовского сельского поселения Калачевского муниципального района Волгоградской области от 14.11.2018 № 95 «</w:t>
      </w:r>
      <w:r w:rsidRPr="00B7435A">
        <w:rPr>
          <w:rFonts w:ascii="Arial" w:hAnsi="Arial" w:cs="Arial"/>
          <w:bCs/>
        </w:rPr>
        <w:t>Об утверждении административного регламента предоставления муниципальной услуги «</w:t>
      </w:r>
      <w:r w:rsidRPr="00B7435A">
        <w:rPr>
          <w:rFonts w:ascii="Arial" w:hAnsi="Arial" w:cs="Arial"/>
        </w:rPr>
        <w:t>Предоставление выписки (информации) об объектах учета из реестра муниципального имущества Логовского сельского поселения</w:t>
      </w:r>
      <w:r w:rsidRPr="00B7435A">
        <w:rPr>
          <w:rFonts w:ascii="Arial" w:hAnsi="Arial" w:cs="Arial"/>
          <w:bCs/>
        </w:rPr>
        <w:t>»</w:t>
      </w:r>
      <w:r w:rsidRPr="00B7435A">
        <w:rPr>
          <w:rFonts w:ascii="Arial" w:hAnsi="Arial" w:cs="Arial"/>
        </w:rPr>
        <w:t>, следующие изменения: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1.1. подпункт 3 пункта 5.1 изложить в следующей редакции: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1.2. пункт 5.9 дополнить подпунктами 5.9.1 и 5.9.2 следующего содержания: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«5.9.1.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BFB" w:rsidRPr="00B7435A" w:rsidRDefault="00AD4BFB" w:rsidP="00AD4BFB">
      <w:pPr>
        <w:pStyle w:val="conspluscell"/>
        <w:spacing w:before="0" w:beforeAutospacing="0" w:after="0" w:afterAutospacing="0"/>
        <w:ind w:right="-186" w:firstLine="567"/>
        <w:jc w:val="both"/>
        <w:rPr>
          <w:rFonts w:ascii="Arial" w:hAnsi="Arial" w:cs="Arial"/>
        </w:rPr>
      </w:pPr>
      <w:r w:rsidRPr="00B7435A">
        <w:rPr>
          <w:rFonts w:ascii="Arial" w:hAnsi="Arial" w:cs="Arial"/>
          <w:b/>
        </w:rPr>
        <w:t>2</w:t>
      </w:r>
      <w:r w:rsidRPr="00B7435A">
        <w:rPr>
          <w:rFonts w:ascii="Arial" w:hAnsi="Arial" w:cs="Arial"/>
        </w:rPr>
        <w:t>. Внести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Логовского сельского поселения Калачевского муниципального района Волгоградской области от 14.11.2018 № 96 «</w:t>
      </w:r>
      <w:r w:rsidRPr="00B7435A">
        <w:rPr>
          <w:rFonts w:ascii="Arial" w:hAnsi="Arial" w:cs="Arial"/>
          <w:bCs/>
        </w:rPr>
        <w:t xml:space="preserve">Об утверждении </w:t>
      </w:r>
      <w:r w:rsidRPr="00B7435A">
        <w:rPr>
          <w:rFonts w:ascii="Arial" w:hAnsi="Arial" w:cs="Arial"/>
          <w:bCs/>
        </w:rPr>
        <w:lastRenderedPageBreak/>
        <w:t>административного регламента предоставления муниципальной услуги «</w:t>
      </w:r>
      <w:r w:rsidRPr="00B7435A">
        <w:rPr>
          <w:rFonts w:ascii="Arial" w:hAnsi="Arial" w:cs="Arial"/>
        </w:rPr>
        <w:t>Прием заявлений и выдача документов о согласовании переустройства и (или) перепланировки жилого помещения</w:t>
      </w:r>
      <w:r w:rsidRPr="00B7435A">
        <w:rPr>
          <w:rFonts w:ascii="Arial" w:hAnsi="Arial" w:cs="Arial"/>
          <w:bCs/>
        </w:rPr>
        <w:t>»</w:t>
      </w:r>
      <w:r w:rsidRPr="00B7435A">
        <w:rPr>
          <w:rFonts w:ascii="Arial" w:hAnsi="Arial" w:cs="Arial"/>
        </w:rPr>
        <w:t>, следующие изменения: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2.1. подпункт 3 пункта 5.1 изложить в следующей редакции: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2.2. пункт 5.9 дополнить подпунктами 5.9.1 и 5.9.2 следующего содержания: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«5.9.1.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BFB" w:rsidRPr="00B7435A" w:rsidRDefault="00AD4BFB" w:rsidP="00AD4BFB">
      <w:pPr>
        <w:pStyle w:val="conspluscell"/>
        <w:spacing w:before="0" w:beforeAutospacing="0" w:after="0" w:afterAutospacing="0"/>
        <w:ind w:right="-186" w:firstLine="567"/>
        <w:jc w:val="both"/>
        <w:rPr>
          <w:rFonts w:ascii="Arial" w:hAnsi="Arial" w:cs="Arial"/>
        </w:rPr>
      </w:pPr>
      <w:r w:rsidRPr="00B7435A">
        <w:rPr>
          <w:rFonts w:ascii="Arial" w:hAnsi="Arial" w:cs="Arial"/>
          <w:b/>
        </w:rPr>
        <w:t>3.</w:t>
      </w:r>
      <w:r w:rsidRPr="00B7435A">
        <w:rPr>
          <w:rFonts w:ascii="Arial" w:hAnsi="Arial" w:cs="Arial"/>
        </w:rPr>
        <w:t xml:space="preserve"> Внести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Логовского сельского поселения Калачевского муниципального района Волгоградской области от 14.11.2018 № 97 «</w:t>
      </w:r>
      <w:r w:rsidRPr="00B7435A">
        <w:rPr>
          <w:rFonts w:ascii="Arial" w:hAnsi="Arial" w:cs="Arial"/>
          <w:bCs/>
        </w:rPr>
        <w:t>Об утверждении административного регламента предоставления муниципальной услуги «</w:t>
      </w:r>
      <w:r w:rsidRPr="00B7435A">
        <w:rPr>
          <w:rFonts w:ascii="Arial" w:hAnsi="Arial" w:cs="Arial"/>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7435A">
        <w:rPr>
          <w:rFonts w:ascii="Arial" w:hAnsi="Arial" w:cs="Arial"/>
          <w:bCs/>
        </w:rPr>
        <w:t>»</w:t>
      </w:r>
      <w:r w:rsidRPr="00B7435A">
        <w:rPr>
          <w:rFonts w:ascii="Arial" w:hAnsi="Arial" w:cs="Arial"/>
        </w:rPr>
        <w:t>, следующие изменения: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3.1. подпункт 3 пункта 5.1 изложить в следующей редакции: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3.2. пункт 5.9 дополнить подпунктами 5.9.1 и 5.9.2 следующего содержания:</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«5.9.1.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BFB" w:rsidRPr="00B7435A" w:rsidRDefault="00AD4BFB" w:rsidP="00AD4BFB">
      <w:pPr>
        <w:widowControl w:val="0"/>
        <w:autoSpaceDE w:val="0"/>
        <w:autoSpaceDN w:val="0"/>
        <w:adjustRightInd w:val="0"/>
        <w:ind w:right="-186" w:firstLine="567"/>
        <w:jc w:val="both"/>
        <w:rPr>
          <w:rFonts w:ascii="Arial" w:hAnsi="Arial" w:cs="Arial"/>
        </w:rPr>
      </w:pPr>
      <w:r w:rsidRPr="00B7435A">
        <w:rPr>
          <w:rFonts w:ascii="Arial" w:hAnsi="Arial" w:cs="Arial"/>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BFB" w:rsidRPr="00B7435A" w:rsidRDefault="00AD4BFB" w:rsidP="00AD4BFB">
      <w:pPr>
        <w:widowControl w:val="0"/>
        <w:autoSpaceDE w:val="0"/>
        <w:ind w:right="-186" w:firstLine="567"/>
        <w:jc w:val="both"/>
        <w:rPr>
          <w:rFonts w:ascii="Arial" w:hAnsi="Arial" w:cs="Arial"/>
        </w:rPr>
      </w:pPr>
      <w:r w:rsidRPr="00B7435A">
        <w:rPr>
          <w:rFonts w:ascii="Arial" w:hAnsi="Arial" w:cs="Arial"/>
          <w:b/>
        </w:rPr>
        <w:t>4</w:t>
      </w:r>
      <w:r w:rsidRPr="00B7435A">
        <w:rPr>
          <w:rFonts w:ascii="Arial" w:hAnsi="Arial" w:cs="Arial"/>
        </w:rPr>
        <w:t>. Настоящее постановление вступает в силу со дня его подписания, подлежит обнародованию и размещению на официальном сайте администрации Логовского сельского поселения.</w:t>
      </w:r>
    </w:p>
    <w:p w:rsidR="00AD4BFB" w:rsidRPr="00B7435A" w:rsidRDefault="00AD4BFB" w:rsidP="00AD4BFB">
      <w:pPr>
        <w:widowControl w:val="0"/>
        <w:autoSpaceDE w:val="0"/>
        <w:ind w:right="-186" w:firstLine="567"/>
        <w:jc w:val="both"/>
        <w:rPr>
          <w:rFonts w:ascii="Arial" w:hAnsi="Arial" w:cs="Arial"/>
        </w:rPr>
      </w:pPr>
      <w:r w:rsidRPr="00B7435A">
        <w:rPr>
          <w:rFonts w:ascii="Arial" w:hAnsi="Arial" w:cs="Arial"/>
          <w:b/>
        </w:rPr>
        <w:t>5</w:t>
      </w:r>
      <w:r w:rsidRPr="00B7435A">
        <w:rPr>
          <w:rFonts w:ascii="Arial" w:hAnsi="Arial" w:cs="Arial"/>
        </w:rPr>
        <w:t xml:space="preserve">. Контроль за исполнением настоящего постановления оставляю за собой. </w:t>
      </w:r>
    </w:p>
    <w:p w:rsidR="00AD4BFB" w:rsidRPr="00B7435A" w:rsidRDefault="00AD4BFB" w:rsidP="00AD4BFB">
      <w:pPr>
        <w:pStyle w:val="conspluscell"/>
        <w:spacing w:before="0" w:beforeAutospacing="0" w:after="0" w:afterAutospacing="0"/>
        <w:ind w:right="-186" w:firstLine="567"/>
        <w:jc w:val="both"/>
        <w:rPr>
          <w:rFonts w:ascii="Arial" w:hAnsi="Arial" w:cs="Arial"/>
        </w:rPr>
      </w:pPr>
    </w:p>
    <w:p w:rsidR="00AD4BFB" w:rsidRPr="00B7435A" w:rsidRDefault="00AD4BFB" w:rsidP="00AD4BFB">
      <w:pPr>
        <w:ind w:right="-186" w:firstLine="567"/>
        <w:jc w:val="both"/>
        <w:outlineLvl w:val="1"/>
        <w:rPr>
          <w:rFonts w:ascii="Arial" w:hAnsi="Arial" w:cs="Arial"/>
        </w:rPr>
      </w:pPr>
    </w:p>
    <w:p w:rsidR="00AD4BFB" w:rsidRPr="00B7435A" w:rsidRDefault="00AD4BFB" w:rsidP="00AD4BFB">
      <w:pPr>
        <w:ind w:right="-186"/>
        <w:rPr>
          <w:rFonts w:ascii="Arial" w:hAnsi="Arial" w:cs="Arial"/>
          <w:b/>
        </w:rPr>
      </w:pPr>
      <w:r w:rsidRPr="00B7435A">
        <w:rPr>
          <w:rFonts w:ascii="Arial" w:hAnsi="Arial" w:cs="Arial"/>
          <w:b/>
        </w:rPr>
        <w:t>Глава Логовского</w:t>
      </w:r>
    </w:p>
    <w:p w:rsidR="00AD4BFB" w:rsidRPr="00B7435A" w:rsidRDefault="00AD4BFB" w:rsidP="00AD4BFB">
      <w:pPr>
        <w:ind w:right="-186"/>
        <w:rPr>
          <w:rFonts w:ascii="Arial" w:hAnsi="Arial" w:cs="Arial"/>
        </w:rPr>
      </w:pPr>
      <w:r w:rsidRPr="00B7435A">
        <w:rPr>
          <w:rFonts w:ascii="Arial" w:hAnsi="Arial" w:cs="Arial"/>
          <w:b/>
        </w:rPr>
        <w:t xml:space="preserve">сельского поселения                                                      </w:t>
      </w:r>
      <w:r w:rsidRPr="00B7435A">
        <w:rPr>
          <w:rFonts w:ascii="Arial" w:hAnsi="Arial" w:cs="Arial"/>
          <w:b/>
        </w:rPr>
        <w:tab/>
        <w:t xml:space="preserve">               А.В. Братухин</w:t>
      </w:r>
    </w:p>
    <w:p w:rsidR="00A464AD" w:rsidRPr="00B7435A" w:rsidRDefault="00A464AD" w:rsidP="00AD4BFB">
      <w:pPr>
        <w:rPr>
          <w:rFonts w:ascii="Arial" w:hAnsi="Arial" w:cs="Arial"/>
        </w:rPr>
      </w:pPr>
    </w:p>
    <w:sectPr w:rsidR="00A464AD" w:rsidRPr="00B7435A" w:rsidSect="00E523B4">
      <w:headerReference w:type="even" r:id="rId7"/>
      <w:headerReference w:type="default" r:id="rId8"/>
      <w:pgSz w:w="11906" w:h="16838"/>
      <w:pgMar w:top="53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02" w:rsidRDefault="00981102">
      <w:r>
        <w:separator/>
      </w:r>
    </w:p>
  </w:endnote>
  <w:endnote w:type="continuationSeparator" w:id="1">
    <w:p w:rsidR="00981102" w:rsidRDefault="0098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02" w:rsidRDefault="00981102">
      <w:r>
        <w:separator/>
      </w:r>
    </w:p>
  </w:footnote>
  <w:footnote w:type="continuationSeparator" w:id="1">
    <w:p w:rsidR="00981102" w:rsidRDefault="00981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08" w:rsidRDefault="00F4322F" w:rsidP="00F41EA6">
    <w:pPr>
      <w:pStyle w:val="ac"/>
      <w:framePr w:wrap="around" w:vAnchor="text" w:hAnchor="margin" w:xAlign="center" w:y="1"/>
      <w:rPr>
        <w:rStyle w:val="ad"/>
      </w:rPr>
    </w:pPr>
    <w:r>
      <w:rPr>
        <w:rStyle w:val="ad"/>
      </w:rPr>
      <w:fldChar w:fldCharType="begin"/>
    </w:r>
    <w:r w:rsidR="00970108">
      <w:rPr>
        <w:rStyle w:val="ad"/>
      </w:rPr>
      <w:instrText xml:space="preserve">PAGE  </w:instrText>
    </w:r>
    <w:r>
      <w:rPr>
        <w:rStyle w:val="ad"/>
      </w:rPr>
      <w:fldChar w:fldCharType="end"/>
    </w:r>
  </w:p>
  <w:p w:rsidR="00970108" w:rsidRDefault="0097010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08" w:rsidRDefault="00F4322F" w:rsidP="002728A8">
    <w:pPr>
      <w:pStyle w:val="ac"/>
      <w:framePr w:wrap="around" w:vAnchor="text" w:hAnchor="margin" w:xAlign="center" w:y="1"/>
      <w:rPr>
        <w:rStyle w:val="ad"/>
      </w:rPr>
    </w:pPr>
    <w:r>
      <w:rPr>
        <w:rStyle w:val="ad"/>
      </w:rPr>
      <w:fldChar w:fldCharType="begin"/>
    </w:r>
    <w:r w:rsidR="00970108">
      <w:rPr>
        <w:rStyle w:val="ad"/>
      </w:rPr>
      <w:instrText xml:space="preserve">PAGE  </w:instrText>
    </w:r>
    <w:r>
      <w:rPr>
        <w:rStyle w:val="ad"/>
      </w:rPr>
      <w:fldChar w:fldCharType="separate"/>
    </w:r>
    <w:r w:rsidR="00017D34">
      <w:rPr>
        <w:rStyle w:val="ad"/>
        <w:noProof/>
      </w:rPr>
      <w:t>2</w:t>
    </w:r>
    <w:r>
      <w:rPr>
        <w:rStyle w:val="ad"/>
      </w:rPr>
      <w:fldChar w:fldCharType="end"/>
    </w:r>
  </w:p>
  <w:p w:rsidR="00970108" w:rsidRDefault="009701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08"/>
    <w:multiLevelType w:val="hybridMultilevel"/>
    <w:tmpl w:val="9790FBEE"/>
    <w:lvl w:ilvl="0" w:tplc="A2E23174">
      <w:start w:val="2"/>
      <w:numFmt w:val="decimal"/>
      <w:lvlText w:val="%1."/>
      <w:lvlJc w:val="left"/>
      <w:pPr>
        <w:tabs>
          <w:tab w:val="num" w:pos="720"/>
        </w:tabs>
        <w:ind w:left="720" w:hanging="360"/>
      </w:pPr>
      <w:rPr>
        <w:rFonts w:hint="default"/>
        <w:b w:val="0"/>
        <w:color w:val="00000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640584"/>
    <w:multiLevelType w:val="multilevel"/>
    <w:tmpl w:val="A802FB52"/>
    <w:lvl w:ilvl="0">
      <w:start w:val="4"/>
      <w:numFmt w:val="decimal"/>
      <w:lvlText w:val="%1."/>
      <w:lvlJc w:val="left"/>
      <w:pPr>
        <w:tabs>
          <w:tab w:val="num" w:pos="390"/>
        </w:tabs>
        <w:ind w:left="390" w:hanging="390"/>
      </w:pPr>
      <w:rPr>
        <w:rFonts w:hint="default"/>
        <w:sz w:val="26"/>
      </w:rPr>
    </w:lvl>
    <w:lvl w:ilvl="1">
      <w:start w:val="2"/>
      <w:numFmt w:val="decimal"/>
      <w:lvlText w:val="%1.%2."/>
      <w:lvlJc w:val="left"/>
      <w:pPr>
        <w:tabs>
          <w:tab w:val="num" w:pos="390"/>
        </w:tabs>
        <w:ind w:left="390" w:hanging="39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2">
    <w:nsid w:val="1E8344FB"/>
    <w:multiLevelType w:val="multilevel"/>
    <w:tmpl w:val="9D600186"/>
    <w:lvl w:ilvl="0">
      <w:start w:val="1"/>
      <w:numFmt w:val="decimal"/>
      <w:lvlText w:val="%1."/>
      <w:lvlJc w:val="left"/>
      <w:pPr>
        <w:tabs>
          <w:tab w:val="num" w:pos="1140"/>
        </w:tabs>
        <w:ind w:left="1140" w:hanging="420"/>
      </w:pPr>
      <w:rPr>
        <w:rFonts w:hint="default"/>
        <w:b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4045B4"/>
    <w:multiLevelType w:val="hybridMultilevel"/>
    <w:tmpl w:val="872C3DA0"/>
    <w:lvl w:ilvl="0" w:tplc="7234B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37E97"/>
    <w:multiLevelType w:val="multilevel"/>
    <w:tmpl w:val="616CF79A"/>
    <w:lvl w:ilvl="0">
      <w:start w:val="3"/>
      <w:numFmt w:val="decimal"/>
      <w:lvlText w:val="%1."/>
      <w:lvlJc w:val="left"/>
      <w:pPr>
        <w:tabs>
          <w:tab w:val="num" w:pos="390"/>
        </w:tabs>
        <w:ind w:left="390" w:hanging="390"/>
      </w:pPr>
      <w:rPr>
        <w:rFonts w:hint="default"/>
        <w:sz w:val="26"/>
      </w:rPr>
    </w:lvl>
    <w:lvl w:ilvl="1">
      <w:start w:val="2"/>
      <w:numFmt w:val="decimal"/>
      <w:lvlText w:val="%1.%2."/>
      <w:lvlJc w:val="left"/>
      <w:pPr>
        <w:tabs>
          <w:tab w:val="num" w:pos="390"/>
        </w:tabs>
        <w:ind w:left="390" w:hanging="39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characterSpacingControl w:val="doNotCompress"/>
  <w:footnotePr>
    <w:footnote w:id="0"/>
    <w:footnote w:id="1"/>
  </w:footnotePr>
  <w:endnotePr>
    <w:endnote w:id="0"/>
    <w:endnote w:id="1"/>
  </w:endnotePr>
  <w:compat/>
  <w:rsids>
    <w:rsidRoot w:val="0076604E"/>
    <w:rsid w:val="00017D34"/>
    <w:rsid w:val="00030EDD"/>
    <w:rsid w:val="00054F02"/>
    <w:rsid w:val="00062313"/>
    <w:rsid w:val="00091355"/>
    <w:rsid w:val="00097DE3"/>
    <w:rsid w:val="000A5A1B"/>
    <w:rsid w:val="000D2CAA"/>
    <w:rsid w:val="000D3179"/>
    <w:rsid w:val="000E6D56"/>
    <w:rsid w:val="001135E8"/>
    <w:rsid w:val="001432A2"/>
    <w:rsid w:val="00155AB4"/>
    <w:rsid w:val="00155ADF"/>
    <w:rsid w:val="001739B8"/>
    <w:rsid w:val="00173A48"/>
    <w:rsid w:val="00190659"/>
    <w:rsid w:val="001C7E2E"/>
    <w:rsid w:val="001F20E6"/>
    <w:rsid w:val="002034B3"/>
    <w:rsid w:val="002249DA"/>
    <w:rsid w:val="002671B6"/>
    <w:rsid w:val="002728A8"/>
    <w:rsid w:val="00286854"/>
    <w:rsid w:val="00292E3B"/>
    <w:rsid w:val="00296448"/>
    <w:rsid w:val="002C427B"/>
    <w:rsid w:val="0031793C"/>
    <w:rsid w:val="0032597A"/>
    <w:rsid w:val="00377636"/>
    <w:rsid w:val="003841C0"/>
    <w:rsid w:val="003A2214"/>
    <w:rsid w:val="003A5316"/>
    <w:rsid w:val="003B2516"/>
    <w:rsid w:val="003C15A6"/>
    <w:rsid w:val="003C5552"/>
    <w:rsid w:val="003D2EDC"/>
    <w:rsid w:val="00432FE7"/>
    <w:rsid w:val="004459EB"/>
    <w:rsid w:val="004578D6"/>
    <w:rsid w:val="00457AE8"/>
    <w:rsid w:val="004B69CD"/>
    <w:rsid w:val="004F7A2B"/>
    <w:rsid w:val="0050173B"/>
    <w:rsid w:val="00510EAE"/>
    <w:rsid w:val="00534AC9"/>
    <w:rsid w:val="00557338"/>
    <w:rsid w:val="00583C8D"/>
    <w:rsid w:val="00593713"/>
    <w:rsid w:val="005A3E38"/>
    <w:rsid w:val="005C04CB"/>
    <w:rsid w:val="005E637A"/>
    <w:rsid w:val="0060247D"/>
    <w:rsid w:val="00604C47"/>
    <w:rsid w:val="006447D2"/>
    <w:rsid w:val="00674F8D"/>
    <w:rsid w:val="00682E9F"/>
    <w:rsid w:val="00717F3C"/>
    <w:rsid w:val="00747ABD"/>
    <w:rsid w:val="0076604E"/>
    <w:rsid w:val="00776B14"/>
    <w:rsid w:val="0078530B"/>
    <w:rsid w:val="007A2DFC"/>
    <w:rsid w:val="007E387B"/>
    <w:rsid w:val="007E75F7"/>
    <w:rsid w:val="007F0E06"/>
    <w:rsid w:val="00816287"/>
    <w:rsid w:val="0083175D"/>
    <w:rsid w:val="008406C9"/>
    <w:rsid w:val="00851AAE"/>
    <w:rsid w:val="00855AE5"/>
    <w:rsid w:val="0085635F"/>
    <w:rsid w:val="00877A29"/>
    <w:rsid w:val="0088126F"/>
    <w:rsid w:val="008C05BF"/>
    <w:rsid w:val="008E726B"/>
    <w:rsid w:val="0091067C"/>
    <w:rsid w:val="0095440C"/>
    <w:rsid w:val="009548A5"/>
    <w:rsid w:val="00970108"/>
    <w:rsid w:val="00981102"/>
    <w:rsid w:val="009868F2"/>
    <w:rsid w:val="00993161"/>
    <w:rsid w:val="009C2BF9"/>
    <w:rsid w:val="009C4FF0"/>
    <w:rsid w:val="009E5C89"/>
    <w:rsid w:val="009F0DA0"/>
    <w:rsid w:val="009F58B8"/>
    <w:rsid w:val="00A116ED"/>
    <w:rsid w:val="00A4237C"/>
    <w:rsid w:val="00A4282A"/>
    <w:rsid w:val="00A464AD"/>
    <w:rsid w:val="00A505F3"/>
    <w:rsid w:val="00A6090F"/>
    <w:rsid w:val="00A800D7"/>
    <w:rsid w:val="00A8195D"/>
    <w:rsid w:val="00AA189A"/>
    <w:rsid w:val="00AA67B8"/>
    <w:rsid w:val="00AB0C28"/>
    <w:rsid w:val="00AB4E1A"/>
    <w:rsid w:val="00AD4BFB"/>
    <w:rsid w:val="00B02F18"/>
    <w:rsid w:val="00B136DD"/>
    <w:rsid w:val="00B1509C"/>
    <w:rsid w:val="00B33A5D"/>
    <w:rsid w:val="00B46962"/>
    <w:rsid w:val="00B7435A"/>
    <w:rsid w:val="00B8506C"/>
    <w:rsid w:val="00B862CF"/>
    <w:rsid w:val="00B86B50"/>
    <w:rsid w:val="00B91676"/>
    <w:rsid w:val="00BB634F"/>
    <w:rsid w:val="00BC0EDF"/>
    <w:rsid w:val="00BC71B9"/>
    <w:rsid w:val="00BD1F74"/>
    <w:rsid w:val="00BD5764"/>
    <w:rsid w:val="00BF4FC3"/>
    <w:rsid w:val="00BF7604"/>
    <w:rsid w:val="00BF78F8"/>
    <w:rsid w:val="00C1376A"/>
    <w:rsid w:val="00C460B3"/>
    <w:rsid w:val="00C57294"/>
    <w:rsid w:val="00C6452B"/>
    <w:rsid w:val="00C738EB"/>
    <w:rsid w:val="00C92686"/>
    <w:rsid w:val="00CA050D"/>
    <w:rsid w:val="00CB5D95"/>
    <w:rsid w:val="00CB73DD"/>
    <w:rsid w:val="00CD02BA"/>
    <w:rsid w:val="00CF67C6"/>
    <w:rsid w:val="00D335CF"/>
    <w:rsid w:val="00D51884"/>
    <w:rsid w:val="00D733B6"/>
    <w:rsid w:val="00D91657"/>
    <w:rsid w:val="00DB72C4"/>
    <w:rsid w:val="00DE7643"/>
    <w:rsid w:val="00DE7C44"/>
    <w:rsid w:val="00E15565"/>
    <w:rsid w:val="00E20AAE"/>
    <w:rsid w:val="00E36AF0"/>
    <w:rsid w:val="00E523B4"/>
    <w:rsid w:val="00E53444"/>
    <w:rsid w:val="00E95EBE"/>
    <w:rsid w:val="00EC7222"/>
    <w:rsid w:val="00EE5B4A"/>
    <w:rsid w:val="00F07328"/>
    <w:rsid w:val="00F41EA6"/>
    <w:rsid w:val="00F4322F"/>
    <w:rsid w:val="00F76ADA"/>
    <w:rsid w:val="00FC5736"/>
    <w:rsid w:val="00FD074B"/>
    <w:rsid w:val="00FD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04E"/>
    <w:rPr>
      <w:sz w:val="24"/>
      <w:szCs w:val="24"/>
    </w:rPr>
  </w:style>
  <w:style w:type="paragraph" w:styleId="1">
    <w:name w:val="heading 1"/>
    <w:basedOn w:val="a"/>
    <w:next w:val="a"/>
    <w:qFormat/>
    <w:rsid w:val="0076604E"/>
    <w:pPr>
      <w:keepNext/>
      <w:jc w:val="center"/>
      <w:outlineLvl w:val="0"/>
    </w:pPr>
    <w:rPr>
      <w:rFonts w:eastAsia="Arial Unicode MS"/>
      <w:bCs/>
      <w:sz w:val="28"/>
      <w:szCs w:val="28"/>
    </w:rPr>
  </w:style>
  <w:style w:type="paragraph" w:styleId="2">
    <w:name w:val="heading 2"/>
    <w:basedOn w:val="a"/>
    <w:next w:val="a"/>
    <w:qFormat/>
    <w:rsid w:val="0076604E"/>
    <w:pPr>
      <w:keepNext/>
      <w:spacing w:before="240" w:after="60"/>
      <w:outlineLvl w:val="1"/>
    </w:pPr>
    <w:rPr>
      <w:rFonts w:ascii="Arial" w:hAnsi="Arial" w:cs="Arial"/>
      <w:b/>
      <w:bCs/>
      <w:i/>
      <w:iCs/>
      <w:sz w:val="28"/>
      <w:szCs w:val="28"/>
    </w:rPr>
  </w:style>
  <w:style w:type="paragraph" w:styleId="3">
    <w:name w:val="heading 3"/>
    <w:basedOn w:val="a"/>
    <w:next w:val="a"/>
    <w:qFormat/>
    <w:rsid w:val="007660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6604E"/>
    <w:rPr>
      <w:sz w:val="28"/>
    </w:rPr>
  </w:style>
  <w:style w:type="character" w:styleId="a3">
    <w:name w:val="Hyperlink"/>
    <w:rsid w:val="00A464AD"/>
    <w:rPr>
      <w:rFonts w:cs="Times New Roman"/>
      <w:color w:val="5F5F5F"/>
      <w:u w:val="single"/>
    </w:rPr>
  </w:style>
  <w:style w:type="character" w:customStyle="1" w:styleId="apple-converted-space">
    <w:name w:val="apple-converted-space"/>
    <w:basedOn w:val="a0"/>
    <w:rsid w:val="00A464AD"/>
  </w:style>
  <w:style w:type="paragraph" w:styleId="a4">
    <w:name w:val="Normal (Web)"/>
    <w:basedOn w:val="a"/>
    <w:link w:val="a5"/>
    <w:rsid w:val="00173A48"/>
    <w:pPr>
      <w:spacing w:before="100" w:beforeAutospacing="1" w:after="100" w:afterAutospacing="1"/>
    </w:pPr>
  </w:style>
  <w:style w:type="character" w:customStyle="1" w:styleId="a5">
    <w:name w:val="Обычный (веб) Знак"/>
    <w:link w:val="a4"/>
    <w:locked/>
    <w:rsid w:val="00173A48"/>
    <w:rPr>
      <w:sz w:val="24"/>
      <w:szCs w:val="24"/>
      <w:lang w:val="ru-RU" w:eastAsia="ru-RU" w:bidi="ar-SA"/>
    </w:rPr>
  </w:style>
  <w:style w:type="character" w:styleId="a6">
    <w:name w:val="Strong"/>
    <w:qFormat/>
    <w:rsid w:val="001F20E6"/>
    <w:rPr>
      <w:b/>
      <w:bCs/>
    </w:rPr>
  </w:style>
  <w:style w:type="paragraph" w:customStyle="1" w:styleId="ConsPlusNormal">
    <w:name w:val="ConsPlusNormal"/>
    <w:link w:val="ConsPlusNormal0"/>
    <w:uiPriority w:val="99"/>
    <w:rsid w:val="0091067C"/>
    <w:pPr>
      <w:autoSpaceDE w:val="0"/>
      <w:autoSpaceDN w:val="0"/>
      <w:adjustRightInd w:val="0"/>
    </w:pPr>
    <w:rPr>
      <w:sz w:val="26"/>
      <w:szCs w:val="26"/>
    </w:rPr>
  </w:style>
  <w:style w:type="paragraph" w:styleId="a7">
    <w:name w:val="Balloon Text"/>
    <w:basedOn w:val="a"/>
    <w:link w:val="a8"/>
    <w:rsid w:val="00CD02BA"/>
    <w:rPr>
      <w:rFonts w:ascii="Tahoma" w:hAnsi="Tahoma"/>
      <w:sz w:val="16"/>
      <w:szCs w:val="16"/>
    </w:rPr>
  </w:style>
  <w:style w:type="character" w:customStyle="1" w:styleId="a8">
    <w:name w:val="Текст выноски Знак"/>
    <w:link w:val="a7"/>
    <w:rsid w:val="00CD02BA"/>
    <w:rPr>
      <w:rFonts w:ascii="Tahoma" w:hAnsi="Tahoma" w:cs="Tahoma"/>
      <w:sz w:val="16"/>
      <w:szCs w:val="16"/>
    </w:rPr>
  </w:style>
  <w:style w:type="paragraph" w:customStyle="1" w:styleId="10">
    <w:name w:val="Знак1 Знак Знак Знак Знак Знак Знак"/>
    <w:basedOn w:val="a"/>
    <w:rsid w:val="006447D2"/>
    <w:pPr>
      <w:spacing w:after="160" w:line="240" w:lineRule="exact"/>
    </w:pPr>
    <w:rPr>
      <w:rFonts w:ascii="Verdana" w:hAnsi="Verdana" w:cs="Verdana"/>
      <w:lang w:val="en-US" w:eastAsia="en-US"/>
    </w:rPr>
  </w:style>
  <w:style w:type="paragraph" w:customStyle="1" w:styleId="ConsPlusTitle">
    <w:name w:val="ConsPlusTitle"/>
    <w:uiPriority w:val="99"/>
    <w:rsid w:val="003A5316"/>
    <w:pPr>
      <w:widowControl w:val="0"/>
      <w:autoSpaceDE w:val="0"/>
      <w:autoSpaceDN w:val="0"/>
      <w:adjustRightInd w:val="0"/>
    </w:pPr>
    <w:rPr>
      <w:rFonts w:ascii="Calibri" w:hAnsi="Calibri" w:cs="Calibri"/>
      <w:b/>
      <w:bCs/>
      <w:sz w:val="22"/>
      <w:szCs w:val="22"/>
    </w:rPr>
  </w:style>
  <w:style w:type="paragraph" w:customStyle="1" w:styleId="conspluscell">
    <w:name w:val="conspluscell"/>
    <w:basedOn w:val="a"/>
    <w:rsid w:val="00682E9F"/>
    <w:pPr>
      <w:spacing w:before="100" w:beforeAutospacing="1" w:after="100" w:afterAutospacing="1"/>
    </w:pPr>
  </w:style>
  <w:style w:type="paragraph" w:customStyle="1" w:styleId="consplusnonformat">
    <w:name w:val="consplusnonformat"/>
    <w:basedOn w:val="a"/>
    <w:rsid w:val="00682E9F"/>
    <w:pPr>
      <w:spacing w:before="100" w:beforeAutospacing="1" w:after="100" w:afterAutospacing="1"/>
    </w:pPr>
  </w:style>
  <w:style w:type="paragraph" w:styleId="a9">
    <w:name w:val="footnote text"/>
    <w:basedOn w:val="a"/>
    <w:link w:val="aa"/>
    <w:unhideWhenUsed/>
    <w:rsid w:val="0078530B"/>
    <w:pPr>
      <w:suppressAutoHyphens/>
    </w:pPr>
    <w:rPr>
      <w:sz w:val="20"/>
      <w:szCs w:val="20"/>
      <w:lang w:eastAsia="ar-SA"/>
    </w:rPr>
  </w:style>
  <w:style w:type="character" w:customStyle="1" w:styleId="aa">
    <w:name w:val="Текст сноски Знак"/>
    <w:link w:val="a9"/>
    <w:rsid w:val="0078530B"/>
    <w:rPr>
      <w:lang w:eastAsia="ar-SA"/>
    </w:rPr>
  </w:style>
  <w:style w:type="character" w:customStyle="1" w:styleId="ConsPlusNormal0">
    <w:name w:val="ConsPlusNormal Знак"/>
    <w:link w:val="ConsPlusNormal"/>
    <w:uiPriority w:val="99"/>
    <w:locked/>
    <w:rsid w:val="0078530B"/>
    <w:rPr>
      <w:sz w:val="26"/>
      <w:szCs w:val="26"/>
      <w:lang w:bidi="ar-SA"/>
    </w:rPr>
  </w:style>
  <w:style w:type="character" w:styleId="ab">
    <w:name w:val="footnote reference"/>
    <w:unhideWhenUsed/>
    <w:rsid w:val="0078530B"/>
    <w:rPr>
      <w:vertAlign w:val="superscript"/>
    </w:rPr>
  </w:style>
  <w:style w:type="paragraph" w:customStyle="1" w:styleId="ConsPlusNonformat0">
    <w:name w:val="ConsPlusNonformat"/>
    <w:rsid w:val="00C1376A"/>
    <w:pPr>
      <w:autoSpaceDE w:val="0"/>
      <w:autoSpaceDN w:val="0"/>
      <w:adjustRightInd w:val="0"/>
    </w:pPr>
    <w:rPr>
      <w:rFonts w:ascii="Courier New" w:hAnsi="Courier New" w:cs="Courier New"/>
    </w:rPr>
  </w:style>
  <w:style w:type="character" w:customStyle="1" w:styleId="5">
    <w:name w:val="Основной текст (5) + Не полужирный"/>
    <w:rsid w:val="00C1376A"/>
    <w:rPr>
      <w:b/>
      <w:bCs w:val="0"/>
      <w:sz w:val="27"/>
      <w:shd w:val="clear" w:color="auto" w:fill="FFFFFF"/>
    </w:rPr>
  </w:style>
  <w:style w:type="character" w:customStyle="1" w:styleId="a00">
    <w:name w:val="a0"/>
    <w:basedOn w:val="a0"/>
    <w:rsid w:val="00CF67C6"/>
  </w:style>
  <w:style w:type="character" w:customStyle="1" w:styleId="hyperlink">
    <w:name w:val="hyperlink"/>
    <w:basedOn w:val="a0"/>
    <w:rsid w:val="00CF67C6"/>
  </w:style>
  <w:style w:type="paragraph" w:styleId="ac">
    <w:name w:val="header"/>
    <w:basedOn w:val="a"/>
    <w:rsid w:val="0031793C"/>
    <w:pPr>
      <w:tabs>
        <w:tab w:val="center" w:pos="4677"/>
        <w:tab w:val="right" w:pos="9355"/>
      </w:tabs>
    </w:pPr>
  </w:style>
  <w:style w:type="character" w:styleId="ad">
    <w:name w:val="page number"/>
    <w:basedOn w:val="a0"/>
    <w:rsid w:val="0031793C"/>
  </w:style>
  <w:style w:type="paragraph" w:styleId="ae">
    <w:name w:val="footer"/>
    <w:basedOn w:val="a"/>
    <w:rsid w:val="002671B6"/>
    <w:pPr>
      <w:tabs>
        <w:tab w:val="center" w:pos="4677"/>
        <w:tab w:val="right" w:pos="9355"/>
      </w:tabs>
    </w:pPr>
  </w:style>
  <w:style w:type="paragraph" w:customStyle="1" w:styleId="af">
    <w:name w:val="Знак Знак Знак Знак"/>
    <w:basedOn w:val="a"/>
    <w:rsid w:val="000D2CA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767991">
      <w:bodyDiv w:val="1"/>
      <w:marLeft w:val="0"/>
      <w:marRight w:val="0"/>
      <w:marTop w:val="0"/>
      <w:marBottom w:val="0"/>
      <w:divBdr>
        <w:top w:val="none" w:sz="0" w:space="0" w:color="auto"/>
        <w:left w:val="none" w:sz="0" w:space="0" w:color="auto"/>
        <w:bottom w:val="none" w:sz="0" w:space="0" w:color="auto"/>
        <w:right w:val="none" w:sz="0" w:space="0" w:color="auto"/>
      </w:divBdr>
    </w:div>
    <w:div w:id="136805924">
      <w:bodyDiv w:val="1"/>
      <w:marLeft w:val="0"/>
      <w:marRight w:val="0"/>
      <w:marTop w:val="0"/>
      <w:marBottom w:val="0"/>
      <w:divBdr>
        <w:top w:val="none" w:sz="0" w:space="0" w:color="auto"/>
        <w:left w:val="none" w:sz="0" w:space="0" w:color="auto"/>
        <w:bottom w:val="none" w:sz="0" w:space="0" w:color="auto"/>
        <w:right w:val="none" w:sz="0" w:space="0" w:color="auto"/>
      </w:divBdr>
    </w:div>
    <w:div w:id="222527443">
      <w:bodyDiv w:val="1"/>
      <w:marLeft w:val="0"/>
      <w:marRight w:val="0"/>
      <w:marTop w:val="0"/>
      <w:marBottom w:val="0"/>
      <w:divBdr>
        <w:top w:val="none" w:sz="0" w:space="0" w:color="auto"/>
        <w:left w:val="none" w:sz="0" w:space="0" w:color="auto"/>
        <w:bottom w:val="none" w:sz="0" w:space="0" w:color="auto"/>
        <w:right w:val="none" w:sz="0" w:space="0" w:color="auto"/>
      </w:divBdr>
    </w:div>
    <w:div w:id="474374759">
      <w:bodyDiv w:val="1"/>
      <w:marLeft w:val="0"/>
      <w:marRight w:val="0"/>
      <w:marTop w:val="0"/>
      <w:marBottom w:val="0"/>
      <w:divBdr>
        <w:top w:val="none" w:sz="0" w:space="0" w:color="auto"/>
        <w:left w:val="none" w:sz="0" w:space="0" w:color="auto"/>
        <w:bottom w:val="none" w:sz="0" w:space="0" w:color="auto"/>
        <w:right w:val="none" w:sz="0" w:space="0" w:color="auto"/>
      </w:divBdr>
    </w:div>
    <w:div w:id="972978882">
      <w:bodyDiv w:val="1"/>
      <w:marLeft w:val="0"/>
      <w:marRight w:val="0"/>
      <w:marTop w:val="0"/>
      <w:marBottom w:val="0"/>
      <w:divBdr>
        <w:top w:val="none" w:sz="0" w:space="0" w:color="auto"/>
        <w:left w:val="none" w:sz="0" w:space="0" w:color="auto"/>
        <w:bottom w:val="none" w:sz="0" w:space="0" w:color="auto"/>
        <w:right w:val="none" w:sz="0" w:space="0" w:color="auto"/>
      </w:divBdr>
    </w:div>
    <w:div w:id="1068923186">
      <w:bodyDiv w:val="1"/>
      <w:marLeft w:val="0"/>
      <w:marRight w:val="0"/>
      <w:marTop w:val="0"/>
      <w:marBottom w:val="0"/>
      <w:divBdr>
        <w:top w:val="none" w:sz="0" w:space="0" w:color="auto"/>
        <w:left w:val="none" w:sz="0" w:space="0" w:color="auto"/>
        <w:bottom w:val="none" w:sz="0" w:space="0" w:color="auto"/>
        <w:right w:val="none" w:sz="0" w:space="0" w:color="auto"/>
      </w:divBdr>
    </w:div>
    <w:div w:id="1200170703">
      <w:bodyDiv w:val="1"/>
      <w:marLeft w:val="0"/>
      <w:marRight w:val="0"/>
      <w:marTop w:val="0"/>
      <w:marBottom w:val="0"/>
      <w:divBdr>
        <w:top w:val="none" w:sz="0" w:space="0" w:color="auto"/>
        <w:left w:val="none" w:sz="0" w:space="0" w:color="auto"/>
        <w:bottom w:val="none" w:sz="0" w:space="0" w:color="auto"/>
        <w:right w:val="none" w:sz="0" w:space="0" w:color="auto"/>
      </w:divBdr>
    </w:div>
    <w:div w:id="1570312444">
      <w:bodyDiv w:val="1"/>
      <w:marLeft w:val="0"/>
      <w:marRight w:val="0"/>
      <w:marTop w:val="0"/>
      <w:marBottom w:val="0"/>
      <w:divBdr>
        <w:top w:val="none" w:sz="0" w:space="0" w:color="auto"/>
        <w:left w:val="none" w:sz="0" w:space="0" w:color="auto"/>
        <w:bottom w:val="none" w:sz="0" w:space="0" w:color="auto"/>
        <w:right w:val="none" w:sz="0" w:space="0" w:color="auto"/>
      </w:divBdr>
    </w:div>
    <w:div w:id="1777948235">
      <w:bodyDiv w:val="1"/>
      <w:marLeft w:val="0"/>
      <w:marRight w:val="0"/>
      <w:marTop w:val="0"/>
      <w:marBottom w:val="0"/>
      <w:divBdr>
        <w:top w:val="none" w:sz="0" w:space="0" w:color="auto"/>
        <w:left w:val="none" w:sz="0" w:space="0" w:color="auto"/>
        <w:bottom w:val="none" w:sz="0" w:space="0" w:color="auto"/>
        <w:right w:val="none" w:sz="0" w:space="0" w:color="auto"/>
      </w:divBdr>
    </w:div>
    <w:div w:id="1905405337">
      <w:bodyDiv w:val="1"/>
      <w:marLeft w:val="0"/>
      <w:marRight w:val="0"/>
      <w:marTop w:val="0"/>
      <w:marBottom w:val="0"/>
      <w:divBdr>
        <w:top w:val="none" w:sz="0" w:space="0" w:color="auto"/>
        <w:left w:val="none" w:sz="0" w:space="0" w:color="auto"/>
        <w:bottom w:val="none" w:sz="0" w:space="0" w:color="auto"/>
        <w:right w:val="none" w:sz="0" w:space="0" w:color="auto"/>
      </w:divBdr>
    </w:div>
    <w:div w:id="19143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Елена</dc:creator>
  <cp:lastModifiedBy>User</cp:lastModifiedBy>
  <cp:revision>4</cp:revision>
  <cp:lastPrinted>2018-12-20T05:37:00Z</cp:lastPrinted>
  <dcterms:created xsi:type="dcterms:W3CDTF">2018-12-27T11:26:00Z</dcterms:created>
  <dcterms:modified xsi:type="dcterms:W3CDTF">2018-12-29T06:46:00Z</dcterms:modified>
</cp:coreProperties>
</file>