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58" w:rsidRPr="00C64B3F" w:rsidRDefault="00083C58" w:rsidP="00017408">
      <w:pPr>
        <w:pStyle w:val="2"/>
        <w:spacing w:befor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C64B3F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083C58" w:rsidRPr="00C64B3F" w:rsidRDefault="00083C58" w:rsidP="00017408">
      <w:pPr>
        <w:pStyle w:val="2"/>
        <w:spacing w:befor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C64B3F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083C58" w:rsidRPr="00C64B3F" w:rsidRDefault="00083C58" w:rsidP="00017408">
      <w:pPr>
        <w:jc w:val="center"/>
        <w:rPr>
          <w:rFonts w:ascii="Arial" w:hAnsi="Arial" w:cs="Arial"/>
          <w:b/>
          <w:color w:val="000000"/>
        </w:rPr>
      </w:pPr>
      <w:r w:rsidRPr="00C64B3F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083C58" w:rsidRPr="00C64B3F" w:rsidRDefault="00083C58" w:rsidP="00017408">
      <w:pPr>
        <w:jc w:val="center"/>
        <w:rPr>
          <w:rFonts w:ascii="Arial" w:hAnsi="Arial" w:cs="Arial"/>
          <w:color w:val="000000"/>
        </w:rPr>
      </w:pPr>
      <w:r w:rsidRPr="00C64B3F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083C58" w:rsidRPr="00C64B3F" w:rsidTr="00083C58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3C58" w:rsidRPr="00C64B3F" w:rsidRDefault="00083C58" w:rsidP="0001740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3C58" w:rsidRPr="00C64B3F" w:rsidRDefault="00083C58" w:rsidP="00017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64B3F">
              <w:rPr>
                <w:rFonts w:ascii="Arial" w:hAnsi="Arial" w:cs="Arial"/>
                <w:b/>
                <w:color w:val="000000"/>
              </w:rPr>
              <w:t>ПОСТАНОВЛЕНИЕ</w:t>
            </w:r>
          </w:p>
        </w:tc>
      </w:tr>
    </w:tbl>
    <w:p w:rsidR="00083C58" w:rsidRPr="00C64B3F" w:rsidRDefault="00083C58" w:rsidP="00017408">
      <w:pPr>
        <w:jc w:val="both"/>
        <w:rPr>
          <w:rFonts w:ascii="Arial" w:hAnsi="Arial" w:cs="Arial"/>
        </w:rPr>
      </w:pPr>
    </w:p>
    <w:p w:rsidR="00083C58" w:rsidRPr="00C64B3F" w:rsidRDefault="00083C58" w:rsidP="00017408">
      <w:pPr>
        <w:jc w:val="both"/>
        <w:rPr>
          <w:rFonts w:ascii="Arial" w:hAnsi="Arial" w:cs="Arial"/>
        </w:rPr>
      </w:pPr>
      <w:r w:rsidRPr="00C64B3F">
        <w:rPr>
          <w:rFonts w:ascii="Arial" w:hAnsi="Arial" w:cs="Arial"/>
        </w:rPr>
        <w:t xml:space="preserve">от 28 </w:t>
      </w:r>
      <w:r w:rsidR="001C138E" w:rsidRPr="00C64B3F">
        <w:rPr>
          <w:rFonts w:ascii="Arial" w:hAnsi="Arial" w:cs="Arial"/>
        </w:rPr>
        <w:t xml:space="preserve"> сентября </w:t>
      </w:r>
      <w:r w:rsidRPr="00C64B3F">
        <w:rPr>
          <w:rFonts w:ascii="Arial" w:hAnsi="Arial" w:cs="Arial"/>
        </w:rPr>
        <w:t>201</w:t>
      </w:r>
      <w:r w:rsidR="001C138E" w:rsidRPr="00C64B3F">
        <w:rPr>
          <w:rFonts w:ascii="Arial" w:hAnsi="Arial" w:cs="Arial"/>
        </w:rPr>
        <w:t>7</w:t>
      </w:r>
      <w:r w:rsidRPr="00C64B3F">
        <w:rPr>
          <w:rFonts w:ascii="Arial" w:hAnsi="Arial" w:cs="Arial"/>
        </w:rPr>
        <w:t xml:space="preserve"> г.   № </w:t>
      </w:r>
      <w:r w:rsidR="001C138E" w:rsidRPr="00C64B3F">
        <w:rPr>
          <w:rFonts w:ascii="Arial" w:hAnsi="Arial" w:cs="Arial"/>
          <w:lang w:val="en-US"/>
        </w:rPr>
        <w:t>6</w:t>
      </w:r>
      <w:r w:rsidR="00C64B3F" w:rsidRPr="00C64B3F">
        <w:rPr>
          <w:rFonts w:ascii="Arial" w:hAnsi="Arial" w:cs="Arial"/>
        </w:rPr>
        <w:t>4</w:t>
      </w:r>
    </w:p>
    <w:p w:rsidR="00017408" w:rsidRPr="00C64B3F" w:rsidRDefault="00017408" w:rsidP="00017408">
      <w:pPr>
        <w:jc w:val="both"/>
        <w:rPr>
          <w:rFonts w:ascii="Arial" w:hAnsi="Arial" w:cs="Arial"/>
          <w:lang w:val="en-US"/>
        </w:rPr>
      </w:pPr>
    </w:p>
    <w:p w:rsidR="00093D57" w:rsidRPr="00C64B3F" w:rsidRDefault="001C138E" w:rsidP="00C64B3F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C64B3F">
        <w:rPr>
          <w:rFonts w:ascii="Arial" w:hAnsi="Arial" w:cs="Arial"/>
          <w:b/>
        </w:rPr>
        <w:t xml:space="preserve">Об отмене постановления администрации Логовского сельского поселения № 56 от 20.07.2017 г. </w:t>
      </w:r>
      <w:r w:rsidR="000B4A1C" w:rsidRPr="00C64B3F">
        <w:rPr>
          <w:rFonts w:ascii="Arial" w:hAnsi="Arial" w:cs="Arial"/>
          <w:b/>
          <w:bCs/>
          <w:color w:val="000000"/>
          <w:bdr w:val="none" w:sz="0" w:space="0" w:color="auto" w:frame="1"/>
        </w:rPr>
        <w:t>О создании постоянно действующей конкурсной комиссии</w:t>
      </w:r>
      <w:r w:rsidRPr="00C64B3F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0B4A1C" w:rsidRPr="00C64B3F">
        <w:rPr>
          <w:rFonts w:ascii="Arial" w:hAnsi="Arial" w:cs="Arial"/>
          <w:b/>
          <w:bCs/>
          <w:color w:val="000000"/>
          <w:bdr w:val="none" w:sz="0" w:space="0" w:color="auto" w:frame="1"/>
        </w:rPr>
        <w:t>для проведения открытого конкурса по отбору управляющих</w:t>
      </w:r>
      <w:r w:rsidRPr="00C64B3F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0B4A1C" w:rsidRPr="00C64B3F">
        <w:rPr>
          <w:rFonts w:ascii="Arial" w:hAnsi="Arial" w:cs="Arial"/>
          <w:b/>
          <w:bCs/>
          <w:color w:val="000000"/>
          <w:bdr w:val="none" w:sz="0" w:space="0" w:color="auto" w:frame="1"/>
        </w:rPr>
        <w:t>организаций для управления</w:t>
      </w:r>
      <w:r w:rsidR="000B4A1C" w:rsidRPr="00C64B3F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hyperlink r:id="rId5" w:tooltip="Многоквартирные дома" w:history="1">
        <w:r w:rsidR="000B4A1C" w:rsidRPr="00C64B3F">
          <w:rPr>
            <w:rStyle w:val="a3"/>
            <w:rFonts w:ascii="Arial" w:hAnsi="Arial" w:cs="Arial"/>
            <w:b/>
            <w:bCs/>
            <w:color w:val="000000"/>
            <w:u w:val="none"/>
            <w:bdr w:val="none" w:sz="0" w:space="0" w:color="auto" w:frame="1"/>
          </w:rPr>
          <w:t>многоквартирными домами</w:t>
        </w:r>
      </w:hyperlink>
      <w:r w:rsidR="000B4A1C" w:rsidRPr="00C64B3F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="000B4A1C" w:rsidRPr="00C64B3F">
        <w:rPr>
          <w:rFonts w:ascii="Arial" w:hAnsi="Arial" w:cs="Arial"/>
          <w:b/>
          <w:bCs/>
          <w:color w:val="000000"/>
          <w:bdr w:val="none" w:sz="0" w:space="0" w:color="auto" w:frame="1"/>
        </w:rPr>
        <w:t>на</w:t>
      </w:r>
      <w:r w:rsidRPr="00C64B3F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0B4A1C" w:rsidRPr="00C64B3F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территории </w:t>
      </w:r>
      <w:r w:rsidR="00BD2EDA" w:rsidRPr="00C64B3F">
        <w:rPr>
          <w:rFonts w:ascii="Arial" w:hAnsi="Arial" w:cs="Arial"/>
          <w:b/>
          <w:bCs/>
          <w:color w:val="000000"/>
          <w:bdr w:val="none" w:sz="0" w:space="0" w:color="auto" w:frame="1"/>
        </w:rPr>
        <w:t>Логовского</w:t>
      </w:r>
      <w:r w:rsidR="000B4A1C" w:rsidRPr="00C64B3F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hyperlink r:id="rId6" w:tooltip="Сельские поселения" w:history="1">
        <w:r w:rsidR="000B4A1C" w:rsidRPr="00C64B3F">
          <w:rPr>
            <w:rStyle w:val="a3"/>
            <w:rFonts w:ascii="Arial" w:hAnsi="Arial" w:cs="Arial"/>
            <w:b/>
            <w:bCs/>
            <w:color w:val="000000"/>
            <w:u w:val="none"/>
            <w:bdr w:val="none" w:sz="0" w:space="0" w:color="auto" w:frame="1"/>
          </w:rPr>
          <w:t>сельского поселения</w:t>
        </w:r>
      </w:hyperlink>
      <w:r w:rsidRPr="00C64B3F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093D57" w:rsidRPr="00C64B3F">
        <w:rPr>
          <w:rFonts w:ascii="Arial" w:hAnsi="Arial" w:cs="Arial"/>
          <w:b/>
          <w:bCs/>
          <w:color w:val="000000"/>
          <w:bdr w:val="none" w:sz="0" w:space="0" w:color="auto" w:frame="1"/>
        </w:rPr>
        <w:t>Калачевского муниципального района</w:t>
      </w:r>
      <w:r w:rsidR="00083C58" w:rsidRPr="00C64B3F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Волгоградской области</w:t>
      </w:r>
      <w:r w:rsidRPr="00C64B3F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435B12" w:rsidRPr="00C64B3F" w:rsidRDefault="00435B12" w:rsidP="00017408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C138E" w:rsidRPr="00C64B3F" w:rsidRDefault="001C138E" w:rsidP="00C64B3F">
      <w:pPr>
        <w:pStyle w:val="a4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 w:rsidRPr="00C64B3F">
        <w:rPr>
          <w:rFonts w:ascii="Arial" w:hAnsi="Arial" w:cs="Arial"/>
        </w:rPr>
        <w:t xml:space="preserve">Во исполнение протеста  прокурора  Калачевского муниципального района от 15.08.2017 г. № 70-99/2017 на постановление администрации Логовского сельского поселения  № 56 от 20.07.2017 г. </w:t>
      </w:r>
      <w:r w:rsidRPr="00C64B3F">
        <w:rPr>
          <w:rFonts w:ascii="Arial" w:hAnsi="Arial" w:cs="Arial"/>
          <w:bCs/>
          <w:color w:val="000000"/>
          <w:bdr w:val="none" w:sz="0" w:space="0" w:color="auto" w:frame="1"/>
        </w:rPr>
        <w:t>О создании постоянно действующей конкурсной комиссии для проведения открытого конкурса по отбору управляющих организаций для управления</w:t>
      </w:r>
      <w:r w:rsidRPr="00C64B3F">
        <w:rPr>
          <w:rStyle w:val="apple-converted-space"/>
          <w:rFonts w:ascii="Arial" w:hAnsi="Arial" w:cs="Arial"/>
          <w:bCs/>
          <w:color w:val="000000"/>
          <w:bdr w:val="none" w:sz="0" w:space="0" w:color="auto" w:frame="1"/>
        </w:rPr>
        <w:t> </w:t>
      </w:r>
      <w:hyperlink r:id="rId7" w:tooltip="Многоквартирные дома" w:history="1">
        <w:r w:rsidRPr="00C64B3F">
          <w:rPr>
            <w:rStyle w:val="a3"/>
            <w:rFonts w:ascii="Arial" w:hAnsi="Arial" w:cs="Arial"/>
            <w:bCs/>
            <w:color w:val="000000"/>
            <w:u w:val="none"/>
            <w:bdr w:val="none" w:sz="0" w:space="0" w:color="auto" w:frame="1"/>
          </w:rPr>
          <w:t>многоквартирными домами</w:t>
        </w:r>
      </w:hyperlink>
      <w:r w:rsidRPr="00C64B3F">
        <w:rPr>
          <w:rStyle w:val="apple-converted-space"/>
          <w:rFonts w:ascii="Arial" w:hAnsi="Arial" w:cs="Arial"/>
          <w:bCs/>
          <w:color w:val="000000"/>
          <w:bdr w:val="none" w:sz="0" w:space="0" w:color="auto" w:frame="1"/>
        </w:rPr>
        <w:t> </w:t>
      </w:r>
      <w:r w:rsidRPr="00C64B3F">
        <w:rPr>
          <w:rFonts w:ascii="Arial" w:hAnsi="Arial" w:cs="Arial"/>
          <w:bCs/>
          <w:color w:val="000000"/>
          <w:bdr w:val="none" w:sz="0" w:space="0" w:color="auto" w:frame="1"/>
        </w:rPr>
        <w:t>на территории Логовского</w:t>
      </w:r>
      <w:r w:rsidRPr="00C64B3F">
        <w:rPr>
          <w:rStyle w:val="apple-converted-space"/>
          <w:rFonts w:ascii="Arial" w:hAnsi="Arial" w:cs="Arial"/>
          <w:bCs/>
          <w:color w:val="000000"/>
          <w:bdr w:val="none" w:sz="0" w:space="0" w:color="auto" w:frame="1"/>
        </w:rPr>
        <w:t> </w:t>
      </w:r>
      <w:hyperlink r:id="rId8" w:tooltip="Сельские поселения" w:history="1">
        <w:r w:rsidRPr="00C64B3F">
          <w:rPr>
            <w:rStyle w:val="a3"/>
            <w:rFonts w:ascii="Arial" w:hAnsi="Arial" w:cs="Arial"/>
            <w:bCs/>
            <w:color w:val="000000"/>
            <w:u w:val="none"/>
            <w:bdr w:val="none" w:sz="0" w:space="0" w:color="auto" w:frame="1"/>
          </w:rPr>
          <w:t>сельского поселения</w:t>
        </w:r>
      </w:hyperlink>
      <w:r w:rsidRPr="00C64B3F">
        <w:rPr>
          <w:rFonts w:ascii="Arial" w:hAnsi="Arial" w:cs="Arial"/>
          <w:bCs/>
          <w:color w:val="000000"/>
          <w:bdr w:val="none" w:sz="0" w:space="0" w:color="auto" w:frame="1"/>
        </w:rPr>
        <w:t xml:space="preserve"> Калачевского муниципального района Волгоградской области.</w:t>
      </w:r>
    </w:p>
    <w:p w:rsidR="00A145B2" w:rsidRPr="00C64B3F" w:rsidRDefault="00A145B2" w:rsidP="001C138E">
      <w:pPr>
        <w:pStyle w:val="a4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1C138E" w:rsidRPr="00C64B3F" w:rsidRDefault="001C138E" w:rsidP="001C138E">
      <w:pPr>
        <w:pStyle w:val="a4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C64B3F">
        <w:rPr>
          <w:rFonts w:ascii="Arial" w:hAnsi="Arial" w:cs="Arial"/>
          <w:b/>
          <w:bCs/>
          <w:color w:val="000000"/>
          <w:bdr w:val="none" w:sz="0" w:space="0" w:color="auto" w:frame="1"/>
        </w:rPr>
        <w:t>ПОСТАНОВЛЯ</w:t>
      </w:r>
      <w:r w:rsidR="00A145B2" w:rsidRPr="00C64B3F">
        <w:rPr>
          <w:rFonts w:ascii="Arial" w:hAnsi="Arial" w:cs="Arial"/>
          <w:b/>
          <w:bCs/>
          <w:color w:val="000000"/>
          <w:bdr w:val="none" w:sz="0" w:space="0" w:color="auto" w:frame="1"/>
        </w:rPr>
        <w:t>ЕТ:</w:t>
      </w:r>
    </w:p>
    <w:p w:rsidR="00A145B2" w:rsidRPr="00C64B3F" w:rsidRDefault="00A145B2" w:rsidP="001C138E">
      <w:pPr>
        <w:pStyle w:val="a4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0B4A1C" w:rsidRPr="00C64B3F" w:rsidRDefault="001C138E" w:rsidP="001C138E">
      <w:pPr>
        <w:spacing w:line="288" w:lineRule="auto"/>
        <w:ind w:firstLine="709"/>
        <w:jc w:val="both"/>
        <w:rPr>
          <w:rFonts w:ascii="Arial" w:hAnsi="Arial" w:cs="Arial"/>
          <w:color w:val="000000"/>
        </w:rPr>
      </w:pPr>
      <w:r w:rsidRPr="00C64B3F">
        <w:rPr>
          <w:rFonts w:ascii="Arial" w:hAnsi="Arial" w:cs="Arial"/>
        </w:rPr>
        <w:t>1</w:t>
      </w:r>
      <w:r w:rsidR="00C64B3F">
        <w:rPr>
          <w:rFonts w:ascii="Arial" w:hAnsi="Arial" w:cs="Arial"/>
        </w:rPr>
        <w:t>.</w:t>
      </w:r>
      <w:r w:rsidRPr="00C64B3F">
        <w:rPr>
          <w:rFonts w:ascii="Arial" w:hAnsi="Arial" w:cs="Arial"/>
          <w:b/>
        </w:rPr>
        <w:t xml:space="preserve"> </w:t>
      </w:r>
      <w:r w:rsidRPr="00C64B3F">
        <w:rPr>
          <w:rStyle w:val="FontStyle12"/>
          <w:rFonts w:ascii="Arial" w:hAnsi="Arial" w:cs="Arial"/>
          <w:b w:val="0"/>
          <w:sz w:val="24"/>
          <w:szCs w:val="24"/>
        </w:rPr>
        <w:t>Признать утратившим силу постановление администрации Логовского сельского поселения</w:t>
      </w:r>
      <w:r w:rsidRPr="00C64B3F">
        <w:rPr>
          <w:rFonts w:ascii="Arial" w:hAnsi="Arial" w:cs="Arial"/>
        </w:rPr>
        <w:t xml:space="preserve"> № 56 от 20.07.2017 г. </w:t>
      </w:r>
      <w:r w:rsidR="00A145B2" w:rsidRPr="00C64B3F">
        <w:rPr>
          <w:rFonts w:ascii="Arial" w:hAnsi="Arial" w:cs="Arial"/>
        </w:rPr>
        <w:t>«</w:t>
      </w:r>
      <w:r w:rsidRPr="00C64B3F">
        <w:rPr>
          <w:rFonts w:ascii="Arial" w:hAnsi="Arial" w:cs="Arial"/>
          <w:bCs/>
          <w:color w:val="000000"/>
          <w:bdr w:val="none" w:sz="0" w:space="0" w:color="auto" w:frame="1"/>
        </w:rPr>
        <w:t>О создании постоянно действующей конкурсной комиссии для проведения открытого конкурса по отбору управляющих организаций для управления</w:t>
      </w:r>
      <w:r w:rsidRPr="00C64B3F">
        <w:rPr>
          <w:rStyle w:val="apple-converted-space"/>
          <w:rFonts w:ascii="Arial" w:hAnsi="Arial" w:cs="Arial"/>
          <w:bCs/>
          <w:color w:val="000000"/>
          <w:bdr w:val="none" w:sz="0" w:space="0" w:color="auto" w:frame="1"/>
        </w:rPr>
        <w:t> </w:t>
      </w:r>
      <w:hyperlink r:id="rId9" w:tooltip="Многоквартирные дома" w:history="1">
        <w:r w:rsidRPr="00C64B3F">
          <w:rPr>
            <w:rStyle w:val="a3"/>
            <w:rFonts w:ascii="Arial" w:hAnsi="Arial" w:cs="Arial"/>
            <w:bCs/>
            <w:color w:val="000000"/>
            <w:u w:val="none"/>
            <w:bdr w:val="none" w:sz="0" w:space="0" w:color="auto" w:frame="1"/>
          </w:rPr>
          <w:t>многоквартирными домами</w:t>
        </w:r>
      </w:hyperlink>
      <w:r w:rsidRPr="00C64B3F">
        <w:rPr>
          <w:rStyle w:val="apple-converted-space"/>
          <w:rFonts w:ascii="Arial" w:hAnsi="Arial" w:cs="Arial"/>
          <w:bCs/>
          <w:color w:val="000000"/>
          <w:bdr w:val="none" w:sz="0" w:space="0" w:color="auto" w:frame="1"/>
        </w:rPr>
        <w:t> </w:t>
      </w:r>
      <w:r w:rsidRPr="00C64B3F">
        <w:rPr>
          <w:rFonts w:ascii="Arial" w:hAnsi="Arial" w:cs="Arial"/>
          <w:bCs/>
          <w:color w:val="000000"/>
          <w:bdr w:val="none" w:sz="0" w:space="0" w:color="auto" w:frame="1"/>
        </w:rPr>
        <w:t>на территории Логовского</w:t>
      </w:r>
      <w:r w:rsidRPr="00C64B3F">
        <w:rPr>
          <w:rStyle w:val="apple-converted-space"/>
          <w:rFonts w:ascii="Arial" w:hAnsi="Arial" w:cs="Arial"/>
          <w:bCs/>
          <w:color w:val="000000"/>
          <w:bdr w:val="none" w:sz="0" w:space="0" w:color="auto" w:frame="1"/>
        </w:rPr>
        <w:t> </w:t>
      </w:r>
      <w:hyperlink r:id="rId10" w:tooltip="Сельские поселения" w:history="1">
        <w:r w:rsidRPr="00C64B3F">
          <w:rPr>
            <w:rStyle w:val="a3"/>
            <w:rFonts w:ascii="Arial" w:hAnsi="Arial" w:cs="Arial"/>
            <w:bCs/>
            <w:color w:val="000000"/>
            <w:u w:val="none"/>
            <w:bdr w:val="none" w:sz="0" w:space="0" w:color="auto" w:frame="1"/>
          </w:rPr>
          <w:t>сельского поселения</w:t>
        </w:r>
      </w:hyperlink>
      <w:r w:rsidRPr="00C64B3F">
        <w:rPr>
          <w:rFonts w:ascii="Arial" w:hAnsi="Arial" w:cs="Arial"/>
          <w:bCs/>
          <w:color w:val="000000"/>
          <w:bdr w:val="none" w:sz="0" w:space="0" w:color="auto" w:frame="1"/>
        </w:rPr>
        <w:t xml:space="preserve"> Калачевского муниципального района Волгоградской области</w:t>
      </w:r>
      <w:proofErr w:type="gramStart"/>
      <w:r w:rsidRPr="00C64B3F">
        <w:rPr>
          <w:rFonts w:ascii="Arial" w:hAnsi="Arial" w:cs="Arial"/>
          <w:bCs/>
          <w:color w:val="000000"/>
          <w:bdr w:val="none" w:sz="0" w:space="0" w:color="auto" w:frame="1"/>
        </w:rPr>
        <w:t>.</w:t>
      </w:r>
      <w:r w:rsidR="00A145B2" w:rsidRPr="00C64B3F">
        <w:rPr>
          <w:rFonts w:ascii="Arial" w:hAnsi="Arial" w:cs="Arial"/>
          <w:bCs/>
          <w:color w:val="000000"/>
          <w:bdr w:val="none" w:sz="0" w:space="0" w:color="auto" w:frame="1"/>
        </w:rPr>
        <w:t>»</w:t>
      </w:r>
      <w:proofErr w:type="gramEnd"/>
    </w:p>
    <w:p w:rsidR="000B4A1C" w:rsidRPr="00C64B3F" w:rsidRDefault="001C138E" w:rsidP="00017408">
      <w:pPr>
        <w:pStyle w:val="a4"/>
        <w:spacing w:before="0" w:beforeAutospacing="0" w:after="0" w:afterAutospacing="0" w:line="330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64B3F">
        <w:rPr>
          <w:rFonts w:ascii="Arial" w:hAnsi="Arial" w:cs="Arial"/>
          <w:color w:val="000000"/>
        </w:rPr>
        <w:t>2</w:t>
      </w:r>
      <w:r w:rsidR="000B4A1C" w:rsidRPr="00C64B3F">
        <w:rPr>
          <w:rFonts w:ascii="Arial" w:hAnsi="Arial" w:cs="Arial"/>
          <w:color w:val="000000"/>
        </w:rPr>
        <w:t xml:space="preserve">. </w:t>
      </w:r>
      <w:proofErr w:type="gramStart"/>
      <w:r w:rsidR="000B4A1C" w:rsidRPr="00C64B3F">
        <w:rPr>
          <w:rFonts w:ascii="Arial" w:hAnsi="Arial" w:cs="Arial"/>
          <w:color w:val="000000"/>
        </w:rPr>
        <w:t xml:space="preserve">Контроль </w:t>
      </w:r>
      <w:r w:rsidR="00017408" w:rsidRPr="00C64B3F">
        <w:rPr>
          <w:rFonts w:ascii="Arial" w:hAnsi="Arial" w:cs="Arial"/>
          <w:color w:val="000000"/>
        </w:rPr>
        <w:t xml:space="preserve"> </w:t>
      </w:r>
      <w:r w:rsidR="000B4A1C" w:rsidRPr="00C64B3F">
        <w:rPr>
          <w:rFonts w:ascii="Arial" w:hAnsi="Arial" w:cs="Arial"/>
          <w:color w:val="000000"/>
        </w:rPr>
        <w:t>за</w:t>
      </w:r>
      <w:proofErr w:type="gramEnd"/>
      <w:r w:rsidR="000B4A1C" w:rsidRPr="00C64B3F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B4A1C" w:rsidRPr="00C64B3F" w:rsidRDefault="001C138E" w:rsidP="00017408">
      <w:pPr>
        <w:pStyle w:val="a4"/>
        <w:spacing w:before="0" w:beforeAutospacing="0" w:after="0" w:afterAutospacing="0" w:line="330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64B3F">
        <w:rPr>
          <w:rFonts w:ascii="Arial" w:hAnsi="Arial" w:cs="Arial"/>
          <w:color w:val="000000"/>
        </w:rPr>
        <w:t>3</w:t>
      </w:r>
      <w:r w:rsidR="000B4A1C" w:rsidRPr="00C64B3F">
        <w:rPr>
          <w:rFonts w:ascii="Arial" w:hAnsi="Arial" w:cs="Arial"/>
          <w:color w:val="000000"/>
        </w:rPr>
        <w:t>. Постановление вступает в силу со дня его официального обнародования.</w:t>
      </w:r>
    </w:p>
    <w:p w:rsidR="00071E0E" w:rsidRPr="00C64B3F" w:rsidRDefault="00071E0E" w:rsidP="00017408">
      <w:pPr>
        <w:pStyle w:val="a4"/>
        <w:spacing w:before="0" w:beforeAutospacing="0" w:after="0" w:afterAutospacing="0" w:line="330" w:lineRule="atLeast"/>
        <w:ind w:firstLine="709"/>
        <w:textAlignment w:val="baseline"/>
        <w:rPr>
          <w:rFonts w:ascii="Arial" w:hAnsi="Arial" w:cs="Arial"/>
          <w:color w:val="000000"/>
        </w:rPr>
      </w:pPr>
    </w:p>
    <w:p w:rsidR="00A145B2" w:rsidRPr="00C64B3F" w:rsidRDefault="00A145B2" w:rsidP="00017408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</w:p>
    <w:p w:rsidR="00017408" w:rsidRPr="00C64B3F" w:rsidRDefault="00071E0E" w:rsidP="00017408">
      <w:pPr>
        <w:rPr>
          <w:rFonts w:ascii="Arial" w:hAnsi="Arial" w:cs="Arial"/>
          <w:b/>
        </w:rPr>
      </w:pPr>
      <w:r w:rsidRPr="00C64B3F">
        <w:rPr>
          <w:rFonts w:ascii="Arial" w:hAnsi="Arial" w:cs="Arial"/>
          <w:b/>
        </w:rPr>
        <w:t xml:space="preserve">Глава Логовского </w:t>
      </w:r>
    </w:p>
    <w:p w:rsidR="00071E0E" w:rsidRPr="00C64B3F" w:rsidRDefault="00071E0E" w:rsidP="00017408">
      <w:pPr>
        <w:rPr>
          <w:rFonts w:ascii="Arial" w:hAnsi="Arial" w:cs="Arial"/>
          <w:b/>
        </w:rPr>
      </w:pPr>
      <w:r w:rsidRPr="00C64B3F">
        <w:rPr>
          <w:rFonts w:ascii="Arial" w:hAnsi="Arial" w:cs="Arial"/>
          <w:b/>
        </w:rPr>
        <w:t xml:space="preserve">сельского поселения </w:t>
      </w:r>
      <w:r w:rsidRPr="00C64B3F">
        <w:rPr>
          <w:rFonts w:ascii="Arial" w:hAnsi="Arial" w:cs="Arial"/>
          <w:b/>
        </w:rPr>
        <w:tab/>
      </w:r>
      <w:r w:rsidRPr="00C64B3F">
        <w:rPr>
          <w:rFonts w:ascii="Arial" w:hAnsi="Arial" w:cs="Arial"/>
          <w:b/>
        </w:rPr>
        <w:tab/>
      </w:r>
      <w:r w:rsidRPr="00C64B3F">
        <w:rPr>
          <w:rFonts w:ascii="Arial" w:hAnsi="Arial" w:cs="Arial"/>
          <w:b/>
        </w:rPr>
        <w:tab/>
      </w:r>
      <w:r w:rsidRPr="00C64B3F">
        <w:rPr>
          <w:rFonts w:ascii="Arial" w:hAnsi="Arial" w:cs="Arial"/>
          <w:b/>
        </w:rPr>
        <w:tab/>
      </w:r>
      <w:r w:rsidRPr="00C64B3F">
        <w:rPr>
          <w:rFonts w:ascii="Arial" w:hAnsi="Arial" w:cs="Arial"/>
          <w:b/>
        </w:rPr>
        <w:tab/>
      </w:r>
      <w:r w:rsidRPr="00C64B3F">
        <w:rPr>
          <w:rFonts w:ascii="Arial" w:hAnsi="Arial" w:cs="Arial"/>
          <w:b/>
        </w:rPr>
        <w:tab/>
      </w:r>
      <w:r w:rsidRPr="00C64B3F">
        <w:rPr>
          <w:rFonts w:ascii="Arial" w:hAnsi="Arial" w:cs="Arial"/>
          <w:b/>
        </w:rPr>
        <w:tab/>
      </w:r>
      <w:r w:rsidRPr="00C64B3F">
        <w:rPr>
          <w:rFonts w:ascii="Arial" w:hAnsi="Arial" w:cs="Arial"/>
          <w:b/>
          <w:color w:val="000000"/>
        </w:rPr>
        <w:t>А.В. Братухин</w:t>
      </w:r>
    </w:p>
    <w:p w:rsidR="00071E0E" w:rsidRPr="00C64B3F" w:rsidRDefault="00071E0E" w:rsidP="00017408">
      <w:pPr>
        <w:rPr>
          <w:rFonts w:ascii="Arial" w:hAnsi="Arial" w:cs="Arial"/>
        </w:rPr>
      </w:pPr>
    </w:p>
    <w:p w:rsidR="00D264F3" w:rsidRPr="00C64B3F" w:rsidRDefault="00D264F3" w:rsidP="00017408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</w:p>
    <w:p w:rsidR="00D264F3" w:rsidRPr="00C64B3F" w:rsidRDefault="00D264F3" w:rsidP="00017408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</w:p>
    <w:p w:rsidR="00D264F3" w:rsidRPr="00C64B3F" w:rsidRDefault="00D264F3" w:rsidP="000B4A1C">
      <w:pPr>
        <w:pStyle w:val="a4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</w:rPr>
      </w:pPr>
    </w:p>
    <w:p w:rsidR="00D264F3" w:rsidRPr="00C64B3F" w:rsidRDefault="00D264F3" w:rsidP="000B4A1C">
      <w:pPr>
        <w:pStyle w:val="a4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</w:rPr>
      </w:pPr>
    </w:p>
    <w:p w:rsidR="00EF684E" w:rsidRPr="00C64B3F" w:rsidRDefault="00EF684E" w:rsidP="000B4A1C">
      <w:pPr>
        <w:pStyle w:val="a4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</w:rPr>
      </w:pPr>
    </w:p>
    <w:sectPr w:rsidR="00EF684E" w:rsidRPr="00C64B3F" w:rsidSect="00F0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2E6"/>
    <w:multiLevelType w:val="multilevel"/>
    <w:tmpl w:val="877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A1C"/>
    <w:rsid w:val="00000598"/>
    <w:rsid w:val="000130F9"/>
    <w:rsid w:val="00017408"/>
    <w:rsid w:val="00020C3F"/>
    <w:rsid w:val="00071E0E"/>
    <w:rsid w:val="0008293A"/>
    <w:rsid w:val="00083C58"/>
    <w:rsid w:val="00091429"/>
    <w:rsid w:val="000928F1"/>
    <w:rsid w:val="00093D57"/>
    <w:rsid w:val="000B4A1C"/>
    <w:rsid w:val="000E5D70"/>
    <w:rsid w:val="000E749B"/>
    <w:rsid w:val="00107650"/>
    <w:rsid w:val="001565BD"/>
    <w:rsid w:val="00180B12"/>
    <w:rsid w:val="00196A56"/>
    <w:rsid w:val="001A29C0"/>
    <w:rsid w:val="001C138E"/>
    <w:rsid w:val="001D295B"/>
    <w:rsid w:val="001D6A96"/>
    <w:rsid w:val="001E0FA7"/>
    <w:rsid w:val="002333D5"/>
    <w:rsid w:val="002B22E9"/>
    <w:rsid w:val="00435B12"/>
    <w:rsid w:val="0049111B"/>
    <w:rsid w:val="00491434"/>
    <w:rsid w:val="004C0EB0"/>
    <w:rsid w:val="004D2F45"/>
    <w:rsid w:val="004D4F21"/>
    <w:rsid w:val="004F2572"/>
    <w:rsid w:val="004F6E22"/>
    <w:rsid w:val="005011AE"/>
    <w:rsid w:val="00524FF6"/>
    <w:rsid w:val="00540F8B"/>
    <w:rsid w:val="00557DA0"/>
    <w:rsid w:val="0057558D"/>
    <w:rsid w:val="005937B7"/>
    <w:rsid w:val="005B32C7"/>
    <w:rsid w:val="005E5081"/>
    <w:rsid w:val="005E7A58"/>
    <w:rsid w:val="00663E68"/>
    <w:rsid w:val="00681221"/>
    <w:rsid w:val="0069210A"/>
    <w:rsid w:val="006B4E70"/>
    <w:rsid w:val="006F49DA"/>
    <w:rsid w:val="007018DA"/>
    <w:rsid w:val="00737D51"/>
    <w:rsid w:val="00755B9B"/>
    <w:rsid w:val="00761A7B"/>
    <w:rsid w:val="0079467C"/>
    <w:rsid w:val="007E20DB"/>
    <w:rsid w:val="008061B6"/>
    <w:rsid w:val="00820D0F"/>
    <w:rsid w:val="0082462E"/>
    <w:rsid w:val="00880BE9"/>
    <w:rsid w:val="008B3045"/>
    <w:rsid w:val="0090585B"/>
    <w:rsid w:val="009155D8"/>
    <w:rsid w:val="00967C61"/>
    <w:rsid w:val="009939E4"/>
    <w:rsid w:val="009D0984"/>
    <w:rsid w:val="009E5462"/>
    <w:rsid w:val="00A145B2"/>
    <w:rsid w:val="00A730F8"/>
    <w:rsid w:val="00AB365B"/>
    <w:rsid w:val="00AD0763"/>
    <w:rsid w:val="00B11C44"/>
    <w:rsid w:val="00B14791"/>
    <w:rsid w:val="00B273F8"/>
    <w:rsid w:val="00B52D58"/>
    <w:rsid w:val="00BD2EDA"/>
    <w:rsid w:val="00BD4067"/>
    <w:rsid w:val="00BE3E45"/>
    <w:rsid w:val="00C02F20"/>
    <w:rsid w:val="00C153DA"/>
    <w:rsid w:val="00C248F5"/>
    <w:rsid w:val="00C42DA5"/>
    <w:rsid w:val="00C4768A"/>
    <w:rsid w:val="00C64B3F"/>
    <w:rsid w:val="00CB4B24"/>
    <w:rsid w:val="00CF604A"/>
    <w:rsid w:val="00D264F3"/>
    <w:rsid w:val="00DA3B1B"/>
    <w:rsid w:val="00DC63F8"/>
    <w:rsid w:val="00DF3EFE"/>
    <w:rsid w:val="00E2348B"/>
    <w:rsid w:val="00E34AF0"/>
    <w:rsid w:val="00E35DE1"/>
    <w:rsid w:val="00E5545A"/>
    <w:rsid w:val="00E61308"/>
    <w:rsid w:val="00E7599C"/>
    <w:rsid w:val="00EA716F"/>
    <w:rsid w:val="00EE1109"/>
    <w:rsid w:val="00EF684E"/>
    <w:rsid w:val="00F02ABC"/>
    <w:rsid w:val="00F061B4"/>
    <w:rsid w:val="00F500D9"/>
    <w:rsid w:val="00F64AC7"/>
    <w:rsid w:val="00FA1354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1B4"/>
    <w:rPr>
      <w:sz w:val="24"/>
      <w:szCs w:val="24"/>
    </w:rPr>
  </w:style>
  <w:style w:type="paragraph" w:styleId="1">
    <w:name w:val="heading 1"/>
    <w:basedOn w:val="a"/>
    <w:qFormat/>
    <w:rsid w:val="000B4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C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0B4A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A1C"/>
  </w:style>
  <w:style w:type="paragraph" w:styleId="a4">
    <w:name w:val="Normal (Web)"/>
    <w:basedOn w:val="a"/>
    <w:rsid w:val="000B4A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83C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2">
    <w:name w:val="Font Style12"/>
    <w:basedOn w:val="a0"/>
    <w:uiPriority w:val="99"/>
    <w:rsid w:val="001C138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971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1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904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7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7627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59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41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31456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20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21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659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5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3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317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158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25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032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811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36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731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490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743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nogokvartirnie_dom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lmzskie_posele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mnogokvartirnie_doma/" TargetMode="External"/><Relationship Id="rId10" Type="http://schemas.openxmlformats.org/officeDocument/2006/relationships/hyperlink" Target="http://pandia.ru/text/category/selmzskie_pose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nogokvartirnie_d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2104</CharactersWithSpaces>
  <SharedDoc>false</SharedDoc>
  <HLinks>
    <vt:vector size="36" baseType="variant">
      <vt:variant>
        <vt:i4>655398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  <vt:variant>
        <vt:i4>655398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  <vt:variant>
        <vt:i4>655398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2017-09-29T05:13:00Z</cp:lastPrinted>
  <dcterms:created xsi:type="dcterms:W3CDTF">2017-10-02T06:14:00Z</dcterms:created>
  <dcterms:modified xsi:type="dcterms:W3CDTF">2017-10-02T06:24:00Z</dcterms:modified>
</cp:coreProperties>
</file>