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FC" w:rsidRPr="00580403" w:rsidRDefault="00700BFC" w:rsidP="00D71F6C">
      <w:pPr>
        <w:autoSpaceDE w:val="0"/>
        <w:autoSpaceDN w:val="0"/>
        <w:adjustRightInd w:val="0"/>
        <w:jc w:val="center"/>
        <w:rPr>
          <w:rFonts w:ascii="Arial" w:hAnsi="Arial" w:cs="Arial"/>
        </w:rPr>
      </w:pPr>
    </w:p>
    <w:p w:rsidR="00E66FF2" w:rsidRPr="00580403" w:rsidRDefault="00E66FF2" w:rsidP="00E66FF2">
      <w:pPr>
        <w:pStyle w:val="2"/>
        <w:numPr>
          <w:ilvl w:val="1"/>
          <w:numId w:val="2"/>
        </w:numPr>
        <w:suppressAutoHyphens/>
        <w:spacing w:before="0" w:after="0"/>
        <w:jc w:val="center"/>
        <w:rPr>
          <w:rFonts w:ascii="Arial" w:hAnsi="Arial" w:cs="Arial"/>
          <w:i w:val="0"/>
          <w:color w:val="000000"/>
          <w:sz w:val="24"/>
          <w:szCs w:val="24"/>
        </w:rPr>
      </w:pPr>
      <w:r w:rsidRPr="00580403">
        <w:rPr>
          <w:rFonts w:ascii="Arial" w:hAnsi="Arial" w:cs="Arial"/>
          <w:i w:val="0"/>
          <w:color w:val="000000"/>
          <w:sz w:val="24"/>
          <w:szCs w:val="24"/>
        </w:rPr>
        <w:t>АДМИНИСТРАЦИЯ</w:t>
      </w:r>
    </w:p>
    <w:p w:rsidR="00E66FF2" w:rsidRPr="00580403" w:rsidRDefault="00E66FF2" w:rsidP="00E66FF2">
      <w:pPr>
        <w:pStyle w:val="2"/>
        <w:numPr>
          <w:ilvl w:val="1"/>
          <w:numId w:val="2"/>
        </w:numPr>
        <w:suppressAutoHyphens/>
        <w:spacing w:before="0" w:after="0"/>
        <w:jc w:val="center"/>
        <w:rPr>
          <w:rFonts w:ascii="Arial" w:hAnsi="Arial" w:cs="Arial"/>
          <w:i w:val="0"/>
          <w:color w:val="000000"/>
          <w:sz w:val="24"/>
          <w:szCs w:val="24"/>
        </w:rPr>
      </w:pPr>
      <w:r w:rsidRPr="00580403">
        <w:rPr>
          <w:rFonts w:ascii="Arial" w:hAnsi="Arial" w:cs="Arial"/>
          <w:i w:val="0"/>
          <w:color w:val="000000"/>
          <w:sz w:val="24"/>
          <w:szCs w:val="24"/>
        </w:rPr>
        <w:t>ЛОГОВСКОГО  СЕЛЬСКОГО ПОСЕЛЕНИЯ</w:t>
      </w:r>
    </w:p>
    <w:p w:rsidR="00E66FF2" w:rsidRPr="00580403" w:rsidRDefault="00E66FF2" w:rsidP="00E66FF2">
      <w:pPr>
        <w:jc w:val="center"/>
        <w:rPr>
          <w:rFonts w:ascii="Arial" w:hAnsi="Arial" w:cs="Arial"/>
          <w:b/>
          <w:color w:val="000000"/>
        </w:rPr>
      </w:pPr>
      <w:r w:rsidRPr="00580403">
        <w:rPr>
          <w:rFonts w:ascii="Arial" w:hAnsi="Arial" w:cs="Arial"/>
          <w:b/>
          <w:color w:val="000000"/>
        </w:rPr>
        <w:t>КАЛАЧЁВСКОГО МУНИЦИПАЛЬНОГО РАЙОНА</w:t>
      </w:r>
    </w:p>
    <w:p w:rsidR="00E66FF2" w:rsidRPr="00580403" w:rsidRDefault="00E66FF2" w:rsidP="00E66FF2">
      <w:pPr>
        <w:jc w:val="center"/>
        <w:rPr>
          <w:rFonts w:ascii="Arial" w:hAnsi="Arial" w:cs="Arial"/>
          <w:b/>
          <w:color w:val="000000"/>
        </w:rPr>
      </w:pPr>
      <w:r w:rsidRPr="00580403">
        <w:rPr>
          <w:rFonts w:ascii="Arial" w:hAnsi="Arial" w:cs="Arial"/>
          <w:b/>
          <w:color w:val="000000"/>
        </w:rPr>
        <w:t>ВОЛГОГРАДСКОЙ ОБЛАСТИ</w:t>
      </w:r>
    </w:p>
    <w:tbl>
      <w:tblPr>
        <w:tblW w:w="0" w:type="auto"/>
        <w:jc w:val="center"/>
        <w:tblBorders>
          <w:top w:val="thinThickSmallGap" w:sz="24" w:space="0" w:color="auto"/>
        </w:tblBorders>
        <w:tblLayout w:type="fixed"/>
        <w:tblLook w:val="04A0"/>
      </w:tblPr>
      <w:tblGrid>
        <w:gridCol w:w="9900"/>
      </w:tblGrid>
      <w:tr w:rsidR="00E66FF2" w:rsidRPr="00580403" w:rsidTr="00E66FF2">
        <w:trPr>
          <w:trHeight w:val="100"/>
          <w:jc w:val="center"/>
        </w:trPr>
        <w:tc>
          <w:tcPr>
            <w:tcW w:w="9900" w:type="dxa"/>
            <w:tcBorders>
              <w:top w:val="thinThickSmallGap" w:sz="24" w:space="0" w:color="auto"/>
              <w:left w:val="nil"/>
              <w:bottom w:val="nil"/>
              <w:right w:val="nil"/>
            </w:tcBorders>
          </w:tcPr>
          <w:p w:rsidR="00E66FF2" w:rsidRPr="00580403" w:rsidRDefault="00E66FF2">
            <w:pPr>
              <w:autoSpaceDE w:val="0"/>
              <w:spacing w:line="276" w:lineRule="auto"/>
              <w:jc w:val="center"/>
              <w:rPr>
                <w:rFonts w:ascii="Arial" w:eastAsia="Arial" w:hAnsi="Arial" w:cs="Arial"/>
                <w:b/>
                <w:color w:val="000000"/>
                <w:lang w:eastAsia="ar-SA" w:bidi="ru-RU"/>
              </w:rPr>
            </w:pPr>
            <w:r w:rsidRPr="00580403">
              <w:rPr>
                <w:rFonts w:ascii="Arial" w:hAnsi="Arial" w:cs="Arial"/>
                <w:b/>
                <w:color w:val="000000"/>
                <w:lang w:eastAsia="en-US"/>
              </w:rPr>
              <w:t>ПОСТАНОВЛЕНИЕ</w:t>
            </w:r>
          </w:p>
        </w:tc>
      </w:tr>
    </w:tbl>
    <w:p w:rsidR="00E66FF2" w:rsidRPr="00580403" w:rsidRDefault="00F027A3" w:rsidP="00E66FF2">
      <w:pPr>
        <w:jc w:val="both"/>
        <w:rPr>
          <w:rFonts w:ascii="Arial" w:hAnsi="Arial" w:cs="Arial"/>
        </w:rPr>
      </w:pPr>
      <w:r w:rsidRPr="00580403">
        <w:rPr>
          <w:rFonts w:ascii="Arial" w:hAnsi="Arial" w:cs="Arial"/>
        </w:rPr>
        <w:t>от «</w:t>
      </w:r>
      <w:r w:rsidR="003B4DE2" w:rsidRPr="00580403">
        <w:rPr>
          <w:rFonts w:ascii="Arial" w:hAnsi="Arial" w:cs="Arial"/>
        </w:rPr>
        <w:t>21</w:t>
      </w:r>
      <w:r w:rsidR="00E66FF2" w:rsidRPr="00580403">
        <w:rPr>
          <w:rFonts w:ascii="Arial" w:hAnsi="Arial" w:cs="Arial"/>
        </w:rPr>
        <w:t xml:space="preserve">» </w:t>
      </w:r>
      <w:proofErr w:type="gramStart"/>
      <w:r w:rsidRPr="00580403">
        <w:rPr>
          <w:rFonts w:ascii="Arial" w:hAnsi="Arial" w:cs="Arial"/>
          <w:lang w:val="en-US"/>
        </w:rPr>
        <w:t>c</w:t>
      </w:r>
      <w:proofErr w:type="spellStart"/>
      <w:proofErr w:type="gramEnd"/>
      <w:r w:rsidRPr="00580403">
        <w:rPr>
          <w:rFonts w:ascii="Arial" w:hAnsi="Arial" w:cs="Arial"/>
        </w:rPr>
        <w:t>ентября</w:t>
      </w:r>
      <w:proofErr w:type="spellEnd"/>
      <w:r w:rsidRPr="00580403">
        <w:rPr>
          <w:rFonts w:ascii="Arial" w:hAnsi="Arial" w:cs="Arial"/>
        </w:rPr>
        <w:t xml:space="preserve">  2016</w:t>
      </w:r>
      <w:r w:rsidR="007E1BB5" w:rsidRPr="00580403">
        <w:rPr>
          <w:rFonts w:ascii="Arial" w:hAnsi="Arial" w:cs="Arial"/>
        </w:rPr>
        <w:t xml:space="preserve"> г.</w:t>
      </w:r>
      <w:r w:rsidRPr="00580403">
        <w:rPr>
          <w:rFonts w:ascii="Arial" w:hAnsi="Arial" w:cs="Arial"/>
        </w:rPr>
        <w:t xml:space="preserve">  № 85</w:t>
      </w:r>
    </w:p>
    <w:p w:rsidR="00E66FF2" w:rsidRPr="00580403" w:rsidRDefault="00E66FF2" w:rsidP="00E66FF2">
      <w:pPr>
        <w:ind w:firstLine="567"/>
        <w:jc w:val="center"/>
        <w:rPr>
          <w:rFonts w:ascii="Arial" w:hAnsi="Arial" w:cs="Arial"/>
          <w:b/>
          <w:bCs/>
        </w:rPr>
      </w:pPr>
    </w:p>
    <w:p w:rsidR="00700BFC" w:rsidRPr="00580403" w:rsidRDefault="00700BFC" w:rsidP="00E66FF2">
      <w:pPr>
        <w:autoSpaceDE w:val="0"/>
        <w:autoSpaceDN w:val="0"/>
        <w:adjustRightInd w:val="0"/>
        <w:jc w:val="center"/>
        <w:rPr>
          <w:rFonts w:ascii="Arial" w:hAnsi="Arial" w:cs="Arial"/>
          <w:b/>
          <w:highlight w:val="white"/>
        </w:rPr>
      </w:pPr>
      <w:r w:rsidRPr="00580403">
        <w:rPr>
          <w:rFonts w:ascii="Arial" w:hAnsi="Arial" w:cs="Arial"/>
          <w:b/>
          <w:highlight w:val="white"/>
        </w:rPr>
        <w:t>Об утверждении Правил определения</w:t>
      </w:r>
      <w:r w:rsidR="00E66FF2" w:rsidRPr="00580403">
        <w:rPr>
          <w:rFonts w:ascii="Arial" w:hAnsi="Arial" w:cs="Arial"/>
          <w:b/>
          <w:highlight w:val="white"/>
        </w:rPr>
        <w:t xml:space="preserve">  </w:t>
      </w:r>
      <w:r w:rsidRPr="00580403">
        <w:rPr>
          <w:rFonts w:ascii="Arial" w:hAnsi="Arial" w:cs="Arial"/>
          <w:b/>
          <w:highlight w:val="white"/>
        </w:rPr>
        <w:t>требований к закупаемым отдельным видам товаров,</w:t>
      </w:r>
      <w:r w:rsidR="00315FF9" w:rsidRPr="00580403">
        <w:rPr>
          <w:rFonts w:ascii="Arial" w:hAnsi="Arial" w:cs="Arial"/>
          <w:b/>
          <w:highlight w:val="white"/>
        </w:rPr>
        <w:t xml:space="preserve"> </w:t>
      </w:r>
      <w:r w:rsidRPr="00580403">
        <w:rPr>
          <w:rFonts w:ascii="Arial" w:hAnsi="Arial" w:cs="Arial"/>
          <w:b/>
          <w:highlight w:val="white"/>
        </w:rPr>
        <w:t>работ, услуг (в том числе предельных цен</w:t>
      </w:r>
      <w:r w:rsidR="00E66FF2" w:rsidRPr="00580403">
        <w:rPr>
          <w:rFonts w:ascii="Arial" w:hAnsi="Arial" w:cs="Arial"/>
          <w:b/>
          <w:highlight w:val="white"/>
        </w:rPr>
        <w:t xml:space="preserve"> </w:t>
      </w:r>
      <w:r w:rsidRPr="00580403">
        <w:rPr>
          <w:rFonts w:ascii="Arial" w:hAnsi="Arial" w:cs="Arial"/>
          <w:b/>
          <w:highlight w:val="white"/>
        </w:rPr>
        <w:t>товаров, работ, услуг) и (или) нормативных</w:t>
      </w:r>
      <w:r w:rsidR="00E66FF2" w:rsidRPr="00580403">
        <w:rPr>
          <w:rFonts w:ascii="Arial" w:hAnsi="Arial" w:cs="Arial"/>
          <w:b/>
          <w:highlight w:val="white"/>
        </w:rPr>
        <w:t xml:space="preserve"> </w:t>
      </w:r>
      <w:r w:rsidRPr="00580403">
        <w:rPr>
          <w:rFonts w:ascii="Arial" w:hAnsi="Arial" w:cs="Arial"/>
          <w:b/>
          <w:highlight w:val="white"/>
        </w:rPr>
        <w:t>затрат на обеспечение функций муниципальных органов,</w:t>
      </w:r>
      <w:r w:rsidR="007E1BB5" w:rsidRPr="00580403">
        <w:rPr>
          <w:rFonts w:ascii="Arial" w:hAnsi="Arial" w:cs="Arial"/>
          <w:b/>
          <w:highlight w:val="white"/>
        </w:rPr>
        <w:t xml:space="preserve"> </w:t>
      </w:r>
      <w:r w:rsidRPr="00580403">
        <w:rPr>
          <w:rFonts w:ascii="Arial" w:hAnsi="Arial" w:cs="Arial"/>
          <w:b/>
          <w:highlight w:val="white"/>
        </w:rPr>
        <w:t>в том числе подведомственных указанным органам</w:t>
      </w:r>
      <w:r w:rsidR="007E1BB5" w:rsidRPr="00580403">
        <w:rPr>
          <w:rFonts w:ascii="Arial" w:hAnsi="Arial" w:cs="Arial"/>
          <w:b/>
          <w:highlight w:val="white"/>
        </w:rPr>
        <w:t xml:space="preserve"> </w:t>
      </w:r>
      <w:r w:rsidR="00E66FF2" w:rsidRPr="00580403">
        <w:rPr>
          <w:rFonts w:ascii="Arial" w:hAnsi="Arial" w:cs="Arial"/>
          <w:b/>
          <w:highlight w:val="white"/>
        </w:rPr>
        <w:t>казенных</w:t>
      </w:r>
      <w:r w:rsidRPr="00580403">
        <w:rPr>
          <w:rFonts w:ascii="Arial" w:hAnsi="Arial" w:cs="Arial"/>
          <w:b/>
          <w:highlight w:val="white"/>
        </w:rPr>
        <w:t xml:space="preserve"> учреждений.</w:t>
      </w:r>
    </w:p>
    <w:p w:rsidR="00700BFC" w:rsidRPr="00580403" w:rsidRDefault="00700BFC" w:rsidP="00D71F6C">
      <w:pPr>
        <w:autoSpaceDE w:val="0"/>
        <w:autoSpaceDN w:val="0"/>
        <w:adjustRightInd w:val="0"/>
        <w:jc w:val="both"/>
        <w:rPr>
          <w:rFonts w:ascii="Arial" w:hAnsi="Arial" w:cs="Arial"/>
        </w:rPr>
      </w:pPr>
      <w:r w:rsidRPr="00580403">
        <w:rPr>
          <w:rFonts w:ascii="Arial" w:hAnsi="Arial" w:cs="Arial"/>
          <w:lang w:val="en-US"/>
        </w:rPr>
        <w:t> </w:t>
      </w:r>
    </w:p>
    <w:p w:rsidR="00900A80" w:rsidRPr="00580403" w:rsidRDefault="00900A80" w:rsidP="00900A80">
      <w:pPr>
        <w:autoSpaceDN w:val="0"/>
        <w:spacing w:line="100" w:lineRule="atLeast"/>
        <w:ind w:firstLine="708"/>
        <w:jc w:val="both"/>
        <w:rPr>
          <w:rFonts w:ascii="Arial" w:hAnsi="Arial" w:cs="Arial"/>
        </w:rPr>
      </w:pPr>
      <w:proofErr w:type="gramStart"/>
      <w:r w:rsidRPr="00580403">
        <w:rPr>
          <w:rFonts w:ascii="Arial" w:hAnsi="Arial" w:cs="Arial"/>
          <w:bCs/>
        </w:rPr>
        <w:t xml:space="preserve">В соответствии со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Pr="00580403">
        <w:rPr>
          <w:rFonts w:ascii="Arial" w:hAnsi="Arial" w:cs="Arial"/>
        </w:rPr>
        <w:t>руководству</w:t>
      </w:r>
      <w:r w:rsidR="00E66FF2" w:rsidRPr="00580403">
        <w:rPr>
          <w:rFonts w:ascii="Arial" w:hAnsi="Arial" w:cs="Arial"/>
        </w:rPr>
        <w:t xml:space="preserve">ясь Уставом Логовского </w:t>
      </w:r>
      <w:r w:rsidRPr="00580403">
        <w:rPr>
          <w:rFonts w:ascii="Arial" w:hAnsi="Arial" w:cs="Arial"/>
        </w:rPr>
        <w:t>сельского поселени</w:t>
      </w:r>
      <w:r w:rsidR="00E66FF2" w:rsidRPr="00580403">
        <w:rPr>
          <w:rFonts w:ascii="Arial" w:hAnsi="Arial" w:cs="Arial"/>
        </w:rPr>
        <w:t>я, Администрация</w:t>
      </w:r>
      <w:proofErr w:type="gramEnd"/>
      <w:r w:rsidR="00E66FF2" w:rsidRPr="00580403">
        <w:rPr>
          <w:rFonts w:ascii="Arial" w:hAnsi="Arial" w:cs="Arial"/>
        </w:rPr>
        <w:t xml:space="preserve"> Логовского</w:t>
      </w:r>
      <w:r w:rsidRPr="00580403">
        <w:rPr>
          <w:rFonts w:ascii="Arial" w:hAnsi="Arial" w:cs="Arial"/>
        </w:rPr>
        <w:t xml:space="preserve"> сельского поселения</w:t>
      </w:r>
    </w:p>
    <w:p w:rsidR="007E1BB5" w:rsidRPr="00580403" w:rsidRDefault="007E1BB5" w:rsidP="00D71F6C">
      <w:pPr>
        <w:autoSpaceDE w:val="0"/>
        <w:autoSpaceDN w:val="0"/>
        <w:adjustRightInd w:val="0"/>
        <w:ind w:right="191" w:firstLine="709"/>
        <w:rPr>
          <w:rFonts w:ascii="Arial" w:hAnsi="Arial" w:cs="Arial"/>
          <w:b/>
          <w:bCs/>
        </w:rPr>
      </w:pPr>
    </w:p>
    <w:p w:rsidR="00700BFC" w:rsidRPr="00580403" w:rsidRDefault="00700BFC" w:rsidP="007E1BB5">
      <w:pPr>
        <w:autoSpaceDE w:val="0"/>
        <w:autoSpaceDN w:val="0"/>
        <w:adjustRightInd w:val="0"/>
        <w:ind w:right="191"/>
        <w:rPr>
          <w:rFonts w:ascii="Arial" w:hAnsi="Arial" w:cs="Arial"/>
        </w:rPr>
      </w:pPr>
      <w:r w:rsidRPr="00580403">
        <w:rPr>
          <w:rFonts w:ascii="Arial" w:hAnsi="Arial" w:cs="Arial"/>
          <w:b/>
          <w:bCs/>
        </w:rPr>
        <w:t>ПОСТАНОВЛЯ</w:t>
      </w:r>
      <w:r w:rsidR="00D71F6C" w:rsidRPr="00580403">
        <w:rPr>
          <w:rFonts w:ascii="Arial" w:hAnsi="Arial" w:cs="Arial"/>
          <w:b/>
          <w:bCs/>
        </w:rPr>
        <w:t>ЕТ</w:t>
      </w:r>
      <w:r w:rsidRPr="00580403">
        <w:rPr>
          <w:rFonts w:ascii="Arial" w:hAnsi="Arial" w:cs="Arial"/>
        </w:rPr>
        <w:t>:</w:t>
      </w:r>
    </w:p>
    <w:p w:rsidR="00700BFC" w:rsidRPr="00580403" w:rsidRDefault="00700BFC" w:rsidP="00D71F6C">
      <w:pPr>
        <w:autoSpaceDE w:val="0"/>
        <w:autoSpaceDN w:val="0"/>
        <w:adjustRightInd w:val="0"/>
        <w:ind w:right="191" w:firstLine="709"/>
        <w:jc w:val="both"/>
        <w:rPr>
          <w:rFonts w:ascii="Arial" w:hAnsi="Arial" w:cs="Arial"/>
        </w:rPr>
      </w:pPr>
      <w:r w:rsidRPr="00580403">
        <w:rPr>
          <w:rFonts w:ascii="Arial" w:hAnsi="Arial" w:cs="Arial"/>
        </w:rPr>
        <w:t>1.</w:t>
      </w:r>
      <w:r w:rsidRPr="00580403">
        <w:rPr>
          <w:rFonts w:ascii="Arial" w:hAnsi="Arial" w:cs="Arial"/>
          <w:lang w:val="en-US"/>
        </w:rPr>
        <w:t> </w:t>
      </w:r>
      <w:proofErr w:type="gramStart"/>
      <w:r w:rsidRPr="00580403">
        <w:rPr>
          <w:rFonts w:ascii="Arial" w:hAnsi="Arial" w:cs="Arial"/>
        </w:rPr>
        <w:t xml:space="preserve">Утвердить Правила определения требований к отдельным видам товаров, работ, услуг (в том числе предельных цен товаров, работ, услуг), закупаемым </w:t>
      </w:r>
      <w:r w:rsidR="007F0E1B" w:rsidRPr="00580403">
        <w:rPr>
          <w:rFonts w:ascii="Arial" w:hAnsi="Arial" w:cs="Arial"/>
        </w:rPr>
        <w:t>Адм</w:t>
      </w:r>
      <w:r w:rsidR="00E66FF2" w:rsidRPr="00580403">
        <w:rPr>
          <w:rFonts w:ascii="Arial" w:hAnsi="Arial" w:cs="Arial"/>
        </w:rPr>
        <w:t xml:space="preserve">инистрацией Логовского </w:t>
      </w:r>
      <w:r w:rsidR="007F0E1B" w:rsidRPr="00580403">
        <w:rPr>
          <w:rFonts w:ascii="Arial" w:hAnsi="Arial" w:cs="Arial"/>
        </w:rPr>
        <w:t>сельского поселения</w:t>
      </w:r>
      <w:r w:rsidRPr="00580403">
        <w:rPr>
          <w:rFonts w:ascii="Arial" w:hAnsi="Arial" w:cs="Arial"/>
        </w:rPr>
        <w:t>, и подведомств</w:t>
      </w:r>
      <w:r w:rsidR="00E66FF2" w:rsidRPr="00580403">
        <w:rPr>
          <w:rFonts w:ascii="Arial" w:hAnsi="Arial" w:cs="Arial"/>
        </w:rPr>
        <w:t>енным им казенным  учреждением</w:t>
      </w:r>
      <w:r w:rsidRPr="00580403">
        <w:rPr>
          <w:rFonts w:ascii="Arial" w:hAnsi="Arial" w:cs="Arial"/>
        </w:rPr>
        <w:t>, на которые распространяются положения Федерального закона от 05.04.2013 № 44-ФЗ «О контрактной системе в сфере закупок товаров, работ и услуг для обеспечения государственных и муниципальных нужд», и к определению нормативных затрат на обеспечение</w:t>
      </w:r>
      <w:proofErr w:type="gramEnd"/>
      <w:r w:rsidRPr="00580403">
        <w:rPr>
          <w:rFonts w:ascii="Arial" w:hAnsi="Arial" w:cs="Arial"/>
        </w:rPr>
        <w:t xml:space="preserve"> функций указ</w:t>
      </w:r>
      <w:r w:rsidR="00E66FF2" w:rsidRPr="00580403">
        <w:rPr>
          <w:rFonts w:ascii="Arial" w:hAnsi="Arial" w:cs="Arial"/>
        </w:rPr>
        <w:t xml:space="preserve">анных органов и подведомственного им учреждения </w:t>
      </w:r>
      <w:r w:rsidRPr="00580403">
        <w:rPr>
          <w:rFonts w:ascii="Arial" w:hAnsi="Arial" w:cs="Arial"/>
        </w:rPr>
        <w:t>(прилагаются)</w:t>
      </w:r>
    </w:p>
    <w:p w:rsidR="00900A80" w:rsidRPr="00580403" w:rsidRDefault="00900A80" w:rsidP="00900A80">
      <w:pPr>
        <w:autoSpaceDE w:val="0"/>
        <w:autoSpaceDN w:val="0"/>
        <w:adjustRightInd w:val="0"/>
        <w:ind w:right="191" w:firstLine="709"/>
        <w:jc w:val="both"/>
        <w:rPr>
          <w:rFonts w:ascii="Arial" w:hAnsi="Arial" w:cs="Arial"/>
        </w:rPr>
      </w:pPr>
      <w:r w:rsidRPr="00580403">
        <w:rPr>
          <w:rFonts w:ascii="Arial" w:hAnsi="Arial" w:cs="Arial"/>
        </w:rPr>
        <w:t>2.</w:t>
      </w:r>
      <w:r w:rsidRPr="00580403">
        <w:rPr>
          <w:rFonts w:ascii="Arial" w:hAnsi="Arial" w:cs="Arial"/>
        </w:rPr>
        <w:tab/>
        <w:t>Настоящее постановление подлежит обязательному опубликованию (обнародованию) в установленном порядке.</w:t>
      </w:r>
    </w:p>
    <w:p w:rsidR="00900A80" w:rsidRPr="00580403" w:rsidRDefault="00900A80" w:rsidP="00900A80">
      <w:pPr>
        <w:autoSpaceDE w:val="0"/>
        <w:autoSpaceDN w:val="0"/>
        <w:adjustRightInd w:val="0"/>
        <w:ind w:right="191" w:firstLine="709"/>
        <w:jc w:val="both"/>
        <w:rPr>
          <w:rFonts w:ascii="Arial" w:hAnsi="Arial" w:cs="Arial"/>
        </w:rPr>
      </w:pPr>
      <w:r w:rsidRPr="00580403">
        <w:rPr>
          <w:rFonts w:ascii="Arial" w:hAnsi="Arial" w:cs="Arial"/>
        </w:rPr>
        <w:t>3.</w:t>
      </w:r>
      <w:r w:rsidRPr="00580403">
        <w:rPr>
          <w:rFonts w:ascii="Arial" w:hAnsi="Arial" w:cs="Arial"/>
        </w:rPr>
        <w:tab/>
        <w:t>Настоящее постановление вступает в силу со дня подписания и распространяется на отношения, возникшие с 01.01.2016 года.</w:t>
      </w:r>
    </w:p>
    <w:p w:rsidR="00900A80" w:rsidRPr="00580403" w:rsidRDefault="00900A80" w:rsidP="00900A80">
      <w:pPr>
        <w:autoSpaceDE w:val="0"/>
        <w:autoSpaceDN w:val="0"/>
        <w:adjustRightInd w:val="0"/>
        <w:ind w:right="191" w:firstLine="709"/>
        <w:jc w:val="both"/>
        <w:rPr>
          <w:rFonts w:ascii="Arial" w:hAnsi="Arial" w:cs="Arial"/>
        </w:rPr>
      </w:pPr>
      <w:r w:rsidRPr="00580403">
        <w:rPr>
          <w:rFonts w:ascii="Arial" w:hAnsi="Arial" w:cs="Arial"/>
        </w:rPr>
        <w:t>4.</w:t>
      </w:r>
      <w:r w:rsidRPr="00580403">
        <w:rPr>
          <w:rFonts w:ascii="Arial" w:hAnsi="Arial" w:cs="Arial"/>
        </w:rPr>
        <w:tab/>
      </w:r>
      <w:proofErr w:type="gramStart"/>
      <w:r w:rsidRPr="00580403">
        <w:rPr>
          <w:rFonts w:ascii="Arial" w:hAnsi="Arial" w:cs="Arial"/>
        </w:rPr>
        <w:t>Контроль за</w:t>
      </w:r>
      <w:proofErr w:type="gramEnd"/>
      <w:r w:rsidRPr="00580403">
        <w:rPr>
          <w:rFonts w:ascii="Arial" w:hAnsi="Arial" w:cs="Arial"/>
        </w:rPr>
        <w:t xml:space="preserve"> исполнением постановления</w:t>
      </w:r>
      <w:r w:rsidR="007E1BB5" w:rsidRPr="00580403">
        <w:rPr>
          <w:rFonts w:ascii="Arial" w:hAnsi="Arial" w:cs="Arial"/>
        </w:rPr>
        <w:t xml:space="preserve"> оставляю за собой</w:t>
      </w:r>
      <w:r w:rsidRPr="00580403">
        <w:rPr>
          <w:rFonts w:ascii="Arial" w:hAnsi="Arial" w:cs="Arial"/>
        </w:rPr>
        <w:t>.</w:t>
      </w:r>
    </w:p>
    <w:p w:rsidR="00E66FF2" w:rsidRPr="00580403" w:rsidRDefault="00E66FF2" w:rsidP="007E1BB5">
      <w:pPr>
        <w:autoSpaceDE w:val="0"/>
        <w:autoSpaceDN w:val="0"/>
        <w:adjustRightInd w:val="0"/>
        <w:ind w:right="191"/>
        <w:jc w:val="both"/>
        <w:rPr>
          <w:rFonts w:ascii="Arial" w:hAnsi="Arial" w:cs="Arial"/>
          <w:b/>
        </w:rPr>
      </w:pPr>
      <w:r w:rsidRPr="00580403">
        <w:rPr>
          <w:rFonts w:ascii="Arial" w:hAnsi="Arial" w:cs="Arial"/>
          <w:b/>
        </w:rPr>
        <w:t>Глава Логовского</w:t>
      </w:r>
    </w:p>
    <w:p w:rsidR="00900A80" w:rsidRPr="00580403" w:rsidRDefault="007E1BB5" w:rsidP="007E1BB5">
      <w:pPr>
        <w:autoSpaceDE w:val="0"/>
        <w:autoSpaceDN w:val="0"/>
        <w:adjustRightInd w:val="0"/>
        <w:ind w:right="191"/>
        <w:jc w:val="both"/>
        <w:rPr>
          <w:rFonts w:ascii="Arial" w:hAnsi="Arial" w:cs="Arial"/>
          <w:b/>
        </w:rPr>
      </w:pPr>
      <w:r w:rsidRPr="00580403">
        <w:rPr>
          <w:rFonts w:ascii="Arial" w:hAnsi="Arial" w:cs="Arial"/>
          <w:b/>
        </w:rPr>
        <w:t xml:space="preserve">сельского </w:t>
      </w:r>
      <w:r w:rsidR="00E66FF2" w:rsidRPr="00580403">
        <w:rPr>
          <w:rFonts w:ascii="Arial" w:hAnsi="Arial" w:cs="Arial"/>
          <w:b/>
        </w:rPr>
        <w:t xml:space="preserve">поселения                                           </w:t>
      </w:r>
      <w:r w:rsidRPr="00580403">
        <w:rPr>
          <w:rFonts w:ascii="Arial" w:hAnsi="Arial" w:cs="Arial"/>
          <w:b/>
        </w:rPr>
        <w:t xml:space="preserve">                         </w:t>
      </w:r>
      <w:r w:rsidR="00E66FF2" w:rsidRPr="00580403">
        <w:rPr>
          <w:rFonts w:ascii="Arial" w:hAnsi="Arial" w:cs="Arial"/>
          <w:b/>
        </w:rPr>
        <w:t>Братухин А.В.</w:t>
      </w:r>
    </w:p>
    <w:p w:rsidR="00900A80" w:rsidRPr="00580403" w:rsidRDefault="00900A80" w:rsidP="00900A80">
      <w:pPr>
        <w:autoSpaceDE w:val="0"/>
        <w:autoSpaceDN w:val="0"/>
        <w:adjustRightInd w:val="0"/>
        <w:ind w:right="191" w:firstLine="709"/>
        <w:jc w:val="both"/>
        <w:rPr>
          <w:rFonts w:ascii="Arial" w:hAnsi="Arial" w:cs="Arial"/>
        </w:rPr>
      </w:pPr>
    </w:p>
    <w:p w:rsidR="00700BFC" w:rsidRPr="00580403" w:rsidRDefault="00700BFC" w:rsidP="00D71F6C">
      <w:pPr>
        <w:autoSpaceDE w:val="0"/>
        <w:autoSpaceDN w:val="0"/>
        <w:adjustRightInd w:val="0"/>
        <w:ind w:right="191" w:firstLine="709"/>
        <w:jc w:val="both"/>
        <w:rPr>
          <w:rFonts w:ascii="Arial" w:hAnsi="Arial" w:cs="Arial"/>
        </w:rPr>
      </w:pPr>
    </w:p>
    <w:p w:rsidR="007F0E1B" w:rsidRPr="00580403" w:rsidRDefault="007F0E1B" w:rsidP="00D71F6C">
      <w:pPr>
        <w:autoSpaceDE w:val="0"/>
        <w:autoSpaceDN w:val="0"/>
        <w:adjustRightInd w:val="0"/>
        <w:jc w:val="right"/>
        <w:rPr>
          <w:rFonts w:ascii="Arial" w:hAnsi="Arial" w:cs="Arial"/>
          <w:highlight w:val="white"/>
        </w:rPr>
      </w:pPr>
    </w:p>
    <w:p w:rsidR="00D71F6C" w:rsidRDefault="00D71F6C" w:rsidP="00E66FF2">
      <w:pPr>
        <w:autoSpaceDE w:val="0"/>
        <w:autoSpaceDN w:val="0"/>
        <w:adjustRightInd w:val="0"/>
        <w:rPr>
          <w:rFonts w:ascii="Arial" w:hAnsi="Arial" w:cs="Arial"/>
          <w:highlight w:val="white"/>
        </w:rPr>
      </w:pPr>
    </w:p>
    <w:p w:rsidR="00580403" w:rsidRDefault="00580403" w:rsidP="00E66FF2">
      <w:pPr>
        <w:autoSpaceDE w:val="0"/>
        <w:autoSpaceDN w:val="0"/>
        <w:adjustRightInd w:val="0"/>
        <w:rPr>
          <w:rFonts w:ascii="Arial" w:hAnsi="Arial" w:cs="Arial"/>
          <w:highlight w:val="white"/>
        </w:rPr>
      </w:pPr>
    </w:p>
    <w:p w:rsidR="00580403" w:rsidRDefault="00580403" w:rsidP="00E66FF2">
      <w:pPr>
        <w:autoSpaceDE w:val="0"/>
        <w:autoSpaceDN w:val="0"/>
        <w:adjustRightInd w:val="0"/>
        <w:rPr>
          <w:rFonts w:ascii="Arial" w:hAnsi="Arial" w:cs="Arial"/>
          <w:highlight w:val="white"/>
        </w:rPr>
      </w:pPr>
    </w:p>
    <w:p w:rsidR="00580403" w:rsidRDefault="00580403" w:rsidP="00E66FF2">
      <w:pPr>
        <w:autoSpaceDE w:val="0"/>
        <w:autoSpaceDN w:val="0"/>
        <w:adjustRightInd w:val="0"/>
        <w:rPr>
          <w:rFonts w:ascii="Arial" w:hAnsi="Arial" w:cs="Arial"/>
          <w:highlight w:val="white"/>
        </w:rPr>
      </w:pPr>
    </w:p>
    <w:p w:rsidR="00580403" w:rsidRDefault="00580403" w:rsidP="00E66FF2">
      <w:pPr>
        <w:autoSpaceDE w:val="0"/>
        <w:autoSpaceDN w:val="0"/>
        <w:adjustRightInd w:val="0"/>
        <w:rPr>
          <w:rFonts w:ascii="Arial" w:hAnsi="Arial" w:cs="Arial"/>
          <w:highlight w:val="white"/>
        </w:rPr>
      </w:pPr>
    </w:p>
    <w:p w:rsidR="00580403" w:rsidRPr="00580403" w:rsidRDefault="00580403" w:rsidP="00E66FF2">
      <w:pPr>
        <w:autoSpaceDE w:val="0"/>
        <w:autoSpaceDN w:val="0"/>
        <w:adjustRightInd w:val="0"/>
        <w:rPr>
          <w:rFonts w:ascii="Arial" w:hAnsi="Arial" w:cs="Arial"/>
          <w:highlight w:val="white"/>
        </w:rPr>
      </w:pPr>
    </w:p>
    <w:p w:rsidR="00700BFC" w:rsidRPr="00580403" w:rsidRDefault="00700BFC" w:rsidP="00D71F6C">
      <w:pPr>
        <w:autoSpaceDE w:val="0"/>
        <w:autoSpaceDN w:val="0"/>
        <w:adjustRightInd w:val="0"/>
        <w:jc w:val="right"/>
        <w:rPr>
          <w:rFonts w:ascii="Arial" w:hAnsi="Arial" w:cs="Arial"/>
          <w:b/>
          <w:highlight w:val="white"/>
        </w:rPr>
      </w:pPr>
      <w:r w:rsidRPr="00580403">
        <w:rPr>
          <w:rFonts w:ascii="Arial" w:hAnsi="Arial" w:cs="Arial"/>
          <w:b/>
          <w:highlight w:val="white"/>
        </w:rPr>
        <w:lastRenderedPageBreak/>
        <w:t>Приложение</w:t>
      </w:r>
    </w:p>
    <w:p w:rsidR="00700BFC" w:rsidRPr="00580403" w:rsidRDefault="00700BFC" w:rsidP="00D71F6C">
      <w:pPr>
        <w:autoSpaceDE w:val="0"/>
        <w:autoSpaceDN w:val="0"/>
        <w:adjustRightInd w:val="0"/>
        <w:jc w:val="right"/>
        <w:rPr>
          <w:rFonts w:ascii="Arial" w:hAnsi="Arial" w:cs="Arial"/>
          <w:b/>
          <w:highlight w:val="white"/>
        </w:rPr>
      </w:pPr>
      <w:r w:rsidRPr="00580403">
        <w:rPr>
          <w:rFonts w:ascii="Arial" w:hAnsi="Arial" w:cs="Arial"/>
          <w:b/>
          <w:highlight w:val="white"/>
          <w:lang w:val="en-US"/>
        </w:rPr>
        <w:t>                                                          </w:t>
      </w:r>
      <w:r w:rsidRPr="00580403">
        <w:rPr>
          <w:rFonts w:ascii="Arial" w:hAnsi="Arial" w:cs="Arial"/>
          <w:b/>
          <w:highlight w:val="white"/>
        </w:rPr>
        <w:t xml:space="preserve">к постановлению администрации </w:t>
      </w:r>
    </w:p>
    <w:p w:rsidR="00700BFC" w:rsidRPr="00580403" w:rsidRDefault="00E66FF2" w:rsidP="00D71F6C">
      <w:pPr>
        <w:autoSpaceDE w:val="0"/>
        <w:autoSpaceDN w:val="0"/>
        <w:adjustRightInd w:val="0"/>
        <w:jc w:val="right"/>
        <w:rPr>
          <w:rFonts w:ascii="Arial" w:hAnsi="Arial" w:cs="Arial"/>
          <w:b/>
          <w:highlight w:val="white"/>
        </w:rPr>
      </w:pPr>
      <w:r w:rsidRPr="00580403">
        <w:rPr>
          <w:rFonts w:ascii="Arial" w:hAnsi="Arial" w:cs="Arial"/>
          <w:b/>
          <w:highlight w:val="white"/>
        </w:rPr>
        <w:t xml:space="preserve">Логовского </w:t>
      </w:r>
      <w:r w:rsidR="00D71F6C" w:rsidRPr="00580403">
        <w:rPr>
          <w:rFonts w:ascii="Arial" w:hAnsi="Arial" w:cs="Arial"/>
          <w:b/>
          <w:highlight w:val="white"/>
        </w:rPr>
        <w:t>сельского поселения</w:t>
      </w:r>
    </w:p>
    <w:p w:rsidR="00700BFC" w:rsidRPr="00580403" w:rsidRDefault="00700BFC" w:rsidP="00D71F6C">
      <w:pPr>
        <w:autoSpaceDE w:val="0"/>
        <w:autoSpaceDN w:val="0"/>
        <w:adjustRightInd w:val="0"/>
        <w:jc w:val="right"/>
        <w:rPr>
          <w:rFonts w:ascii="Arial" w:hAnsi="Arial" w:cs="Arial"/>
          <w:b/>
          <w:highlight w:val="white"/>
        </w:rPr>
      </w:pPr>
      <w:r w:rsidRPr="00580403">
        <w:rPr>
          <w:rFonts w:ascii="Arial" w:hAnsi="Arial" w:cs="Arial"/>
          <w:b/>
          <w:highlight w:val="white"/>
          <w:lang w:val="en-US"/>
        </w:rPr>
        <w:t>                                    </w:t>
      </w:r>
      <w:r w:rsidRPr="00580403">
        <w:rPr>
          <w:rFonts w:ascii="Arial" w:hAnsi="Arial" w:cs="Arial"/>
          <w:b/>
          <w:highlight w:val="white"/>
        </w:rPr>
        <w:t xml:space="preserve"> </w:t>
      </w:r>
      <w:r w:rsidRPr="00580403">
        <w:rPr>
          <w:rFonts w:ascii="Arial" w:hAnsi="Arial" w:cs="Arial"/>
          <w:b/>
          <w:highlight w:val="white"/>
          <w:lang w:val="en-US"/>
        </w:rPr>
        <w:t>                         </w:t>
      </w:r>
      <w:r w:rsidR="003B4DE2" w:rsidRPr="00580403">
        <w:rPr>
          <w:rFonts w:ascii="Arial" w:hAnsi="Arial" w:cs="Arial"/>
          <w:b/>
          <w:highlight w:val="white"/>
        </w:rPr>
        <w:t>От 21</w:t>
      </w:r>
      <w:r w:rsidR="00F027A3" w:rsidRPr="00580403">
        <w:rPr>
          <w:rFonts w:ascii="Arial" w:hAnsi="Arial" w:cs="Arial"/>
          <w:b/>
          <w:highlight w:val="white"/>
        </w:rPr>
        <w:t>.09.2016 № 85</w:t>
      </w:r>
      <w:r w:rsidRPr="00580403">
        <w:rPr>
          <w:rFonts w:ascii="Arial" w:hAnsi="Arial" w:cs="Arial"/>
          <w:b/>
          <w:highlight w:val="white"/>
          <w:lang w:val="en-US"/>
        </w:rPr>
        <w:t>  </w:t>
      </w:r>
    </w:p>
    <w:p w:rsidR="00700BFC" w:rsidRPr="00580403" w:rsidRDefault="00700BFC" w:rsidP="00D71F6C">
      <w:pPr>
        <w:autoSpaceDE w:val="0"/>
        <w:autoSpaceDN w:val="0"/>
        <w:adjustRightInd w:val="0"/>
        <w:jc w:val="right"/>
        <w:rPr>
          <w:rFonts w:ascii="Arial" w:hAnsi="Arial" w:cs="Arial"/>
          <w:highlight w:val="white"/>
        </w:rPr>
      </w:pPr>
      <w:r w:rsidRPr="00580403">
        <w:rPr>
          <w:rFonts w:ascii="Arial" w:hAnsi="Arial" w:cs="Arial"/>
          <w:highlight w:val="white"/>
          <w:lang w:val="en-US"/>
        </w:rPr>
        <w:t> </w:t>
      </w:r>
    </w:p>
    <w:p w:rsidR="00700BFC" w:rsidRPr="00580403" w:rsidRDefault="00700BFC" w:rsidP="00D71F6C">
      <w:pPr>
        <w:autoSpaceDE w:val="0"/>
        <w:autoSpaceDN w:val="0"/>
        <w:adjustRightInd w:val="0"/>
        <w:jc w:val="center"/>
        <w:rPr>
          <w:rFonts w:ascii="Arial" w:hAnsi="Arial" w:cs="Arial"/>
          <w:b/>
          <w:bCs/>
          <w:highlight w:val="white"/>
        </w:rPr>
      </w:pPr>
    </w:p>
    <w:p w:rsidR="00546249" w:rsidRPr="00580403" w:rsidRDefault="00900A80" w:rsidP="00546249">
      <w:pPr>
        <w:suppressAutoHyphens/>
        <w:autoSpaceDN w:val="0"/>
        <w:spacing w:line="100" w:lineRule="atLeast"/>
        <w:ind w:left="708"/>
        <w:jc w:val="center"/>
        <w:rPr>
          <w:rFonts w:ascii="Arial" w:hAnsi="Arial" w:cs="Arial"/>
          <w:b/>
        </w:rPr>
      </w:pPr>
      <w:r w:rsidRPr="00580403">
        <w:rPr>
          <w:rFonts w:ascii="Arial" w:hAnsi="Arial" w:cs="Arial"/>
          <w:b/>
        </w:rPr>
        <w:t>П</w:t>
      </w:r>
      <w:r w:rsidR="00546249" w:rsidRPr="00580403">
        <w:rPr>
          <w:rFonts w:ascii="Arial" w:hAnsi="Arial" w:cs="Arial"/>
          <w:b/>
        </w:rPr>
        <w:t>равила</w:t>
      </w:r>
    </w:p>
    <w:p w:rsidR="00546249" w:rsidRPr="00580403" w:rsidRDefault="00546249" w:rsidP="00546249">
      <w:pPr>
        <w:autoSpaceDN w:val="0"/>
        <w:adjustRightInd w:val="0"/>
        <w:ind w:firstLine="567"/>
        <w:jc w:val="center"/>
        <w:rPr>
          <w:rFonts w:ascii="Arial" w:hAnsi="Arial" w:cs="Arial"/>
          <w:b/>
        </w:rPr>
      </w:pPr>
      <w:r w:rsidRPr="00580403">
        <w:rPr>
          <w:rFonts w:ascii="Arial" w:hAnsi="Arial" w:cs="Arial"/>
          <w:b/>
        </w:rPr>
        <w:t>Определения требований к закупаемым отдельным видам товаров, работ, услуг (в том числе предельных цен товаров, работ, услуг) и (или) нормативных затрат на обеспечение функций муниципальных органов, в том числе подведомственных указанным органам казенных и бюджетных учреждений</w:t>
      </w:r>
    </w:p>
    <w:p w:rsidR="00546249" w:rsidRPr="00580403" w:rsidRDefault="00546249" w:rsidP="00546249">
      <w:pPr>
        <w:autoSpaceDN w:val="0"/>
        <w:adjustRightInd w:val="0"/>
        <w:ind w:firstLine="567"/>
        <w:jc w:val="center"/>
        <w:rPr>
          <w:rFonts w:ascii="Arial" w:hAnsi="Arial" w:cs="Arial"/>
        </w:rPr>
      </w:pP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1. Настоящие Общие правила устанавливают порядок определения требований к закупаемым а</w:t>
      </w:r>
      <w:r w:rsidR="00E66FF2" w:rsidRPr="00580403">
        <w:rPr>
          <w:rFonts w:ascii="Arial" w:hAnsi="Arial" w:cs="Arial"/>
        </w:rPr>
        <w:t xml:space="preserve">дминистрацией Логовского </w:t>
      </w:r>
      <w:r w:rsidRPr="00580403">
        <w:rPr>
          <w:rFonts w:ascii="Arial" w:hAnsi="Arial" w:cs="Arial"/>
        </w:rPr>
        <w:t>сельского поселения  отдельным видам товаров, работ, услуг (в том числе предельных цен товаров, работ, услуг).</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2. Админис</w:t>
      </w:r>
      <w:r w:rsidR="00E66FF2" w:rsidRPr="00580403">
        <w:rPr>
          <w:rFonts w:ascii="Arial" w:hAnsi="Arial" w:cs="Arial"/>
        </w:rPr>
        <w:t xml:space="preserve">трация Логовского </w:t>
      </w:r>
      <w:r w:rsidRPr="00580403">
        <w:rPr>
          <w:rFonts w:ascii="Arial" w:hAnsi="Arial" w:cs="Arial"/>
        </w:rPr>
        <w:t>сельского поселения устанавливает применяемые муниципальны</w:t>
      </w:r>
      <w:r w:rsidR="00E66FF2" w:rsidRPr="00580403">
        <w:rPr>
          <w:rFonts w:ascii="Arial" w:hAnsi="Arial" w:cs="Arial"/>
        </w:rPr>
        <w:t>ми органами, и подведомственным им муниципальным казенным учреждением</w:t>
      </w:r>
      <w:r w:rsidRPr="00580403">
        <w:rPr>
          <w:rFonts w:ascii="Arial" w:hAnsi="Arial" w:cs="Arial"/>
        </w:rPr>
        <w:t xml:space="preserve"> правила определения требований к закупаемым ими отдельным видам товаров, работ, услуг (в том числе предельные цены товаров, работ, услуг) для обеспечения н</w:t>
      </w:r>
      <w:r w:rsidR="00E66FF2" w:rsidRPr="00580403">
        <w:rPr>
          <w:rFonts w:ascii="Arial" w:hAnsi="Arial" w:cs="Arial"/>
        </w:rPr>
        <w:t>ужд администрации Логовского</w:t>
      </w:r>
      <w:r w:rsidRPr="00580403">
        <w:rPr>
          <w:rFonts w:ascii="Arial" w:hAnsi="Arial" w:cs="Arial"/>
        </w:rPr>
        <w:t xml:space="preserve"> сельского поселения (далее - правила определения требований).</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 xml:space="preserve">3. </w:t>
      </w:r>
      <w:proofErr w:type="gramStart"/>
      <w:r w:rsidRPr="00580403">
        <w:rPr>
          <w:rFonts w:ascii="Arial" w:hAnsi="Arial" w:cs="Arial"/>
        </w:rPr>
        <w:t xml:space="preserve">Требования к закупаемым </w:t>
      </w:r>
      <w:r w:rsidR="00E66FF2" w:rsidRPr="00580403">
        <w:rPr>
          <w:rFonts w:ascii="Arial" w:hAnsi="Arial" w:cs="Arial"/>
        </w:rPr>
        <w:t>администрацией Логовского</w:t>
      </w:r>
      <w:r w:rsidRPr="00580403">
        <w:rPr>
          <w:rFonts w:ascii="Arial" w:hAnsi="Arial" w:cs="Arial"/>
        </w:rPr>
        <w:t xml:space="preserve"> сельско</w:t>
      </w:r>
      <w:r w:rsidR="00E66FF2" w:rsidRPr="00580403">
        <w:rPr>
          <w:rFonts w:ascii="Arial" w:hAnsi="Arial" w:cs="Arial"/>
        </w:rPr>
        <w:t>го поселения и подведомственным</w:t>
      </w:r>
      <w:r w:rsidRPr="00580403">
        <w:rPr>
          <w:rFonts w:ascii="Arial" w:hAnsi="Arial" w:cs="Arial"/>
        </w:rPr>
        <w:t xml:space="preserve"> муници</w:t>
      </w:r>
      <w:r w:rsidR="00E66FF2" w:rsidRPr="00580403">
        <w:rPr>
          <w:rFonts w:ascii="Arial" w:hAnsi="Arial" w:cs="Arial"/>
        </w:rPr>
        <w:t>пальным казенным учреждением</w:t>
      </w:r>
      <w:r w:rsidRPr="00580403">
        <w:rPr>
          <w:rFonts w:ascii="Arial" w:hAnsi="Arial" w:cs="Arial"/>
        </w:rPr>
        <w:t xml:space="preserve"> отдельным видам товаров, работ, услуг (в том числе предельные цены товаров, работ, услуг) утверждаются ад</w:t>
      </w:r>
      <w:r w:rsidR="00E66FF2" w:rsidRPr="00580403">
        <w:rPr>
          <w:rFonts w:ascii="Arial" w:hAnsi="Arial" w:cs="Arial"/>
        </w:rPr>
        <w:t xml:space="preserve">министрацией Логовского </w:t>
      </w:r>
      <w:r w:rsidRPr="00580403">
        <w:rPr>
          <w:rFonts w:ascii="Arial" w:hAnsi="Arial" w:cs="Arial"/>
        </w:rPr>
        <w:t>сельского поселения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w:t>
      </w:r>
      <w:proofErr w:type="gramEnd"/>
      <w:r w:rsidRPr="00580403">
        <w:rPr>
          <w:rFonts w:ascii="Arial" w:hAnsi="Arial" w:cs="Arial"/>
        </w:rPr>
        <w:t>, услуг (далее - ведомственный перечень).</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4. Правила определения требований предусматривают:</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 xml:space="preserve">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w:t>
      </w:r>
      <w:r w:rsidR="00E66FF2" w:rsidRPr="00580403">
        <w:rPr>
          <w:rFonts w:ascii="Arial" w:hAnsi="Arial" w:cs="Arial"/>
        </w:rPr>
        <w:t>администрации Логовского</w:t>
      </w:r>
      <w:r w:rsidRPr="00580403">
        <w:rPr>
          <w:rFonts w:ascii="Arial" w:hAnsi="Arial" w:cs="Arial"/>
        </w:rPr>
        <w:t xml:space="preserve"> сельского поселения устанавливать значения указанных свойств и характеристик;</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б) порядок формирования и ведения адм</w:t>
      </w:r>
      <w:r w:rsidR="00E66FF2" w:rsidRPr="00580403">
        <w:rPr>
          <w:rFonts w:ascii="Arial" w:hAnsi="Arial" w:cs="Arial"/>
        </w:rPr>
        <w:t xml:space="preserve">инистрацией Логовского </w:t>
      </w:r>
      <w:r w:rsidRPr="00580403">
        <w:rPr>
          <w:rFonts w:ascii="Arial" w:hAnsi="Arial" w:cs="Arial"/>
        </w:rPr>
        <w:t>сельского поселения ведомственного перечня, а также примерную форму ведомственного перечня;</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в) порядок применения указанных в пункте 11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lastRenderedPageBreak/>
        <w:t>5. Правила определения требований могут предусматривать следующие сведения, дополнительно включаемые адм</w:t>
      </w:r>
      <w:r w:rsidR="00E66FF2" w:rsidRPr="00580403">
        <w:rPr>
          <w:rFonts w:ascii="Arial" w:hAnsi="Arial" w:cs="Arial"/>
        </w:rPr>
        <w:t xml:space="preserve">инистрацией Логовского </w:t>
      </w:r>
      <w:r w:rsidRPr="00580403">
        <w:rPr>
          <w:rFonts w:ascii="Arial" w:hAnsi="Arial" w:cs="Arial"/>
        </w:rPr>
        <w:t>сельского поселения в ведомственный перечень:</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а) отдельные виды товаров, работ, услуг, не указанные в обязательном перечне;</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546249" w:rsidRPr="00580403" w:rsidRDefault="00546249" w:rsidP="00546249">
      <w:pPr>
        <w:autoSpaceDN w:val="0"/>
        <w:adjustRightInd w:val="0"/>
        <w:ind w:firstLine="567"/>
        <w:jc w:val="both"/>
        <w:rPr>
          <w:rFonts w:ascii="Arial" w:hAnsi="Arial" w:cs="Arial"/>
        </w:rPr>
      </w:pPr>
      <w:proofErr w:type="gramStart"/>
      <w:r w:rsidRPr="00580403">
        <w:rPr>
          <w:rFonts w:ascii="Arial" w:hAnsi="Arial" w:cs="Arial"/>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00783F9B" w:rsidRPr="00580403">
        <w:rPr>
          <w:rFonts w:ascii="Arial" w:hAnsi="Arial" w:cs="Arial"/>
        </w:rPr>
        <w:t xml:space="preserve"> </w:t>
      </w:r>
      <w:proofErr w:type="gramStart"/>
      <w:r w:rsidRPr="00580403">
        <w:rPr>
          <w:rFonts w:ascii="Arial" w:hAnsi="Arial" w:cs="Arial"/>
        </w:rP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г) иные сведения, касающиеся закупки товаров, работ, услуг, не предусмотренные настоящими Общими правилами.</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6. Обязательный перечень и ведомственный перечень формируются с учетом:</w:t>
      </w:r>
    </w:p>
    <w:p w:rsidR="00546249" w:rsidRPr="00580403" w:rsidRDefault="00546249" w:rsidP="00546249">
      <w:pPr>
        <w:autoSpaceDN w:val="0"/>
        <w:adjustRightInd w:val="0"/>
        <w:ind w:firstLine="567"/>
        <w:jc w:val="both"/>
        <w:rPr>
          <w:rFonts w:ascii="Arial" w:hAnsi="Arial" w:cs="Arial"/>
        </w:rPr>
      </w:pPr>
      <w:proofErr w:type="gramStart"/>
      <w:r w:rsidRPr="00580403">
        <w:rPr>
          <w:rFonts w:ascii="Arial" w:hAnsi="Arial" w:cs="Arial"/>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roofErr w:type="gramEnd"/>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б) положений статьи 33 Федерального закона «О контрактной системе в сфере закупок товаров, работ, услуг для обеспечения государственных и муниципальных нужд»;</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в) принципа обеспечения конкуренции, определенного статьей 8 Федерального закона «О контрактной системе в сфере закупок товаров, работ, услуг для обеспечения государственных и муниципальных нужд».</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а) потребительские свойства (в том числе качество и иные характеристики);</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б) иные характеристики (свойства), не являющиеся потребительскими свойствами;</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в) предельные цены товаров, работ, услуг.</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 xml:space="preserve">8. </w:t>
      </w:r>
      <w:proofErr w:type="gramStart"/>
      <w:r w:rsidRPr="00580403">
        <w:rPr>
          <w:rFonts w:ascii="Arial" w:hAnsi="Arial" w:cs="Arial"/>
        </w:rPr>
        <w:t>Утвержденный а</w:t>
      </w:r>
      <w:r w:rsidR="00E66FF2" w:rsidRPr="00580403">
        <w:rPr>
          <w:rFonts w:ascii="Arial" w:hAnsi="Arial" w:cs="Arial"/>
        </w:rPr>
        <w:t xml:space="preserve">дминистрацией Логовского </w:t>
      </w:r>
      <w:r w:rsidRPr="00580403">
        <w:rPr>
          <w:rFonts w:ascii="Arial" w:hAnsi="Arial" w:cs="Arial"/>
        </w:rPr>
        <w:t>сельского поселения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w:t>
      </w:r>
      <w:proofErr w:type="gramEnd"/>
      <w:r w:rsidRPr="00580403">
        <w:rPr>
          <w:rFonts w:ascii="Arial" w:hAnsi="Arial" w:cs="Arial"/>
        </w:rPr>
        <w:t xml:space="preserve"> в соответствии с законодательством Российской Федерации.</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lastRenderedPageBreak/>
        <w:t>9. Обязательный перечень составляется по форме согласно приложению и может быть дополнен информацией, предусмотренной правилами определения требований.</w:t>
      </w:r>
    </w:p>
    <w:p w:rsidR="00960739" w:rsidRPr="00580403" w:rsidRDefault="00546249" w:rsidP="00960739">
      <w:pPr>
        <w:autoSpaceDN w:val="0"/>
        <w:adjustRightInd w:val="0"/>
        <w:ind w:firstLine="567"/>
        <w:jc w:val="both"/>
        <w:rPr>
          <w:rFonts w:ascii="Arial" w:hAnsi="Arial" w:cs="Arial"/>
        </w:rPr>
      </w:pPr>
      <w:r w:rsidRPr="00580403">
        <w:rPr>
          <w:rFonts w:ascii="Arial" w:hAnsi="Arial" w:cs="Arial"/>
        </w:rPr>
        <w:t xml:space="preserve">10. </w:t>
      </w:r>
      <w:proofErr w:type="gramStart"/>
      <w:r w:rsidR="00960739" w:rsidRPr="00580403">
        <w:rPr>
          <w:rFonts w:ascii="Arial" w:hAnsi="Arial" w:cs="Arial"/>
        </w:rPr>
        <w:t>Отдельные виды товаров, работ, услуг включаются в обязательные перечни, содержащиеся в правилах определения требований, утверждаемых администрацией Логовского сельского поселения, в соответствии с указанными в пункте 11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муниципального образования, а в случае установления в соответствии с подпунктом «в</w:t>
      </w:r>
      <w:proofErr w:type="gramEnd"/>
      <w:r w:rsidR="00960739" w:rsidRPr="00580403">
        <w:rPr>
          <w:rFonts w:ascii="Arial" w:hAnsi="Arial" w:cs="Arial"/>
        </w:rPr>
        <w:t xml:space="preserve">» пункта 4 настоящих Общих правил дополнительных критериев - в соответствии с такими критериями. </w:t>
      </w:r>
      <w:proofErr w:type="gramStart"/>
      <w:r w:rsidR="00960739" w:rsidRPr="00580403">
        <w:rPr>
          <w:rFonts w:ascii="Arial" w:hAnsi="Arial" w:cs="Arial"/>
        </w:rPr>
        <w:t>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546249" w:rsidRPr="00580403" w:rsidRDefault="00546249" w:rsidP="00960739">
      <w:pPr>
        <w:autoSpaceDN w:val="0"/>
        <w:adjustRightInd w:val="0"/>
        <w:ind w:firstLine="567"/>
        <w:jc w:val="both"/>
        <w:rPr>
          <w:rFonts w:ascii="Arial" w:hAnsi="Arial" w:cs="Arial"/>
        </w:rPr>
      </w:pPr>
      <w:r w:rsidRPr="00580403">
        <w:rPr>
          <w:rFonts w:ascii="Arial" w:hAnsi="Arial" w:cs="Arial"/>
        </w:rP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46249" w:rsidRPr="00580403" w:rsidRDefault="00546249" w:rsidP="00546249">
      <w:pPr>
        <w:autoSpaceDN w:val="0"/>
        <w:adjustRightInd w:val="0"/>
        <w:ind w:firstLine="567"/>
        <w:jc w:val="both"/>
        <w:rPr>
          <w:rFonts w:ascii="Arial" w:hAnsi="Arial" w:cs="Arial"/>
        </w:rPr>
      </w:pPr>
      <w:proofErr w:type="gramStart"/>
      <w:r w:rsidRPr="00580403">
        <w:rPr>
          <w:rFonts w:ascii="Arial" w:hAnsi="Arial" w:cs="Arial"/>
        </w:rPr>
        <w:t xml:space="preserve">а) </w:t>
      </w:r>
      <w:r w:rsidR="00960739" w:rsidRPr="00580403">
        <w:rPr>
          <w:rFonts w:ascii="Arial" w:hAnsi="Arial" w:cs="Arial"/>
        </w:rPr>
        <w:t>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Администрацией Логовского сельского поселения ее территориальными органами и подведомственными им казенными и бюджетными учреждениями в общем объеме оплаты по контрактам, включенным в указанные реестры (по графикам платежей</w:t>
      </w:r>
      <w:proofErr w:type="gramEnd"/>
      <w:r w:rsidR="00960739" w:rsidRPr="00580403">
        <w:rPr>
          <w:rFonts w:ascii="Arial" w:hAnsi="Arial" w:cs="Arial"/>
        </w:rPr>
        <w:t>), заключенным соответствующими муниципальными органами, их территориальными органами и подведомственными им казенными и бюджетными учреждениями;</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б) доля контрактов на закупку отдельных видов товаров, работ, ус</w:t>
      </w:r>
      <w:r w:rsidR="00E66FF2" w:rsidRPr="00580403">
        <w:rPr>
          <w:rFonts w:ascii="Arial" w:hAnsi="Arial" w:cs="Arial"/>
        </w:rPr>
        <w:t>луг администрации Логовского</w:t>
      </w:r>
      <w:r w:rsidRPr="00580403">
        <w:rPr>
          <w:rFonts w:ascii="Arial" w:hAnsi="Arial" w:cs="Arial"/>
        </w:rPr>
        <w:t xml:space="preserve"> сельского поселения, и подведомственных муниципальных казенных учреждений в общем количестве контрактов на приобретение товаров, работ, услуг, заключаемых </w:t>
      </w:r>
      <w:r w:rsidR="00315FF9" w:rsidRPr="00580403">
        <w:rPr>
          <w:rFonts w:ascii="Arial" w:hAnsi="Arial" w:cs="Arial"/>
        </w:rPr>
        <w:t xml:space="preserve">администрацией Логовского </w:t>
      </w:r>
      <w:r w:rsidRPr="00580403">
        <w:rPr>
          <w:rFonts w:ascii="Arial" w:hAnsi="Arial" w:cs="Arial"/>
        </w:rPr>
        <w:t>сельского поселения, и подведомственным муниципальным казенным учреждением.</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Предельные цены товаров, работ, услуг устанавливаются в рублях в абсолютном денежном выражении (с точностью до 2-го знака после запятой).</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 xml:space="preserve">13. </w:t>
      </w:r>
      <w:proofErr w:type="gramStart"/>
      <w:r w:rsidRPr="00580403">
        <w:rPr>
          <w:rFonts w:ascii="Arial" w:hAnsi="Arial" w:cs="Arial"/>
        </w:rPr>
        <w:t xml:space="preserve">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администрации </w:t>
      </w:r>
      <w:r w:rsidR="00315FF9" w:rsidRPr="00580403">
        <w:rPr>
          <w:rFonts w:ascii="Arial" w:hAnsi="Arial" w:cs="Arial"/>
        </w:rPr>
        <w:t xml:space="preserve">Логовского </w:t>
      </w:r>
      <w:r w:rsidR="00900A80" w:rsidRPr="00580403">
        <w:rPr>
          <w:rFonts w:ascii="Arial" w:hAnsi="Arial" w:cs="Arial"/>
        </w:rPr>
        <w:t xml:space="preserve">сельского поселения </w:t>
      </w:r>
      <w:r w:rsidRPr="00580403">
        <w:rPr>
          <w:rFonts w:ascii="Arial" w:hAnsi="Arial" w:cs="Arial"/>
        </w:rPr>
        <w:t xml:space="preserve">(включая соответственно подведомственное муниципальное казенное учреждение) в соответствии с </w:t>
      </w:r>
      <w:r w:rsidRPr="00580403">
        <w:rPr>
          <w:rFonts w:ascii="Arial" w:hAnsi="Arial" w:cs="Arial"/>
        </w:rPr>
        <w:lastRenderedPageBreak/>
        <w:t>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roofErr w:type="gramEnd"/>
      <w:r w:rsidRPr="00580403">
        <w:rPr>
          <w:rFonts w:ascii="Arial" w:hAnsi="Arial" w:cs="Arial"/>
        </w:rPr>
        <w:t>, устанавливаются с учетом категорий и (или) групп должностей работников.</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Требования к отдельным видам товаров, работ, услуг, закупаемым государственными и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 xml:space="preserve">15. </w:t>
      </w:r>
      <w:proofErr w:type="gramStart"/>
      <w:r w:rsidRPr="00580403">
        <w:rPr>
          <w:rFonts w:ascii="Arial" w:hAnsi="Arial" w:cs="Arial"/>
        </w:rPr>
        <w:t>Предельные цены товаров, работ, услуг, установленные адми</w:t>
      </w:r>
      <w:r w:rsidR="00315FF9" w:rsidRPr="00580403">
        <w:rPr>
          <w:rFonts w:ascii="Arial" w:hAnsi="Arial" w:cs="Arial"/>
        </w:rPr>
        <w:t xml:space="preserve">нистрацией Логовского </w:t>
      </w:r>
      <w:r w:rsidRPr="00580403">
        <w:rPr>
          <w:rFonts w:ascii="Arial" w:hAnsi="Arial" w:cs="Arial"/>
        </w:rPr>
        <w:t xml:space="preserve"> сельского поселения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подведомственные им казенные учреждения).</w:t>
      </w:r>
      <w:proofErr w:type="gramEnd"/>
    </w:p>
    <w:p w:rsidR="00960739" w:rsidRPr="00580403" w:rsidRDefault="00546249" w:rsidP="00546249">
      <w:pPr>
        <w:autoSpaceDN w:val="0"/>
        <w:adjustRightInd w:val="0"/>
        <w:ind w:firstLine="567"/>
        <w:jc w:val="both"/>
        <w:rPr>
          <w:rFonts w:ascii="Arial" w:hAnsi="Arial" w:cs="Arial"/>
        </w:rPr>
      </w:pPr>
      <w:r w:rsidRPr="00580403">
        <w:rPr>
          <w:rFonts w:ascii="Arial" w:hAnsi="Arial" w:cs="Arial"/>
        </w:rPr>
        <w:t xml:space="preserve">16. </w:t>
      </w:r>
      <w:r w:rsidR="00960739" w:rsidRPr="00580403">
        <w:rPr>
          <w:rFonts w:ascii="Arial" w:hAnsi="Arial" w:cs="Arial"/>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учреждений науки, образования, культуры, здравоохранения, являющихся наиболее значимыми в соответствии с законодательством Российской Федерации, не могут превышать (если установлено верхнее предельное значение) или </w:t>
      </w:r>
      <w:proofErr w:type="gramStart"/>
      <w:r w:rsidR="00960739" w:rsidRPr="00580403">
        <w:rPr>
          <w:rFonts w:ascii="Arial" w:hAnsi="Arial" w:cs="Arial"/>
        </w:rPr>
        <w:t>быть</w:t>
      </w:r>
      <w:proofErr w:type="gramEnd"/>
      <w:r w:rsidR="00960739" w:rsidRPr="00580403">
        <w:rPr>
          <w:rFonts w:ascii="Arial" w:hAnsi="Arial" w:cs="Arial"/>
        </w:rPr>
        <w:t xml:space="preserve"> ниже (если установлено нижнее предельное значение) значений </w:t>
      </w:r>
      <w:proofErr w:type="gramStart"/>
      <w:r w:rsidR="00960739" w:rsidRPr="00580403">
        <w:rPr>
          <w:rFonts w:ascii="Arial" w:hAnsi="Arial" w:cs="Arial"/>
        </w:rPr>
        <w:t>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546249" w:rsidRPr="00580403" w:rsidRDefault="00546249" w:rsidP="00546249">
      <w:pPr>
        <w:autoSpaceDN w:val="0"/>
        <w:adjustRightInd w:val="0"/>
        <w:ind w:firstLine="567"/>
        <w:jc w:val="both"/>
        <w:rPr>
          <w:rFonts w:ascii="Arial" w:hAnsi="Arial" w:cs="Arial"/>
        </w:rPr>
      </w:pPr>
      <w:r w:rsidRPr="00580403">
        <w:rPr>
          <w:rFonts w:ascii="Arial" w:hAnsi="Arial" w:cs="Arial"/>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указанных в абзаце первом настоящего п</w:t>
      </w:r>
      <w:r w:rsidR="00315FF9" w:rsidRPr="00580403">
        <w:rPr>
          <w:rFonts w:ascii="Arial" w:hAnsi="Arial" w:cs="Arial"/>
        </w:rPr>
        <w:t xml:space="preserve">ункта, для работников </w:t>
      </w:r>
      <w:r w:rsidRPr="00580403">
        <w:rPr>
          <w:rFonts w:ascii="Arial" w:hAnsi="Arial" w:cs="Arial"/>
        </w:rPr>
        <w:t xml:space="preserve"> казенных учреждений, не являющихся их руководителями, не могут превышать (если установлено верхнее предельное значение) или </w:t>
      </w:r>
      <w:proofErr w:type="gramStart"/>
      <w:r w:rsidRPr="00580403">
        <w:rPr>
          <w:rFonts w:ascii="Arial" w:hAnsi="Arial" w:cs="Arial"/>
        </w:rPr>
        <w:t>быть</w:t>
      </w:r>
      <w:proofErr w:type="gramEnd"/>
      <w:r w:rsidRPr="00580403">
        <w:rPr>
          <w:rFonts w:ascii="Arial" w:hAnsi="Arial" w:cs="Arial"/>
        </w:rPr>
        <w:t xml:space="preserve"> ниже (если установлено нижнее </w:t>
      </w:r>
      <w:proofErr w:type="gramStart"/>
      <w:r w:rsidRPr="00580403">
        <w:rPr>
          <w:rFonts w:ascii="Arial" w:hAnsi="Arial" w:cs="Arial"/>
        </w:rPr>
        <w:t>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roofErr w:type="gramEnd"/>
    </w:p>
    <w:p w:rsidR="00546249" w:rsidRPr="00580403" w:rsidRDefault="00546249" w:rsidP="00546249">
      <w:pPr>
        <w:autoSpaceDN w:val="0"/>
        <w:adjustRightInd w:val="0"/>
        <w:ind w:firstLine="567"/>
        <w:jc w:val="both"/>
        <w:rPr>
          <w:rFonts w:ascii="Arial" w:hAnsi="Arial" w:cs="Arial"/>
        </w:rPr>
      </w:pPr>
    </w:p>
    <w:p w:rsidR="00546249" w:rsidRPr="00580403" w:rsidRDefault="0054624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315FF9" w:rsidRPr="00580403" w:rsidRDefault="00315FF9" w:rsidP="00546249">
      <w:pPr>
        <w:autoSpaceDN w:val="0"/>
        <w:adjustRightInd w:val="0"/>
        <w:ind w:firstLine="720"/>
        <w:jc w:val="right"/>
        <w:rPr>
          <w:rFonts w:ascii="Arial" w:hAnsi="Arial" w:cs="Arial"/>
        </w:rPr>
      </w:pPr>
    </w:p>
    <w:p w:rsidR="00546249" w:rsidRPr="00580403" w:rsidRDefault="00546249" w:rsidP="00546249">
      <w:pPr>
        <w:autoSpaceDN w:val="0"/>
        <w:adjustRightInd w:val="0"/>
        <w:ind w:firstLine="720"/>
        <w:jc w:val="right"/>
        <w:rPr>
          <w:rFonts w:ascii="Arial" w:hAnsi="Arial" w:cs="Arial"/>
          <w:b/>
        </w:rPr>
      </w:pPr>
      <w:r w:rsidRPr="00580403">
        <w:rPr>
          <w:rFonts w:ascii="Arial" w:hAnsi="Arial" w:cs="Arial"/>
          <w:b/>
        </w:rPr>
        <w:t xml:space="preserve">Приложение </w:t>
      </w:r>
      <w:r w:rsidR="00900A80" w:rsidRPr="00580403">
        <w:rPr>
          <w:rFonts w:ascii="Arial" w:hAnsi="Arial" w:cs="Arial"/>
          <w:b/>
        </w:rPr>
        <w:t>№ 1</w:t>
      </w:r>
    </w:p>
    <w:p w:rsidR="00546249" w:rsidRPr="00580403" w:rsidRDefault="00546249" w:rsidP="00546249">
      <w:pPr>
        <w:autoSpaceDN w:val="0"/>
        <w:adjustRightInd w:val="0"/>
        <w:ind w:firstLine="720"/>
        <w:jc w:val="right"/>
        <w:rPr>
          <w:rFonts w:ascii="Arial" w:hAnsi="Arial" w:cs="Arial"/>
          <w:b/>
        </w:rPr>
      </w:pPr>
      <w:r w:rsidRPr="00580403">
        <w:rPr>
          <w:rFonts w:ascii="Arial" w:hAnsi="Arial" w:cs="Arial"/>
          <w:b/>
        </w:rPr>
        <w:t xml:space="preserve">к Правилам определения требований </w:t>
      </w:r>
      <w:proofErr w:type="gramStart"/>
      <w:r w:rsidRPr="00580403">
        <w:rPr>
          <w:rFonts w:ascii="Arial" w:hAnsi="Arial" w:cs="Arial"/>
          <w:b/>
        </w:rPr>
        <w:t>к</w:t>
      </w:r>
      <w:proofErr w:type="gramEnd"/>
      <w:r w:rsidRPr="00580403">
        <w:rPr>
          <w:rFonts w:ascii="Arial" w:hAnsi="Arial" w:cs="Arial"/>
          <w:b/>
        </w:rPr>
        <w:t xml:space="preserve"> закупаемым </w:t>
      </w:r>
    </w:p>
    <w:p w:rsidR="00546249" w:rsidRPr="00580403" w:rsidRDefault="00546249" w:rsidP="00546249">
      <w:pPr>
        <w:autoSpaceDN w:val="0"/>
        <w:adjustRightInd w:val="0"/>
        <w:ind w:firstLine="720"/>
        <w:jc w:val="right"/>
        <w:rPr>
          <w:rFonts w:ascii="Arial" w:hAnsi="Arial" w:cs="Arial"/>
          <w:b/>
        </w:rPr>
      </w:pPr>
      <w:r w:rsidRPr="00580403">
        <w:rPr>
          <w:rFonts w:ascii="Arial" w:hAnsi="Arial" w:cs="Arial"/>
          <w:b/>
        </w:rPr>
        <w:t>отдельным видам товаров, работ, услуг</w:t>
      </w:r>
    </w:p>
    <w:p w:rsidR="00546249" w:rsidRPr="00580403" w:rsidRDefault="00546249" w:rsidP="00546249">
      <w:pPr>
        <w:autoSpaceDN w:val="0"/>
        <w:adjustRightInd w:val="0"/>
        <w:ind w:firstLine="720"/>
        <w:jc w:val="right"/>
        <w:rPr>
          <w:rFonts w:ascii="Arial" w:hAnsi="Arial" w:cs="Arial"/>
          <w:b/>
        </w:rPr>
      </w:pPr>
      <w:r w:rsidRPr="00580403">
        <w:rPr>
          <w:rFonts w:ascii="Arial" w:hAnsi="Arial" w:cs="Arial"/>
          <w:b/>
        </w:rPr>
        <w:t xml:space="preserve"> (в том числе предельных цен товаров, работ, услуг) </w:t>
      </w:r>
    </w:p>
    <w:p w:rsidR="00546249" w:rsidRPr="00580403" w:rsidRDefault="00546249" w:rsidP="00546249">
      <w:pPr>
        <w:autoSpaceDN w:val="0"/>
        <w:adjustRightInd w:val="0"/>
        <w:ind w:firstLine="720"/>
        <w:jc w:val="right"/>
        <w:rPr>
          <w:rFonts w:ascii="Arial" w:hAnsi="Arial" w:cs="Arial"/>
          <w:b/>
        </w:rPr>
      </w:pPr>
      <w:r w:rsidRPr="00580403">
        <w:rPr>
          <w:rFonts w:ascii="Arial" w:hAnsi="Arial" w:cs="Arial"/>
          <w:b/>
        </w:rPr>
        <w:t xml:space="preserve">и (или) нормативных затрат на обеспечение </w:t>
      </w:r>
    </w:p>
    <w:p w:rsidR="00546249" w:rsidRPr="00580403" w:rsidRDefault="00546249" w:rsidP="00546249">
      <w:pPr>
        <w:autoSpaceDN w:val="0"/>
        <w:adjustRightInd w:val="0"/>
        <w:ind w:firstLine="720"/>
        <w:jc w:val="right"/>
        <w:rPr>
          <w:rFonts w:ascii="Arial" w:hAnsi="Arial" w:cs="Arial"/>
          <w:b/>
        </w:rPr>
      </w:pPr>
      <w:r w:rsidRPr="00580403">
        <w:rPr>
          <w:rFonts w:ascii="Arial" w:hAnsi="Arial" w:cs="Arial"/>
          <w:b/>
        </w:rPr>
        <w:t xml:space="preserve">функций муниципальных органов, </w:t>
      </w:r>
    </w:p>
    <w:p w:rsidR="00546249" w:rsidRPr="00580403" w:rsidRDefault="00546249" w:rsidP="00546249">
      <w:pPr>
        <w:autoSpaceDN w:val="0"/>
        <w:adjustRightInd w:val="0"/>
        <w:ind w:firstLine="720"/>
        <w:jc w:val="right"/>
        <w:rPr>
          <w:rFonts w:ascii="Arial" w:hAnsi="Arial" w:cs="Arial"/>
          <w:b/>
        </w:rPr>
      </w:pPr>
      <w:r w:rsidRPr="00580403">
        <w:rPr>
          <w:rFonts w:ascii="Arial" w:hAnsi="Arial" w:cs="Arial"/>
          <w:b/>
        </w:rPr>
        <w:t xml:space="preserve">в том числе </w:t>
      </w:r>
      <w:proofErr w:type="gramStart"/>
      <w:r w:rsidRPr="00580403">
        <w:rPr>
          <w:rFonts w:ascii="Arial" w:hAnsi="Arial" w:cs="Arial"/>
          <w:b/>
        </w:rPr>
        <w:t>подведомственных</w:t>
      </w:r>
      <w:proofErr w:type="gramEnd"/>
      <w:r w:rsidRPr="00580403">
        <w:rPr>
          <w:rFonts w:ascii="Arial" w:hAnsi="Arial" w:cs="Arial"/>
          <w:b/>
        </w:rPr>
        <w:t xml:space="preserve"> указанным органам</w:t>
      </w:r>
    </w:p>
    <w:p w:rsidR="00546249" w:rsidRPr="00580403" w:rsidRDefault="00546249" w:rsidP="00546249">
      <w:pPr>
        <w:autoSpaceDN w:val="0"/>
        <w:adjustRightInd w:val="0"/>
        <w:ind w:firstLine="720"/>
        <w:jc w:val="right"/>
        <w:rPr>
          <w:rFonts w:ascii="Arial" w:hAnsi="Arial" w:cs="Arial"/>
          <w:b/>
        </w:rPr>
      </w:pPr>
      <w:r w:rsidRPr="00580403">
        <w:rPr>
          <w:rFonts w:ascii="Arial" w:hAnsi="Arial" w:cs="Arial"/>
          <w:b/>
        </w:rPr>
        <w:t xml:space="preserve"> казенных и бюджетных учреждений</w:t>
      </w:r>
    </w:p>
    <w:p w:rsidR="00546249" w:rsidRPr="00580403" w:rsidRDefault="00546249" w:rsidP="00546249">
      <w:pPr>
        <w:autoSpaceDN w:val="0"/>
        <w:adjustRightInd w:val="0"/>
        <w:ind w:firstLine="720"/>
        <w:jc w:val="center"/>
        <w:rPr>
          <w:rFonts w:ascii="Arial" w:hAnsi="Arial" w:cs="Arial"/>
          <w:b/>
          <w:bCs/>
        </w:rPr>
      </w:pPr>
      <w:bookmarkStart w:id="0" w:name="P85"/>
      <w:bookmarkEnd w:id="0"/>
    </w:p>
    <w:p w:rsidR="00546249" w:rsidRPr="00580403" w:rsidRDefault="00546249" w:rsidP="00546249">
      <w:pPr>
        <w:autoSpaceDN w:val="0"/>
        <w:adjustRightInd w:val="0"/>
        <w:ind w:firstLine="720"/>
        <w:jc w:val="center"/>
        <w:rPr>
          <w:rFonts w:ascii="Arial" w:hAnsi="Arial" w:cs="Arial"/>
          <w:b/>
          <w:bCs/>
        </w:rPr>
      </w:pPr>
      <w:r w:rsidRPr="00580403">
        <w:rPr>
          <w:rFonts w:ascii="Arial" w:hAnsi="Arial" w:cs="Arial"/>
          <w:b/>
          <w:bCs/>
        </w:rPr>
        <w:t>ВЕДОМСТВЕННЫЙ ПЕРЕЧЕНЬ</w:t>
      </w:r>
    </w:p>
    <w:p w:rsidR="00546249" w:rsidRPr="00580403" w:rsidRDefault="00546249" w:rsidP="00546249">
      <w:pPr>
        <w:autoSpaceDN w:val="0"/>
        <w:adjustRightInd w:val="0"/>
        <w:ind w:firstLine="720"/>
        <w:jc w:val="center"/>
        <w:rPr>
          <w:rFonts w:ascii="Arial" w:hAnsi="Arial" w:cs="Arial"/>
          <w:b/>
          <w:bCs/>
        </w:rPr>
      </w:pPr>
      <w:r w:rsidRPr="00580403">
        <w:rPr>
          <w:rFonts w:ascii="Arial" w:hAnsi="Arial" w:cs="Arial"/>
          <w:b/>
          <w:bCs/>
        </w:rPr>
        <w:t>отдельных видов товаров, работ, услуг, в отношении которых</w:t>
      </w:r>
    </w:p>
    <w:p w:rsidR="00546249" w:rsidRPr="00580403" w:rsidRDefault="00546249" w:rsidP="00546249">
      <w:pPr>
        <w:autoSpaceDN w:val="0"/>
        <w:adjustRightInd w:val="0"/>
        <w:ind w:firstLine="720"/>
        <w:jc w:val="center"/>
        <w:rPr>
          <w:rFonts w:ascii="Arial" w:hAnsi="Arial" w:cs="Arial"/>
          <w:b/>
          <w:bCs/>
        </w:rPr>
      </w:pPr>
      <w:r w:rsidRPr="00580403">
        <w:rPr>
          <w:rFonts w:ascii="Arial" w:hAnsi="Arial" w:cs="Arial"/>
          <w:b/>
          <w:bCs/>
        </w:rPr>
        <w:t xml:space="preserve"> устанавливаются потребительские свойства (в том числе характеристики качества) </w:t>
      </w:r>
    </w:p>
    <w:p w:rsidR="00546249" w:rsidRPr="00580403" w:rsidRDefault="00546249" w:rsidP="00546249">
      <w:pPr>
        <w:autoSpaceDN w:val="0"/>
        <w:adjustRightInd w:val="0"/>
        <w:ind w:firstLine="720"/>
        <w:jc w:val="center"/>
        <w:rPr>
          <w:rFonts w:ascii="Arial" w:hAnsi="Arial" w:cs="Arial"/>
          <w:b/>
          <w:bCs/>
        </w:rPr>
      </w:pPr>
      <w:r w:rsidRPr="00580403">
        <w:rPr>
          <w:rFonts w:ascii="Arial" w:hAnsi="Arial" w:cs="Arial"/>
          <w:b/>
          <w:bCs/>
        </w:rPr>
        <w:t>и иные характеристики, имеющие влияние на цену отдельных видов товаров, работ, услуг</w:t>
      </w:r>
    </w:p>
    <w:p w:rsidR="00546249" w:rsidRPr="00580403" w:rsidRDefault="00546249" w:rsidP="00546249">
      <w:pPr>
        <w:autoSpaceDN w:val="0"/>
        <w:rPr>
          <w:rFonts w:ascii="Arial" w:hAnsi="Arial" w:cs="Arial"/>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4"/>
        <w:gridCol w:w="970"/>
        <w:gridCol w:w="805"/>
        <w:gridCol w:w="896"/>
        <w:gridCol w:w="1276"/>
        <w:gridCol w:w="1047"/>
        <w:gridCol w:w="1221"/>
        <w:gridCol w:w="992"/>
        <w:gridCol w:w="1275"/>
        <w:gridCol w:w="1050"/>
      </w:tblGrid>
      <w:tr w:rsidR="00546249" w:rsidRPr="00580403" w:rsidTr="00900A80">
        <w:tc>
          <w:tcPr>
            <w:tcW w:w="6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 xml:space="preserve">№ </w:t>
            </w:r>
          </w:p>
          <w:p w:rsidR="00546249" w:rsidRPr="00580403" w:rsidRDefault="00546249" w:rsidP="00900A80">
            <w:pPr>
              <w:autoSpaceDN w:val="0"/>
              <w:jc w:val="center"/>
              <w:rPr>
                <w:rFonts w:ascii="Arial" w:hAnsi="Arial" w:cs="Arial"/>
              </w:rPr>
            </w:pPr>
            <w:r w:rsidRPr="00580403">
              <w:rPr>
                <w:rFonts w:ascii="Arial" w:hAnsi="Arial" w:cs="Arial"/>
              </w:rPr>
              <w:t>п.п.</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Код по ОКПД</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Наименование отдельных видов товаров, работ,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Единица измерения</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 xml:space="preserve">Требования к качеству, потребительским свойствам и иным характеристикам </w:t>
            </w:r>
          </w:p>
          <w:p w:rsidR="00546249" w:rsidRPr="00580403" w:rsidRDefault="00546249" w:rsidP="00900A80">
            <w:pPr>
              <w:autoSpaceDN w:val="0"/>
              <w:jc w:val="center"/>
              <w:rPr>
                <w:rFonts w:ascii="Arial" w:hAnsi="Arial" w:cs="Arial"/>
              </w:rPr>
            </w:pPr>
            <w:r w:rsidRPr="00580403">
              <w:rPr>
                <w:rFonts w:ascii="Arial" w:hAnsi="Arial" w:cs="Arial"/>
              </w:rPr>
              <w:t xml:space="preserve">(в том числе предельные цены) установленные Администрацией сельского поселения </w:t>
            </w:r>
          </w:p>
        </w:tc>
        <w:tc>
          <w:tcPr>
            <w:tcW w:w="4538" w:type="dxa"/>
            <w:gridSpan w:val="4"/>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Требования к качеству, потребительским свойствам</w:t>
            </w:r>
          </w:p>
          <w:p w:rsidR="00546249" w:rsidRPr="00580403" w:rsidRDefault="00546249" w:rsidP="00900A80">
            <w:pPr>
              <w:autoSpaceDN w:val="0"/>
              <w:jc w:val="center"/>
              <w:rPr>
                <w:rFonts w:ascii="Arial" w:hAnsi="Arial" w:cs="Arial"/>
              </w:rPr>
            </w:pPr>
            <w:r w:rsidRPr="00580403">
              <w:rPr>
                <w:rFonts w:ascii="Arial" w:hAnsi="Arial" w:cs="Arial"/>
              </w:rPr>
              <w:t xml:space="preserve"> и иным характеристикам </w:t>
            </w:r>
          </w:p>
          <w:p w:rsidR="00546249" w:rsidRPr="00580403" w:rsidRDefault="00546249" w:rsidP="00900A80">
            <w:pPr>
              <w:autoSpaceDN w:val="0"/>
              <w:jc w:val="center"/>
              <w:rPr>
                <w:rFonts w:ascii="Arial" w:hAnsi="Arial" w:cs="Arial"/>
              </w:rPr>
            </w:pPr>
            <w:r w:rsidRPr="00580403">
              <w:rPr>
                <w:rFonts w:ascii="Arial" w:hAnsi="Arial" w:cs="Arial"/>
              </w:rPr>
              <w:t>(в том числе предельные цены)</w:t>
            </w:r>
          </w:p>
          <w:p w:rsidR="00546249" w:rsidRPr="00580403" w:rsidRDefault="00546249" w:rsidP="00900A80">
            <w:pPr>
              <w:autoSpaceDN w:val="0"/>
              <w:jc w:val="center"/>
              <w:rPr>
                <w:rFonts w:ascii="Arial" w:hAnsi="Arial" w:cs="Arial"/>
              </w:rPr>
            </w:pPr>
            <w:proofErr w:type="gramStart"/>
            <w:r w:rsidRPr="00580403">
              <w:rPr>
                <w:rFonts w:ascii="Arial" w:hAnsi="Arial" w:cs="Arial"/>
              </w:rPr>
              <w:t>установленные</w:t>
            </w:r>
            <w:proofErr w:type="gramEnd"/>
            <w:r w:rsidRPr="00580403">
              <w:rPr>
                <w:rFonts w:ascii="Arial" w:hAnsi="Arial" w:cs="Arial"/>
              </w:rPr>
              <w:t xml:space="preserve"> заказчиком</w:t>
            </w:r>
          </w:p>
        </w:tc>
      </w:tr>
      <w:tr w:rsidR="00546249" w:rsidRPr="00580403" w:rsidTr="00900A80">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6249" w:rsidRPr="00580403" w:rsidRDefault="00546249" w:rsidP="00900A80">
            <w:pPr>
              <w:rPr>
                <w:rFonts w:ascii="Arial" w:hAnsi="Arial" w:cs="Arial"/>
              </w:rPr>
            </w:pPr>
          </w:p>
        </w:tc>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6249" w:rsidRPr="00580403" w:rsidRDefault="00546249" w:rsidP="00900A80">
            <w:pPr>
              <w:rPr>
                <w:rFonts w:ascii="Arial" w:hAnsi="Arial" w:cs="Arial"/>
              </w:rPr>
            </w:pPr>
          </w:p>
        </w:tc>
        <w:tc>
          <w:tcPr>
            <w:tcW w:w="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6249" w:rsidRPr="00580403" w:rsidRDefault="00546249" w:rsidP="00900A80">
            <w:pPr>
              <w:rPr>
                <w:rFonts w:ascii="Arial" w:hAnsi="Arial" w:cs="Arial"/>
              </w:rPr>
            </w:pPr>
          </w:p>
        </w:tc>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 xml:space="preserve">Код по </w:t>
            </w:r>
            <w:r w:rsidRPr="00580403">
              <w:rPr>
                <w:rFonts w:ascii="Arial" w:hAnsi="Arial" w:cs="Arial"/>
              </w:rPr>
              <w:lastRenderedPageBreak/>
              <w:t>ОКЕИ</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proofErr w:type="spellStart"/>
            <w:proofErr w:type="gramStart"/>
            <w:r w:rsidRPr="00580403">
              <w:rPr>
                <w:rFonts w:ascii="Arial" w:hAnsi="Arial" w:cs="Arial"/>
              </w:rPr>
              <w:lastRenderedPageBreak/>
              <w:t>Наиме-</w:t>
            </w:r>
            <w:r w:rsidRPr="00580403">
              <w:rPr>
                <w:rFonts w:ascii="Arial" w:hAnsi="Arial" w:cs="Arial"/>
              </w:rPr>
              <w:lastRenderedPageBreak/>
              <w:t>нование</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lastRenderedPageBreak/>
              <w:t xml:space="preserve">Наименование </w:t>
            </w:r>
            <w:proofErr w:type="spellStart"/>
            <w:proofErr w:type="gramStart"/>
            <w:r w:rsidRPr="00580403">
              <w:rPr>
                <w:rFonts w:ascii="Arial" w:hAnsi="Arial" w:cs="Arial"/>
              </w:rPr>
              <w:lastRenderedPageBreak/>
              <w:t>характери-стики</w:t>
            </w:r>
            <w:proofErr w:type="spellEnd"/>
            <w:proofErr w:type="gramEnd"/>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lastRenderedPageBreak/>
              <w:t xml:space="preserve">Значение </w:t>
            </w:r>
            <w:proofErr w:type="spellStart"/>
            <w:proofErr w:type="gramStart"/>
            <w:r w:rsidRPr="00580403">
              <w:rPr>
                <w:rFonts w:ascii="Arial" w:hAnsi="Arial" w:cs="Arial"/>
              </w:rPr>
              <w:lastRenderedPageBreak/>
              <w:t>характери-стики</w:t>
            </w:r>
            <w:proofErr w:type="spellEnd"/>
            <w:proofErr w:type="gramEnd"/>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lastRenderedPageBreak/>
              <w:t xml:space="preserve">Наименование </w:t>
            </w:r>
            <w:proofErr w:type="spellStart"/>
            <w:proofErr w:type="gramStart"/>
            <w:r w:rsidRPr="00580403">
              <w:rPr>
                <w:rFonts w:ascii="Arial" w:hAnsi="Arial" w:cs="Arial"/>
              </w:rPr>
              <w:lastRenderedPageBreak/>
              <w:t>характери-стики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lastRenderedPageBreak/>
              <w:t xml:space="preserve">Значение </w:t>
            </w:r>
            <w:proofErr w:type="spellStart"/>
            <w:proofErr w:type="gramStart"/>
            <w:r w:rsidRPr="00580403">
              <w:rPr>
                <w:rFonts w:ascii="Arial" w:hAnsi="Arial" w:cs="Arial"/>
              </w:rPr>
              <w:lastRenderedPageBreak/>
              <w:t>характери-стики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jc w:val="center"/>
              <w:rPr>
                <w:rFonts w:ascii="Arial" w:hAnsi="Arial" w:cs="Arial"/>
              </w:rPr>
            </w:pPr>
            <w:r w:rsidRPr="00580403">
              <w:rPr>
                <w:rFonts w:ascii="Arial" w:hAnsi="Arial" w:cs="Arial"/>
              </w:rPr>
              <w:lastRenderedPageBreak/>
              <w:t xml:space="preserve">Обоснование </w:t>
            </w:r>
            <w:r w:rsidRPr="00580403">
              <w:rPr>
                <w:rFonts w:ascii="Arial" w:hAnsi="Arial" w:cs="Arial"/>
              </w:rPr>
              <w:lastRenderedPageBreak/>
              <w:t xml:space="preserve">отклонения значения характеристики </w:t>
            </w:r>
          </w:p>
          <w:p w:rsidR="00546249" w:rsidRPr="00580403" w:rsidRDefault="00546249" w:rsidP="00900A80">
            <w:pPr>
              <w:autoSpaceDN w:val="0"/>
              <w:jc w:val="center"/>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lastRenderedPageBreak/>
              <w:t>Функциональн</w:t>
            </w:r>
            <w:r w:rsidRPr="00580403">
              <w:rPr>
                <w:rFonts w:ascii="Arial" w:hAnsi="Arial" w:cs="Arial"/>
              </w:rPr>
              <w:lastRenderedPageBreak/>
              <w:t>ое  значение (в том числе цель и использование (применение)</w:t>
            </w:r>
            <w:proofErr w:type="gramStart"/>
            <w:r w:rsidRPr="00580403">
              <w:rPr>
                <w:rFonts w:ascii="Arial" w:hAnsi="Arial" w:cs="Arial"/>
              </w:rPr>
              <w:t xml:space="preserve"> )</w:t>
            </w:r>
            <w:proofErr w:type="gramEnd"/>
            <w:r w:rsidRPr="00580403">
              <w:rPr>
                <w:rFonts w:ascii="Arial" w:hAnsi="Arial" w:cs="Arial"/>
              </w:rPr>
              <w:t>*</w:t>
            </w:r>
          </w:p>
        </w:tc>
      </w:tr>
      <w:tr w:rsidR="00546249" w:rsidRPr="00580403" w:rsidTr="00900A80">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lastRenderedPageBreak/>
              <w:t>1</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2</w:t>
            </w:r>
          </w:p>
        </w:tc>
        <w:tc>
          <w:tcPr>
            <w:tcW w:w="970"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3</w:t>
            </w:r>
          </w:p>
        </w:tc>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4</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6</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7</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10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11</w:t>
            </w:r>
          </w:p>
        </w:tc>
      </w:tr>
      <w:tr w:rsidR="00546249" w:rsidRPr="00580403" w:rsidTr="00900A80">
        <w:tc>
          <w:tcPr>
            <w:tcW w:w="107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 xml:space="preserve">Отдельные виды товаров, работ, услуг, требования к потребительским свойствам (в том </w:t>
            </w:r>
            <w:proofErr w:type="gramStart"/>
            <w:r w:rsidRPr="00580403">
              <w:rPr>
                <w:rFonts w:ascii="Arial" w:hAnsi="Arial" w:cs="Arial"/>
              </w:rPr>
              <w:t>числе</w:t>
            </w:r>
            <w:proofErr w:type="gramEnd"/>
            <w:r w:rsidRPr="00580403">
              <w:rPr>
                <w:rFonts w:ascii="Arial" w:hAnsi="Arial" w:cs="Arial"/>
              </w:rPr>
              <w:t xml:space="preserve"> к качеству) и иным характеристикам, утвержденный администрацией сельского поселения </w:t>
            </w:r>
          </w:p>
        </w:tc>
      </w:tr>
      <w:tr w:rsidR="00546249" w:rsidRPr="00580403" w:rsidTr="00900A80">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rPr>
                <w:rFonts w:ascii="Arial" w:hAnsi="Arial" w:cs="Arial"/>
              </w:rPr>
            </w:pPr>
            <w:r w:rsidRPr="00580403">
              <w:rPr>
                <w:rFonts w:ascii="Arial" w:hAnsi="Arial" w:cs="Arial"/>
              </w:rPr>
              <w:t>1.</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r>
      <w:tr w:rsidR="00546249" w:rsidRPr="00580403" w:rsidTr="00900A80">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rPr>
                <w:rFonts w:ascii="Arial" w:hAnsi="Arial" w:cs="Arial"/>
              </w:rPr>
            </w:pPr>
            <w:r w:rsidRPr="00580403">
              <w:rPr>
                <w:rFonts w:ascii="Arial" w:hAnsi="Arial" w:cs="Arial"/>
              </w:rPr>
              <w:t>2.</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r>
      <w:tr w:rsidR="00546249" w:rsidRPr="00580403" w:rsidTr="00900A80">
        <w:tc>
          <w:tcPr>
            <w:tcW w:w="107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jc w:val="center"/>
              <w:rPr>
                <w:rFonts w:ascii="Arial" w:hAnsi="Arial" w:cs="Arial"/>
              </w:rPr>
            </w:pPr>
            <w:r w:rsidRPr="00580403">
              <w:rPr>
                <w:rFonts w:ascii="Arial" w:hAnsi="Arial" w:cs="Arial"/>
              </w:rPr>
              <w:t>Дополнительный перечень отдельных видов товаров, работ, услуг, требования к потребительским свойствам (в том числе  качеству) и иным характеристикам, определенный муниципальным органом</w:t>
            </w:r>
          </w:p>
        </w:tc>
      </w:tr>
      <w:tr w:rsidR="00546249" w:rsidRPr="00580403" w:rsidTr="00900A80">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46249" w:rsidRPr="00580403" w:rsidRDefault="00546249" w:rsidP="00900A80">
            <w:pPr>
              <w:autoSpaceDN w:val="0"/>
              <w:rPr>
                <w:rFonts w:ascii="Arial" w:hAnsi="Arial" w:cs="Arial"/>
              </w:rPr>
            </w:pPr>
            <w:r w:rsidRPr="00580403">
              <w:rPr>
                <w:rFonts w:ascii="Arial" w:hAnsi="Arial" w:cs="Arial"/>
              </w:rPr>
              <w:t>1.</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46249" w:rsidRPr="00580403" w:rsidRDefault="00546249" w:rsidP="00900A80">
            <w:pPr>
              <w:autoSpaceDN w:val="0"/>
              <w:rPr>
                <w:rFonts w:ascii="Arial" w:hAnsi="Arial" w:cs="Arial"/>
              </w:rPr>
            </w:pPr>
          </w:p>
        </w:tc>
      </w:tr>
    </w:tbl>
    <w:p w:rsidR="00546249" w:rsidRPr="00580403" w:rsidRDefault="00546249" w:rsidP="00546249">
      <w:pPr>
        <w:autoSpaceDN w:val="0"/>
        <w:rPr>
          <w:rFonts w:ascii="Arial" w:hAnsi="Arial" w:cs="Arial"/>
        </w:rPr>
      </w:pPr>
      <w:r w:rsidRPr="00580403">
        <w:rPr>
          <w:rFonts w:ascii="Arial" w:hAnsi="Arial" w:cs="Arial"/>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 в том числе предельные цены товаров, работ, услуг)</w:t>
      </w:r>
      <w:proofErr w:type="gramStart"/>
      <w:r w:rsidRPr="00580403">
        <w:rPr>
          <w:rFonts w:ascii="Arial" w:hAnsi="Arial" w:cs="Arial"/>
        </w:rPr>
        <w:t>.»</w:t>
      </w:r>
      <w:proofErr w:type="gramEnd"/>
      <w:r w:rsidRPr="00580403">
        <w:rPr>
          <w:rFonts w:ascii="Arial" w:hAnsi="Arial" w:cs="Arial"/>
        </w:rPr>
        <w:t xml:space="preserve"> </w:t>
      </w:r>
    </w:p>
    <w:p w:rsidR="00700BFC" w:rsidRPr="00580403" w:rsidRDefault="00700BFC" w:rsidP="00D71F6C">
      <w:pPr>
        <w:autoSpaceDE w:val="0"/>
        <w:autoSpaceDN w:val="0"/>
        <w:adjustRightInd w:val="0"/>
        <w:ind w:firstLine="709"/>
        <w:jc w:val="right"/>
        <w:rPr>
          <w:rFonts w:ascii="Arial" w:hAnsi="Arial" w:cs="Arial"/>
          <w:highlight w:val="white"/>
        </w:rPr>
      </w:pPr>
      <w:r w:rsidRPr="00580403">
        <w:rPr>
          <w:rFonts w:ascii="Arial" w:hAnsi="Arial" w:cs="Arial"/>
          <w:highlight w:val="white"/>
          <w:lang w:val="en-US"/>
        </w:rPr>
        <w:t> </w:t>
      </w:r>
    </w:p>
    <w:p w:rsidR="00700BFC" w:rsidRPr="00580403" w:rsidRDefault="00700BFC" w:rsidP="00D71F6C">
      <w:pPr>
        <w:autoSpaceDE w:val="0"/>
        <w:autoSpaceDN w:val="0"/>
        <w:adjustRightInd w:val="0"/>
        <w:ind w:firstLine="709"/>
        <w:jc w:val="right"/>
        <w:rPr>
          <w:rFonts w:ascii="Arial" w:hAnsi="Arial" w:cs="Arial"/>
          <w:highlight w:val="white"/>
        </w:rPr>
      </w:pPr>
      <w:r w:rsidRPr="00580403">
        <w:rPr>
          <w:rFonts w:ascii="Arial" w:hAnsi="Arial" w:cs="Arial"/>
          <w:highlight w:val="white"/>
          <w:lang w:val="en-US"/>
        </w:rPr>
        <w:t> </w:t>
      </w:r>
    </w:p>
    <w:p w:rsidR="00546249" w:rsidRPr="00580403" w:rsidRDefault="00700BFC" w:rsidP="00900A80">
      <w:pPr>
        <w:autoSpaceDE w:val="0"/>
        <w:autoSpaceDN w:val="0"/>
        <w:adjustRightInd w:val="0"/>
        <w:ind w:firstLine="567"/>
        <w:jc w:val="right"/>
        <w:rPr>
          <w:rFonts w:ascii="Arial" w:hAnsi="Arial" w:cs="Arial"/>
          <w:b/>
          <w:highlight w:val="white"/>
        </w:rPr>
      </w:pPr>
      <w:r w:rsidRPr="00580403">
        <w:rPr>
          <w:rFonts w:ascii="Arial" w:hAnsi="Arial" w:cs="Arial"/>
          <w:b/>
          <w:highlight w:val="white"/>
        </w:rPr>
        <w:t>Приложение</w:t>
      </w:r>
      <w:r w:rsidR="00546249" w:rsidRPr="00580403">
        <w:rPr>
          <w:rFonts w:ascii="Arial" w:hAnsi="Arial" w:cs="Arial"/>
          <w:b/>
          <w:highlight w:val="white"/>
        </w:rPr>
        <w:t xml:space="preserve"> № 2</w:t>
      </w:r>
    </w:p>
    <w:p w:rsidR="00900A80" w:rsidRPr="00580403" w:rsidRDefault="00900A80" w:rsidP="00900A80">
      <w:pPr>
        <w:autoSpaceDE w:val="0"/>
        <w:autoSpaceDN w:val="0"/>
        <w:adjustRightInd w:val="0"/>
        <w:jc w:val="right"/>
        <w:rPr>
          <w:rFonts w:ascii="Arial" w:hAnsi="Arial" w:cs="Arial"/>
          <w:b/>
        </w:rPr>
      </w:pPr>
      <w:r w:rsidRPr="00580403">
        <w:rPr>
          <w:rFonts w:ascii="Arial" w:hAnsi="Arial" w:cs="Arial"/>
          <w:b/>
        </w:rPr>
        <w:t xml:space="preserve">Правилам определения требований </w:t>
      </w:r>
      <w:proofErr w:type="gramStart"/>
      <w:r w:rsidRPr="00580403">
        <w:rPr>
          <w:rFonts w:ascii="Arial" w:hAnsi="Arial" w:cs="Arial"/>
          <w:b/>
        </w:rPr>
        <w:t>к</w:t>
      </w:r>
      <w:proofErr w:type="gramEnd"/>
      <w:r w:rsidRPr="00580403">
        <w:rPr>
          <w:rFonts w:ascii="Arial" w:hAnsi="Arial" w:cs="Arial"/>
          <w:b/>
        </w:rPr>
        <w:t xml:space="preserve"> закупаемым </w:t>
      </w:r>
    </w:p>
    <w:p w:rsidR="00900A80" w:rsidRPr="00580403" w:rsidRDefault="00900A80" w:rsidP="00900A80">
      <w:pPr>
        <w:autoSpaceDE w:val="0"/>
        <w:autoSpaceDN w:val="0"/>
        <w:adjustRightInd w:val="0"/>
        <w:jc w:val="right"/>
        <w:rPr>
          <w:rFonts w:ascii="Arial" w:hAnsi="Arial" w:cs="Arial"/>
          <w:b/>
        </w:rPr>
      </w:pPr>
      <w:r w:rsidRPr="00580403">
        <w:rPr>
          <w:rFonts w:ascii="Arial" w:hAnsi="Arial" w:cs="Arial"/>
          <w:b/>
        </w:rPr>
        <w:t>отдельным видам товаров, работ, услуг</w:t>
      </w:r>
    </w:p>
    <w:p w:rsidR="00900A80" w:rsidRPr="00580403" w:rsidRDefault="00900A80" w:rsidP="00900A80">
      <w:pPr>
        <w:autoSpaceDE w:val="0"/>
        <w:autoSpaceDN w:val="0"/>
        <w:adjustRightInd w:val="0"/>
        <w:jc w:val="right"/>
        <w:rPr>
          <w:rFonts w:ascii="Arial" w:hAnsi="Arial" w:cs="Arial"/>
          <w:b/>
        </w:rPr>
      </w:pPr>
      <w:r w:rsidRPr="00580403">
        <w:rPr>
          <w:rFonts w:ascii="Arial" w:hAnsi="Arial" w:cs="Arial"/>
          <w:b/>
        </w:rPr>
        <w:t xml:space="preserve"> (в том числе предельных цен товаров, работ, услуг) </w:t>
      </w:r>
    </w:p>
    <w:p w:rsidR="00900A80" w:rsidRPr="00580403" w:rsidRDefault="00900A80" w:rsidP="00900A80">
      <w:pPr>
        <w:autoSpaceDE w:val="0"/>
        <w:autoSpaceDN w:val="0"/>
        <w:adjustRightInd w:val="0"/>
        <w:jc w:val="right"/>
        <w:rPr>
          <w:rFonts w:ascii="Arial" w:hAnsi="Arial" w:cs="Arial"/>
          <w:b/>
        </w:rPr>
      </w:pPr>
      <w:r w:rsidRPr="00580403">
        <w:rPr>
          <w:rFonts w:ascii="Arial" w:hAnsi="Arial" w:cs="Arial"/>
          <w:b/>
        </w:rPr>
        <w:t xml:space="preserve">и (или) нормативных затрат на обеспечение </w:t>
      </w:r>
    </w:p>
    <w:p w:rsidR="00900A80" w:rsidRPr="00580403" w:rsidRDefault="00900A80" w:rsidP="00900A80">
      <w:pPr>
        <w:autoSpaceDE w:val="0"/>
        <w:autoSpaceDN w:val="0"/>
        <w:adjustRightInd w:val="0"/>
        <w:jc w:val="right"/>
        <w:rPr>
          <w:rFonts w:ascii="Arial" w:hAnsi="Arial" w:cs="Arial"/>
          <w:b/>
        </w:rPr>
      </w:pPr>
      <w:r w:rsidRPr="00580403">
        <w:rPr>
          <w:rFonts w:ascii="Arial" w:hAnsi="Arial" w:cs="Arial"/>
          <w:b/>
        </w:rPr>
        <w:t xml:space="preserve">функций муниципальных органов, </w:t>
      </w:r>
    </w:p>
    <w:p w:rsidR="00900A80" w:rsidRPr="00580403" w:rsidRDefault="00900A80" w:rsidP="00900A80">
      <w:pPr>
        <w:autoSpaceDE w:val="0"/>
        <w:autoSpaceDN w:val="0"/>
        <w:adjustRightInd w:val="0"/>
        <w:jc w:val="right"/>
        <w:rPr>
          <w:rFonts w:ascii="Arial" w:hAnsi="Arial" w:cs="Arial"/>
          <w:b/>
        </w:rPr>
      </w:pPr>
      <w:r w:rsidRPr="00580403">
        <w:rPr>
          <w:rFonts w:ascii="Arial" w:hAnsi="Arial" w:cs="Arial"/>
          <w:b/>
        </w:rPr>
        <w:t xml:space="preserve">в том числе </w:t>
      </w:r>
      <w:proofErr w:type="gramStart"/>
      <w:r w:rsidRPr="00580403">
        <w:rPr>
          <w:rFonts w:ascii="Arial" w:hAnsi="Arial" w:cs="Arial"/>
          <w:b/>
        </w:rPr>
        <w:t>подведомственных</w:t>
      </w:r>
      <w:proofErr w:type="gramEnd"/>
      <w:r w:rsidRPr="00580403">
        <w:rPr>
          <w:rFonts w:ascii="Arial" w:hAnsi="Arial" w:cs="Arial"/>
          <w:b/>
        </w:rPr>
        <w:t xml:space="preserve"> указанным органам</w:t>
      </w:r>
    </w:p>
    <w:p w:rsidR="00700BFC" w:rsidRPr="00580403" w:rsidRDefault="00900A80" w:rsidP="00900A80">
      <w:pPr>
        <w:autoSpaceDE w:val="0"/>
        <w:autoSpaceDN w:val="0"/>
        <w:adjustRightInd w:val="0"/>
        <w:jc w:val="right"/>
        <w:rPr>
          <w:rFonts w:ascii="Arial" w:hAnsi="Arial" w:cs="Arial"/>
          <w:b/>
        </w:rPr>
      </w:pPr>
      <w:r w:rsidRPr="00580403">
        <w:rPr>
          <w:rFonts w:ascii="Arial" w:hAnsi="Arial" w:cs="Arial"/>
          <w:b/>
        </w:rPr>
        <w:t xml:space="preserve"> казенных и бюджетных учреждений</w:t>
      </w:r>
    </w:p>
    <w:p w:rsidR="00900A80" w:rsidRPr="00580403" w:rsidRDefault="00900A80" w:rsidP="00900A80">
      <w:pPr>
        <w:autoSpaceDE w:val="0"/>
        <w:autoSpaceDN w:val="0"/>
        <w:adjustRightInd w:val="0"/>
        <w:jc w:val="center"/>
        <w:rPr>
          <w:rFonts w:ascii="Arial" w:hAnsi="Arial" w:cs="Arial"/>
          <w:b/>
        </w:rPr>
      </w:pPr>
    </w:p>
    <w:p w:rsidR="00700BFC" w:rsidRPr="00580403" w:rsidRDefault="00700BFC" w:rsidP="00D71F6C">
      <w:pPr>
        <w:autoSpaceDE w:val="0"/>
        <w:autoSpaceDN w:val="0"/>
        <w:adjustRightInd w:val="0"/>
        <w:jc w:val="center"/>
        <w:rPr>
          <w:rFonts w:ascii="Arial" w:hAnsi="Arial" w:cs="Arial"/>
          <w:b/>
        </w:rPr>
      </w:pPr>
      <w:r w:rsidRPr="00580403">
        <w:rPr>
          <w:rFonts w:ascii="Arial" w:hAnsi="Arial" w:cs="Arial"/>
          <w:b/>
        </w:rPr>
        <w:t xml:space="preserve">ОБЯЗАТЕЛЬНЫЙ ПЕРЕЧЕНЬ </w:t>
      </w:r>
    </w:p>
    <w:p w:rsidR="00700BFC" w:rsidRPr="00580403" w:rsidRDefault="00700BFC" w:rsidP="00D71F6C">
      <w:pPr>
        <w:autoSpaceDE w:val="0"/>
        <w:autoSpaceDN w:val="0"/>
        <w:adjustRightInd w:val="0"/>
        <w:jc w:val="center"/>
        <w:rPr>
          <w:rFonts w:ascii="Arial" w:hAnsi="Arial" w:cs="Arial"/>
          <w:b/>
        </w:rPr>
      </w:pPr>
      <w:r w:rsidRPr="00580403">
        <w:rPr>
          <w:rFonts w:ascii="Arial" w:hAnsi="Arial" w:cs="Arial"/>
          <w:b/>
        </w:rPr>
        <w:t xml:space="preserve">отдельных видов товаров, работ, услуг, их потребительские </w:t>
      </w:r>
    </w:p>
    <w:p w:rsidR="00700BFC" w:rsidRPr="00580403" w:rsidRDefault="00700BFC" w:rsidP="00D71F6C">
      <w:pPr>
        <w:autoSpaceDE w:val="0"/>
        <w:autoSpaceDN w:val="0"/>
        <w:adjustRightInd w:val="0"/>
        <w:jc w:val="center"/>
        <w:rPr>
          <w:rFonts w:ascii="Arial" w:hAnsi="Arial" w:cs="Arial"/>
          <w:b/>
        </w:rPr>
      </w:pPr>
      <w:r w:rsidRPr="00580403">
        <w:rPr>
          <w:rFonts w:ascii="Arial" w:hAnsi="Arial" w:cs="Arial"/>
          <w:b/>
        </w:rPr>
        <w:t xml:space="preserve">свойства и иные характеристики, а также значения </w:t>
      </w:r>
      <w:proofErr w:type="gramStart"/>
      <w:r w:rsidRPr="00580403">
        <w:rPr>
          <w:rFonts w:ascii="Arial" w:hAnsi="Arial" w:cs="Arial"/>
          <w:b/>
        </w:rPr>
        <w:t>таких</w:t>
      </w:r>
      <w:proofErr w:type="gramEnd"/>
      <w:r w:rsidRPr="00580403">
        <w:rPr>
          <w:rFonts w:ascii="Arial" w:hAnsi="Arial" w:cs="Arial"/>
          <w:b/>
        </w:rPr>
        <w:t xml:space="preserve"> </w:t>
      </w:r>
    </w:p>
    <w:p w:rsidR="00700BFC" w:rsidRPr="00580403" w:rsidRDefault="00700BFC" w:rsidP="00D71F6C">
      <w:pPr>
        <w:autoSpaceDE w:val="0"/>
        <w:autoSpaceDN w:val="0"/>
        <w:adjustRightInd w:val="0"/>
        <w:jc w:val="center"/>
        <w:rPr>
          <w:rFonts w:ascii="Arial" w:hAnsi="Arial" w:cs="Arial"/>
          <w:b/>
        </w:rPr>
      </w:pPr>
      <w:r w:rsidRPr="00580403">
        <w:rPr>
          <w:rFonts w:ascii="Arial" w:hAnsi="Arial" w:cs="Arial"/>
          <w:b/>
        </w:rPr>
        <w:t xml:space="preserve">свойств и характеристик </w:t>
      </w:r>
    </w:p>
    <w:p w:rsidR="00700BFC" w:rsidRPr="00580403" w:rsidRDefault="00700BFC" w:rsidP="00D71F6C">
      <w:pPr>
        <w:autoSpaceDE w:val="0"/>
        <w:autoSpaceDN w:val="0"/>
        <w:adjustRightInd w:val="0"/>
        <w:jc w:val="center"/>
        <w:rPr>
          <w:rFonts w:ascii="Arial" w:hAnsi="Arial" w:cs="Arial"/>
          <w:lang w:val="en-US"/>
        </w:rPr>
      </w:pPr>
    </w:p>
    <w:tbl>
      <w:tblPr>
        <w:tblW w:w="11183" w:type="dxa"/>
        <w:tblInd w:w="-1198" w:type="dxa"/>
        <w:tblLayout w:type="fixed"/>
        <w:tblCellMar>
          <w:left w:w="62" w:type="dxa"/>
          <w:right w:w="62" w:type="dxa"/>
        </w:tblCellMar>
        <w:tblLook w:val="0000"/>
      </w:tblPr>
      <w:tblGrid>
        <w:gridCol w:w="634"/>
        <w:gridCol w:w="1064"/>
        <w:gridCol w:w="3162"/>
        <w:gridCol w:w="2340"/>
        <w:gridCol w:w="1310"/>
        <w:gridCol w:w="1150"/>
        <w:gridCol w:w="1523"/>
      </w:tblGrid>
      <w:tr w:rsidR="00700BFC" w:rsidRPr="00580403">
        <w:trPr>
          <w:trHeight w:val="1"/>
        </w:trPr>
        <w:tc>
          <w:tcPr>
            <w:tcW w:w="6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CD1A1E" w:rsidP="00D71F6C">
            <w:pPr>
              <w:autoSpaceDE w:val="0"/>
              <w:autoSpaceDN w:val="0"/>
              <w:adjustRightInd w:val="0"/>
              <w:jc w:val="center"/>
              <w:rPr>
                <w:rFonts w:ascii="Arial" w:hAnsi="Arial" w:cs="Arial"/>
                <w:lang w:val="en-US"/>
              </w:rPr>
            </w:pPr>
            <w:r w:rsidRPr="00580403">
              <w:rPr>
                <w:rFonts w:ascii="Arial" w:hAnsi="Arial" w:cs="Arial"/>
              </w:rPr>
              <w:t>№</w:t>
            </w:r>
            <w:r w:rsidR="00700BFC" w:rsidRPr="00580403">
              <w:rPr>
                <w:rFonts w:ascii="Arial" w:hAnsi="Arial" w:cs="Arial"/>
                <w:lang w:val="en-US"/>
              </w:rPr>
              <w:t xml:space="preserve"> </w:t>
            </w:r>
            <w:proofErr w:type="gramStart"/>
            <w:r w:rsidR="00700BFC" w:rsidRPr="00580403">
              <w:rPr>
                <w:rFonts w:ascii="Arial" w:hAnsi="Arial" w:cs="Arial"/>
              </w:rPr>
              <w:t>п</w:t>
            </w:r>
            <w:proofErr w:type="gramEnd"/>
            <w:r w:rsidR="00700BFC" w:rsidRPr="00580403">
              <w:rPr>
                <w:rFonts w:ascii="Arial" w:hAnsi="Arial" w:cs="Arial"/>
              </w:rPr>
              <w:t xml:space="preserve">/п </w:t>
            </w:r>
          </w:p>
        </w:tc>
        <w:tc>
          <w:tcPr>
            <w:tcW w:w="106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lang w:val="en-US"/>
              </w:rPr>
            </w:pPr>
            <w:r w:rsidRPr="00580403">
              <w:rPr>
                <w:rFonts w:ascii="Arial" w:hAnsi="Arial" w:cs="Arial"/>
              </w:rPr>
              <w:t xml:space="preserve">Код по ОКПД </w:t>
            </w:r>
          </w:p>
        </w:tc>
        <w:tc>
          <w:tcPr>
            <w:tcW w:w="31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rPr>
            </w:pPr>
            <w:r w:rsidRPr="00580403">
              <w:rPr>
                <w:rFonts w:ascii="Arial" w:hAnsi="Arial" w:cs="Arial"/>
              </w:rPr>
              <w:t xml:space="preserve">Наименование отдельных видов товаров, работ, услуг </w:t>
            </w:r>
          </w:p>
        </w:tc>
        <w:tc>
          <w:tcPr>
            <w:tcW w:w="632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rPr>
            </w:pPr>
            <w:r w:rsidRPr="00580403">
              <w:rPr>
                <w:rFonts w:ascii="Arial" w:hAnsi="Arial" w:cs="Arial"/>
              </w:rPr>
              <w:t xml:space="preserve">Требования к качеству, потребительским свойствам и иным характеристикам (в том числе предельные цены) </w:t>
            </w:r>
          </w:p>
        </w:tc>
      </w:tr>
      <w:tr w:rsidR="00700BFC" w:rsidRPr="00580403">
        <w:trPr>
          <w:trHeight w:val="1"/>
        </w:trPr>
        <w:tc>
          <w:tcPr>
            <w:tcW w:w="634"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rPr>
            </w:pPr>
          </w:p>
        </w:tc>
        <w:tc>
          <w:tcPr>
            <w:tcW w:w="1064"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rPr>
            </w:pPr>
          </w:p>
        </w:tc>
        <w:tc>
          <w:tcPr>
            <w:tcW w:w="3162"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rPr>
            </w:pPr>
          </w:p>
        </w:tc>
        <w:tc>
          <w:tcPr>
            <w:tcW w:w="234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lang w:val="en-US"/>
              </w:rPr>
            </w:pPr>
            <w:r w:rsidRPr="00580403">
              <w:rPr>
                <w:rFonts w:ascii="Arial" w:hAnsi="Arial" w:cs="Arial"/>
              </w:rPr>
              <w:t xml:space="preserve">наименование характеристики </w:t>
            </w:r>
          </w:p>
        </w:tc>
        <w:tc>
          <w:tcPr>
            <w:tcW w:w="24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lang w:val="en-US"/>
              </w:rPr>
            </w:pPr>
            <w:r w:rsidRPr="00580403">
              <w:rPr>
                <w:rFonts w:ascii="Arial" w:hAnsi="Arial" w:cs="Arial"/>
              </w:rPr>
              <w:t xml:space="preserve">единица измерения </w:t>
            </w:r>
          </w:p>
        </w:tc>
        <w:tc>
          <w:tcPr>
            <w:tcW w:w="152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lang w:val="en-US"/>
              </w:rPr>
            </w:pPr>
            <w:r w:rsidRPr="00580403">
              <w:rPr>
                <w:rFonts w:ascii="Arial" w:hAnsi="Arial" w:cs="Arial"/>
              </w:rPr>
              <w:t>значение характерист</w:t>
            </w:r>
            <w:r w:rsidRPr="00580403">
              <w:rPr>
                <w:rFonts w:ascii="Arial" w:hAnsi="Arial" w:cs="Arial"/>
              </w:rPr>
              <w:lastRenderedPageBreak/>
              <w:t xml:space="preserve">ики </w:t>
            </w:r>
          </w:p>
        </w:tc>
      </w:tr>
      <w:tr w:rsidR="00700BFC" w:rsidRPr="00580403">
        <w:trPr>
          <w:trHeight w:val="1"/>
        </w:trPr>
        <w:tc>
          <w:tcPr>
            <w:tcW w:w="634"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p>
        </w:tc>
        <w:tc>
          <w:tcPr>
            <w:tcW w:w="1064"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p>
        </w:tc>
        <w:tc>
          <w:tcPr>
            <w:tcW w:w="3162"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p>
        </w:tc>
        <w:tc>
          <w:tcPr>
            <w:tcW w:w="2340"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lang w:val="en-US"/>
              </w:rPr>
            </w:pPr>
            <w:r w:rsidRPr="00580403">
              <w:rPr>
                <w:rFonts w:ascii="Arial" w:hAnsi="Arial" w:cs="Arial"/>
              </w:rPr>
              <w:t xml:space="preserve">код по </w:t>
            </w:r>
            <w:r w:rsidRPr="00580403">
              <w:rPr>
                <w:rFonts w:ascii="Arial" w:hAnsi="Arial" w:cs="Arial"/>
              </w:rPr>
              <w:lastRenderedPageBreak/>
              <w:t xml:space="preserve">ОКЕИ </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lang w:val="en-US"/>
              </w:rPr>
            </w:pPr>
            <w:r w:rsidRPr="00580403">
              <w:rPr>
                <w:rFonts w:ascii="Arial" w:hAnsi="Arial" w:cs="Arial"/>
              </w:rPr>
              <w:lastRenderedPageBreak/>
              <w:t>наимено</w:t>
            </w:r>
            <w:r w:rsidRPr="00580403">
              <w:rPr>
                <w:rFonts w:ascii="Arial" w:hAnsi="Arial" w:cs="Arial"/>
              </w:rPr>
              <w:lastRenderedPageBreak/>
              <w:t xml:space="preserve">вание </w:t>
            </w:r>
          </w:p>
        </w:tc>
        <w:tc>
          <w:tcPr>
            <w:tcW w:w="1523"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p>
        </w:tc>
      </w:tr>
      <w:tr w:rsidR="00700BFC" w:rsidRPr="00580403">
        <w:trPr>
          <w:trHeight w:val="1"/>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lang w:val="en-US"/>
              </w:rPr>
            </w:pPr>
            <w:r w:rsidRPr="00580403">
              <w:rPr>
                <w:rFonts w:ascii="Arial" w:hAnsi="Arial" w:cs="Arial"/>
                <w:lang w:val="en-US"/>
              </w:rPr>
              <w:lastRenderedPageBreak/>
              <w:t xml:space="preserve">1 </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lang w:val="en-US"/>
              </w:rPr>
            </w:pPr>
            <w:r w:rsidRPr="00580403">
              <w:rPr>
                <w:rFonts w:ascii="Arial" w:hAnsi="Arial" w:cs="Arial"/>
                <w:lang w:val="en-US"/>
              </w:rPr>
              <w:t xml:space="preserve">2 </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lang w:val="en-US"/>
              </w:rPr>
            </w:pPr>
            <w:r w:rsidRPr="00580403">
              <w:rPr>
                <w:rFonts w:ascii="Arial" w:hAnsi="Arial" w:cs="Arial"/>
                <w:lang w:val="en-US"/>
              </w:rPr>
              <w:t xml:space="preserve">3 </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lang w:val="en-US"/>
              </w:rPr>
            </w:pPr>
            <w:r w:rsidRPr="00580403">
              <w:rPr>
                <w:rFonts w:ascii="Arial" w:hAnsi="Arial" w:cs="Arial"/>
                <w:lang w:val="en-US"/>
              </w:rPr>
              <w:t xml:space="preserve">4 </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lang w:val="en-US"/>
              </w:rPr>
            </w:pPr>
            <w:r w:rsidRPr="00580403">
              <w:rPr>
                <w:rFonts w:ascii="Arial" w:hAnsi="Arial" w:cs="Arial"/>
                <w:lang w:val="en-US"/>
              </w:rPr>
              <w:t xml:space="preserve">5 </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lang w:val="en-US"/>
              </w:rPr>
            </w:pPr>
            <w:r w:rsidRPr="00580403">
              <w:rPr>
                <w:rFonts w:ascii="Arial" w:hAnsi="Arial" w:cs="Arial"/>
                <w:lang w:val="en-US"/>
              </w:rPr>
              <w:t xml:space="preserve">6 </w:t>
            </w:r>
          </w:p>
        </w:tc>
        <w:tc>
          <w:tcPr>
            <w:tcW w:w="1523"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jc w:val="center"/>
              <w:rPr>
                <w:rFonts w:ascii="Arial" w:hAnsi="Arial" w:cs="Arial"/>
                <w:lang w:val="en-US"/>
              </w:rPr>
            </w:pPr>
            <w:r w:rsidRPr="00580403">
              <w:rPr>
                <w:rFonts w:ascii="Arial" w:hAnsi="Arial" w:cs="Arial"/>
                <w:lang w:val="en-US"/>
              </w:rPr>
              <w:t xml:space="preserve">7 </w:t>
            </w:r>
          </w:p>
        </w:tc>
      </w:tr>
      <w:tr w:rsidR="00700BFC" w:rsidRPr="00580403">
        <w:trPr>
          <w:trHeight w:val="1"/>
        </w:trPr>
        <w:tc>
          <w:tcPr>
            <w:tcW w:w="6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r w:rsidRPr="00580403">
              <w:rPr>
                <w:rFonts w:ascii="Arial" w:hAnsi="Arial" w:cs="Arial"/>
              </w:rPr>
              <w:t>1.</w:t>
            </w:r>
          </w:p>
        </w:tc>
        <w:tc>
          <w:tcPr>
            <w:tcW w:w="106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r w:rsidRPr="00580403">
              <w:rPr>
                <w:rFonts w:ascii="Arial" w:hAnsi="Arial" w:cs="Arial"/>
              </w:rPr>
              <w:t>34.10.22</w:t>
            </w:r>
          </w:p>
        </w:tc>
        <w:tc>
          <w:tcPr>
            <w:tcW w:w="31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r w:rsidRPr="00580403">
              <w:rPr>
                <w:rFonts w:ascii="Arial" w:hAnsi="Arial" w:cs="Arial"/>
              </w:rPr>
              <w:t>Автомобили легковые</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CD1A1E" w:rsidP="00D71F6C">
            <w:pPr>
              <w:autoSpaceDE w:val="0"/>
              <w:autoSpaceDN w:val="0"/>
              <w:adjustRightInd w:val="0"/>
              <w:rPr>
                <w:rFonts w:ascii="Arial" w:hAnsi="Arial" w:cs="Arial"/>
                <w:lang w:val="en-US"/>
              </w:rPr>
            </w:pPr>
            <w:r w:rsidRPr="00580403">
              <w:rPr>
                <w:rFonts w:ascii="Arial" w:hAnsi="Arial" w:cs="Arial"/>
              </w:rPr>
              <w:t>мощ</w:t>
            </w:r>
            <w:r w:rsidR="00700BFC" w:rsidRPr="00580403">
              <w:rPr>
                <w:rFonts w:ascii="Arial" w:hAnsi="Arial" w:cs="Arial"/>
              </w:rPr>
              <w:t>ность двигателя, комплектация</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r w:rsidRPr="00580403">
              <w:rPr>
                <w:rFonts w:ascii="Arial" w:hAnsi="Arial" w:cs="Arial"/>
              </w:rPr>
              <w:t>251</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r w:rsidRPr="00580403">
              <w:rPr>
                <w:rFonts w:ascii="Arial" w:hAnsi="Arial" w:cs="Arial"/>
              </w:rPr>
              <w:t>Лошадиная сила</w:t>
            </w:r>
          </w:p>
        </w:tc>
        <w:tc>
          <w:tcPr>
            <w:tcW w:w="1523"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r w:rsidRPr="00580403">
              <w:rPr>
                <w:rFonts w:ascii="Arial" w:hAnsi="Arial" w:cs="Arial"/>
              </w:rPr>
              <w:t>не более 200</w:t>
            </w:r>
          </w:p>
        </w:tc>
      </w:tr>
      <w:tr w:rsidR="00700BFC" w:rsidRPr="00580403">
        <w:trPr>
          <w:trHeight w:val="1"/>
        </w:trPr>
        <w:tc>
          <w:tcPr>
            <w:tcW w:w="634"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p>
        </w:tc>
        <w:tc>
          <w:tcPr>
            <w:tcW w:w="1064"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p>
        </w:tc>
        <w:tc>
          <w:tcPr>
            <w:tcW w:w="3162" w:type="dxa"/>
            <w:vMerge/>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r w:rsidRPr="00580403">
              <w:rPr>
                <w:rFonts w:ascii="Arial" w:hAnsi="Arial" w:cs="Arial"/>
              </w:rPr>
              <w:t>предельная цена</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r w:rsidRPr="00580403">
              <w:rPr>
                <w:rFonts w:ascii="Arial" w:hAnsi="Arial" w:cs="Arial"/>
              </w:rPr>
              <w:t>383</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r w:rsidRPr="00580403">
              <w:rPr>
                <w:rFonts w:ascii="Arial" w:hAnsi="Arial" w:cs="Arial"/>
              </w:rPr>
              <w:t>рубль</w:t>
            </w:r>
          </w:p>
        </w:tc>
        <w:tc>
          <w:tcPr>
            <w:tcW w:w="1523" w:type="dxa"/>
            <w:tcBorders>
              <w:top w:val="single" w:sz="3" w:space="0" w:color="000000"/>
              <w:left w:val="single" w:sz="3" w:space="0" w:color="000000"/>
              <w:bottom w:val="single" w:sz="3" w:space="0" w:color="000000"/>
              <w:right w:val="single" w:sz="3" w:space="0" w:color="000000"/>
            </w:tcBorders>
            <w:shd w:val="clear" w:color="000000" w:fill="FFFFFF"/>
          </w:tcPr>
          <w:p w:rsidR="00700BFC" w:rsidRPr="00580403" w:rsidRDefault="00700BFC" w:rsidP="00D71F6C">
            <w:pPr>
              <w:autoSpaceDE w:val="0"/>
              <w:autoSpaceDN w:val="0"/>
              <w:adjustRightInd w:val="0"/>
              <w:rPr>
                <w:rFonts w:ascii="Arial" w:hAnsi="Arial" w:cs="Arial"/>
                <w:lang w:val="en-US"/>
              </w:rPr>
            </w:pPr>
            <w:r w:rsidRPr="00580403">
              <w:rPr>
                <w:rFonts w:ascii="Arial" w:hAnsi="Arial" w:cs="Arial"/>
              </w:rPr>
              <w:t>не более 1,5 млн.</w:t>
            </w:r>
          </w:p>
        </w:tc>
      </w:tr>
      <w:tr w:rsidR="00315FF9" w:rsidRPr="00580403">
        <w:trPr>
          <w:trHeight w:val="5691"/>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lang w:val="en-US"/>
              </w:rPr>
            </w:pPr>
            <w:r w:rsidRPr="00580403">
              <w:rPr>
                <w:rFonts w:ascii="Arial" w:hAnsi="Arial" w:cs="Arial"/>
              </w:rPr>
              <w:t>2.</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lang w:val="en-US"/>
              </w:rPr>
            </w:pPr>
            <w:r w:rsidRPr="00580403">
              <w:rPr>
                <w:rFonts w:ascii="Arial" w:hAnsi="Arial" w:cs="Arial"/>
              </w:rPr>
              <w:t>30.02.12</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suppressAutoHyphens/>
              <w:autoSpaceDE w:val="0"/>
              <w:autoSpaceDN w:val="0"/>
              <w:adjustRightInd w:val="0"/>
              <w:rPr>
                <w:rFonts w:ascii="Arial" w:hAnsi="Arial" w:cs="Arial"/>
              </w:rPr>
            </w:pPr>
            <w:r w:rsidRPr="00580403">
              <w:rPr>
                <w:rFonts w:ascii="Arial" w:hAnsi="Arial" w:cs="Arial"/>
              </w:rPr>
              <w:t>Машины вычислительные электронные цифровые  портативные</w:t>
            </w:r>
          </w:p>
          <w:p w:rsidR="00315FF9" w:rsidRPr="00580403" w:rsidRDefault="00315FF9" w:rsidP="00D71F6C">
            <w:pPr>
              <w:suppressAutoHyphens/>
              <w:autoSpaceDE w:val="0"/>
              <w:autoSpaceDN w:val="0"/>
              <w:adjustRightInd w:val="0"/>
              <w:rPr>
                <w:rFonts w:ascii="Arial" w:hAnsi="Arial" w:cs="Arial"/>
              </w:rPr>
            </w:pPr>
            <w:r w:rsidRPr="00580403">
              <w:rPr>
                <w:rFonts w:ascii="Arial" w:hAnsi="Arial" w:cs="Arial"/>
              </w:rPr>
              <w:t>массой не более  10  кг  для  автоматической  обработки</w:t>
            </w:r>
          </w:p>
          <w:p w:rsidR="00315FF9" w:rsidRPr="00580403" w:rsidRDefault="00315FF9" w:rsidP="00D71F6C">
            <w:pPr>
              <w:suppressAutoHyphens/>
              <w:autoSpaceDE w:val="0"/>
              <w:autoSpaceDN w:val="0"/>
              <w:adjustRightInd w:val="0"/>
              <w:rPr>
                <w:rFonts w:ascii="Arial" w:hAnsi="Arial" w:cs="Arial"/>
              </w:rPr>
            </w:pPr>
            <w:r w:rsidRPr="00580403">
              <w:rPr>
                <w:rFonts w:ascii="Arial" w:hAnsi="Arial" w:cs="Arial"/>
              </w:rPr>
              <w:t>данных («лэптопы», «ноутбуки» и «</w:t>
            </w:r>
            <w:proofErr w:type="spellStart"/>
            <w:r w:rsidRPr="00580403">
              <w:rPr>
                <w:rFonts w:ascii="Arial" w:hAnsi="Arial" w:cs="Arial"/>
              </w:rPr>
              <w:t>сабноутбуки</w:t>
            </w:r>
            <w:proofErr w:type="spellEnd"/>
            <w:r w:rsidRPr="00580403">
              <w:rPr>
                <w:rFonts w:ascii="Arial" w:hAnsi="Arial" w:cs="Arial"/>
              </w:rPr>
              <w:t>»)</w:t>
            </w:r>
          </w:p>
        </w:tc>
        <w:tc>
          <w:tcPr>
            <w:tcW w:w="2340" w:type="dxa"/>
            <w:tcBorders>
              <w:top w:val="single" w:sz="3" w:space="0" w:color="000000"/>
              <w:left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580403">
              <w:rPr>
                <w:rFonts w:ascii="Arial" w:hAnsi="Arial" w:cs="Arial"/>
              </w:rPr>
              <w:t>Wi-Fi</w:t>
            </w:r>
            <w:proofErr w:type="spellEnd"/>
            <w:r w:rsidRPr="00580403">
              <w:rPr>
                <w:rFonts w:ascii="Arial" w:hAnsi="Arial" w:cs="Arial"/>
              </w:rPr>
              <w:t xml:space="preserve">, </w:t>
            </w:r>
            <w:proofErr w:type="spellStart"/>
            <w:r w:rsidRPr="00580403">
              <w:rPr>
                <w:rFonts w:ascii="Arial" w:hAnsi="Arial" w:cs="Arial"/>
              </w:rPr>
              <w:t>Bluetooth</w:t>
            </w:r>
            <w:proofErr w:type="spellEnd"/>
            <w:r w:rsidRPr="00580403">
              <w:rPr>
                <w:rFonts w:ascii="Arial" w:hAnsi="Arial" w:cs="Arial"/>
              </w:rPr>
              <w:t>, поддержки 3G (UMTS), тип видеоадаптера, время работы, операционная система, предустановленное программное обеспечение, предельная цена</w:t>
            </w:r>
          </w:p>
        </w:tc>
        <w:tc>
          <w:tcPr>
            <w:tcW w:w="1310" w:type="dxa"/>
            <w:tcBorders>
              <w:top w:val="single" w:sz="3" w:space="0" w:color="000000"/>
              <w:left w:val="single" w:sz="3" w:space="0" w:color="000000"/>
              <w:right w:val="single" w:sz="3" w:space="0" w:color="000000"/>
            </w:tcBorders>
            <w:shd w:val="clear" w:color="000000" w:fill="FFFFFF"/>
          </w:tcPr>
          <w:p w:rsidR="00315FF9" w:rsidRPr="00580403" w:rsidRDefault="00315FF9" w:rsidP="00315FF9">
            <w:pPr>
              <w:autoSpaceDE w:val="0"/>
              <w:autoSpaceDN w:val="0"/>
              <w:adjustRightInd w:val="0"/>
              <w:rPr>
                <w:rFonts w:ascii="Arial" w:hAnsi="Arial" w:cs="Arial"/>
              </w:rPr>
            </w:pPr>
            <w:r w:rsidRPr="00580403">
              <w:rPr>
                <w:rFonts w:ascii="Arial" w:hAnsi="Arial" w:cs="Arial"/>
              </w:rPr>
              <w:t>383</w:t>
            </w:r>
          </w:p>
        </w:tc>
        <w:tc>
          <w:tcPr>
            <w:tcW w:w="1150" w:type="dxa"/>
            <w:tcBorders>
              <w:top w:val="single" w:sz="3" w:space="0" w:color="000000"/>
              <w:left w:val="single" w:sz="3" w:space="0" w:color="000000"/>
              <w:right w:val="single" w:sz="3" w:space="0" w:color="000000"/>
            </w:tcBorders>
            <w:shd w:val="clear" w:color="000000" w:fill="FFFFFF"/>
          </w:tcPr>
          <w:p w:rsidR="00315FF9" w:rsidRPr="00580403" w:rsidRDefault="00315FF9" w:rsidP="00315FF9">
            <w:pPr>
              <w:autoSpaceDE w:val="0"/>
              <w:autoSpaceDN w:val="0"/>
              <w:adjustRightInd w:val="0"/>
              <w:rPr>
                <w:rFonts w:ascii="Arial" w:hAnsi="Arial" w:cs="Arial"/>
              </w:rPr>
            </w:pPr>
            <w:r w:rsidRPr="00580403">
              <w:rPr>
                <w:rFonts w:ascii="Arial" w:hAnsi="Arial" w:cs="Arial"/>
              </w:rPr>
              <w:t>рубль</w:t>
            </w:r>
          </w:p>
        </w:tc>
        <w:tc>
          <w:tcPr>
            <w:tcW w:w="1523" w:type="dxa"/>
            <w:tcBorders>
              <w:top w:val="single" w:sz="3" w:space="0" w:color="000000"/>
              <w:left w:val="single" w:sz="3" w:space="0" w:color="000000"/>
              <w:right w:val="single" w:sz="3" w:space="0" w:color="000000"/>
            </w:tcBorders>
            <w:shd w:val="clear" w:color="000000" w:fill="FFFFFF"/>
          </w:tcPr>
          <w:p w:rsidR="00315FF9" w:rsidRPr="00580403" w:rsidRDefault="00315FF9" w:rsidP="00315FF9">
            <w:pPr>
              <w:autoSpaceDE w:val="0"/>
              <w:autoSpaceDN w:val="0"/>
              <w:adjustRightInd w:val="0"/>
              <w:rPr>
                <w:rFonts w:ascii="Arial" w:hAnsi="Arial" w:cs="Arial"/>
              </w:rPr>
            </w:pPr>
            <w:r w:rsidRPr="00580403">
              <w:rPr>
                <w:rFonts w:ascii="Arial" w:hAnsi="Arial" w:cs="Arial"/>
              </w:rPr>
              <w:t>не более 15 тыс.</w:t>
            </w:r>
          </w:p>
        </w:tc>
      </w:tr>
      <w:tr w:rsidR="00315FF9" w:rsidRPr="00580403">
        <w:trPr>
          <w:trHeight w:val="4134"/>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t xml:space="preserve">3. </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t>30.02.16</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t>Устройства ввода/вывода данных, содержащие или не содержащие в одном корпусе запоминающие устройства.</w:t>
            </w:r>
          </w:p>
          <w:p w:rsidR="00315FF9" w:rsidRPr="00580403" w:rsidRDefault="00315FF9" w:rsidP="00D71F6C">
            <w:pPr>
              <w:autoSpaceDE w:val="0"/>
              <w:autoSpaceDN w:val="0"/>
              <w:adjustRightInd w:val="0"/>
              <w:rPr>
                <w:rFonts w:ascii="Arial" w:hAnsi="Arial" w:cs="Arial"/>
              </w:rPr>
            </w:pPr>
            <w:r w:rsidRPr="00580403">
              <w:rPr>
                <w:rFonts w:ascii="Arial" w:hAnsi="Arial" w:cs="Arial"/>
              </w:rPr>
              <w:t>Пояснения по требуемой продукции: принтеры, сканеры, многофункциональные устройства</w:t>
            </w:r>
          </w:p>
        </w:tc>
        <w:tc>
          <w:tcPr>
            <w:tcW w:w="2340" w:type="dxa"/>
            <w:tcBorders>
              <w:top w:val="single" w:sz="3" w:space="0" w:color="000000"/>
              <w:left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t xml:space="preserve">метод печати (струйный/ лазерный - для принтера/ многофункционального устройства), разрешение сканирования (для сканера/ многофункционального устройства), цветность (цветной/ черно-белый), максимальный формат, скорость печати/ сканирования, наличие </w:t>
            </w:r>
            <w:r w:rsidRPr="00580403">
              <w:rPr>
                <w:rFonts w:ascii="Arial" w:hAnsi="Arial" w:cs="Arial"/>
              </w:rPr>
              <w:lastRenderedPageBreak/>
              <w:t>дополнительных модулей и интерфейсов (сетевой интерфейс, устройства чтения карт памяти и т.д.)</w:t>
            </w:r>
          </w:p>
        </w:tc>
        <w:tc>
          <w:tcPr>
            <w:tcW w:w="1310" w:type="dxa"/>
            <w:tcBorders>
              <w:top w:val="single" w:sz="3" w:space="0" w:color="000000"/>
              <w:left w:val="single" w:sz="3" w:space="0" w:color="000000"/>
              <w:right w:val="single" w:sz="3" w:space="0" w:color="000000"/>
            </w:tcBorders>
            <w:shd w:val="clear" w:color="000000" w:fill="FFFFFF"/>
          </w:tcPr>
          <w:p w:rsidR="00315FF9" w:rsidRPr="00580403" w:rsidRDefault="00315FF9" w:rsidP="00315FF9">
            <w:pPr>
              <w:autoSpaceDE w:val="0"/>
              <w:autoSpaceDN w:val="0"/>
              <w:adjustRightInd w:val="0"/>
              <w:rPr>
                <w:rFonts w:ascii="Arial" w:hAnsi="Arial" w:cs="Arial"/>
              </w:rPr>
            </w:pPr>
            <w:r w:rsidRPr="00580403">
              <w:rPr>
                <w:rFonts w:ascii="Arial" w:hAnsi="Arial" w:cs="Arial"/>
              </w:rPr>
              <w:lastRenderedPageBreak/>
              <w:t>383</w:t>
            </w:r>
          </w:p>
        </w:tc>
        <w:tc>
          <w:tcPr>
            <w:tcW w:w="1150" w:type="dxa"/>
            <w:tcBorders>
              <w:top w:val="single" w:sz="3" w:space="0" w:color="000000"/>
              <w:left w:val="single" w:sz="3" w:space="0" w:color="000000"/>
              <w:right w:val="single" w:sz="3" w:space="0" w:color="000000"/>
            </w:tcBorders>
            <w:shd w:val="clear" w:color="000000" w:fill="FFFFFF"/>
          </w:tcPr>
          <w:p w:rsidR="00315FF9" w:rsidRPr="00580403" w:rsidRDefault="00315FF9" w:rsidP="00315FF9">
            <w:pPr>
              <w:autoSpaceDE w:val="0"/>
              <w:autoSpaceDN w:val="0"/>
              <w:adjustRightInd w:val="0"/>
              <w:rPr>
                <w:rFonts w:ascii="Arial" w:hAnsi="Arial" w:cs="Arial"/>
              </w:rPr>
            </w:pPr>
            <w:r w:rsidRPr="00580403">
              <w:rPr>
                <w:rFonts w:ascii="Arial" w:hAnsi="Arial" w:cs="Arial"/>
              </w:rPr>
              <w:t>рубль</w:t>
            </w:r>
          </w:p>
        </w:tc>
        <w:tc>
          <w:tcPr>
            <w:tcW w:w="1523" w:type="dxa"/>
            <w:tcBorders>
              <w:top w:val="single" w:sz="3" w:space="0" w:color="000000"/>
              <w:left w:val="single" w:sz="3" w:space="0" w:color="000000"/>
              <w:right w:val="single" w:sz="3" w:space="0" w:color="000000"/>
            </w:tcBorders>
            <w:shd w:val="clear" w:color="000000" w:fill="FFFFFF"/>
          </w:tcPr>
          <w:p w:rsidR="00315FF9" w:rsidRPr="00580403" w:rsidRDefault="00315FF9" w:rsidP="00315FF9">
            <w:pPr>
              <w:autoSpaceDE w:val="0"/>
              <w:autoSpaceDN w:val="0"/>
              <w:adjustRightInd w:val="0"/>
              <w:rPr>
                <w:rFonts w:ascii="Arial" w:hAnsi="Arial" w:cs="Arial"/>
              </w:rPr>
            </w:pPr>
            <w:r w:rsidRPr="00580403">
              <w:rPr>
                <w:rFonts w:ascii="Arial" w:hAnsi="Arial" w:cs="Arial"/>
              </w:rPr>
              <w:t>не более 15 тыс.</w:t>
            </w:r>
          </w:p>
        </w:tc>
      </w:tr>
      <w:tr w:rsidR="00315FF9" w:rsidRPr="00580403">
        <w:trPr>
          <w:trHeight w:val="2468"/>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lastRenderedPageBreak/>
              <w:t xml:space="preserve">4. </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t>36.12.12</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t>Мебель деревянная для офисов, административных помещений, учебных заведений, учреждений культуры и т.п.</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t>материал (вид древесины)</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p>
        </w:tc>
        <w:tc>
          <w:tcPr>
            <w:tcW w:w="1523"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t>предельное значение - массив древесины «ценных»</w:t>
            </w:r>
          </w:p>
          <w:p w:rsidR="00315FF9" w:rsidRPr="00580403" w:rsidRDefault="00315FF9" w:rsidP="00D71F6C">
            <w:pPr>
              <w:autoSpaceDE w:val="0"/>
              <w:autoSpaceDN w:val="0"/>
              <w:adjustRightInd w:val="0"/>
              <w:rPr>
                <w:rFonts w:ascii="Arial" w:hAnsi="Arial" w:cs="Arial"/>
              </w:rPr>
            </w:pPr>
            <w:r w:rsidRPr="00580403">
              <w:rPr>
                <w:rFonts w:ascii="Arial" w:hAnsi="Arial" w:cs="Arial"/>
              </w:rPr>
              <w:t xml:space="preserve">пород (твердолиственных и тропических); возможные значения: древесина хвойных и </w:t>
            </w:r>
            <w:proofErr w:type="spellStart"/>
            <w:r w:rsidRPr="00580403">
              <w:rPr>
                <w:rFonts w:ascii="Arial" w:hAnsi="Arial" w:cs="Arial"/>
              </w:rPr>
              <w:t>мягколиственных</w:t>
            </w:r>
            <w:proofErr w:type="spellEnd"/>
            <w:r w:rsidRPr="00580403">
              <w:rPr>
                <w:rFonts w:ascii="Arial" w:hAnsi="Arial" w:cs="Arial"/>
              </w:rPr>
              <w:t xml:space="preserve"> пород</w:t>
            </w:r>
          </w:p>
        </w:tc>
      </w:tr>
      <w:tr w:rsidR="00315FF9" w:rsidRPr="00580403">
        <w:trPr>
          <w:trHeight w:val="1826"/>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t>5.</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t>32.20.11</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proofErr w:type="gramStart"/>
            <w:r w:rsidRPr="00580403">
              <w:rPr>
                <w:rFonts w:ascii="Arial" w:hAnsi="Arial" w:cs="Arial"/>
              </w:rPr>
              <w:t>Аппаратура</w:t>
            </w:r>
            <w:proofErr w:type="gramEnd"/>
            <w:r w:rsidRPr="00580403">
              <w:rPr>
                <w:rFonts w:ascii="Arial" w:hAnsi="Arial" w:cs="Arial"/>
              </w:rPr>
              <w:t xml:space="preserve"> передающая для радиосвязи, радиовещания и телевидения. Пояснения по требуемой продукции: телефоны мобильные</w:t>
            </w:r>
          </w:p>
        </w:tc>
        <w:tc>
          <w:tcPr>
            <w:tcW w:w="2340" w:type="dxa"/>
            <w:tcBorders>
              <w:top w:val="single" w:sz="3" w:space="0" w:color="000000"/>
              <w:left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proofErr w:type="gramStart"/>
            <w:r w:rsidRPr="00580403">
              <w:rPr>
                <w:rFonts w:ascii="Arial" w:hAnsi="Arial" w:cs="Arial"/>
              </w:rPr>
              <w:t>тип устройства (телефон/ смартфон), поддерживаемые стандарты, операционная система, время работы, метод управления (сенсорный/кнопочный), количество SIM-карт, наличие модулей и</w:t>
            </w:r>
            <w:proofErr w:type="gramEnd"/>
          </w:p>
          <w:p w:rsidR="00315FF9" w:rsidRPr="00580403" w:rsidRDefault="00315FF9" w:rsidP="00D71F6C">
            <w:pPr>
              <w:autoSpaceDE w:val="0"/>
              <w:autoSpaceDN w:val="0"/>
              <w:adjustRightInd w:val="0"/>
              <w:rPr>
                <w:rFonts w:ascii="Arial" w:hAnsi="Arial" w:cs="Arial"/>
              </w:rPr>
            </w:pPr>
            <w:proofErr w:type="gramStart"/>
            <w:r w:rsidRPr="00580403">
              <w:rPr>
                <w:rFonts w:ascii="Arial" w:hAnsi="Arial" w:cs="Arial"/>
              </w:rPr>
              <w:t>интерфейсов (</w:t>
            </w:r>
            <w:proofErr w:type="spellStart"/>
            <w:r w:rsidRPr="00580403">
              <w:rPr>
                <w:rFonts w:ascii="Arial" w:hAnsi="Arial" w:cs="Arial"/>
              </w:rPr>
              <w:t>Wi-Fi</w:t>
            </w:r>
            <w:proofErr w:type="spellEnd"/>
            <w:r w:rsidRPr="00580403">
              <w:rPr>
                <w:rFonts w:ascii="Arial" w:hAnsi="Arial" w:cs="Arial"/>
              </w:rPr>
              <w:t>,</w:t>
            </w:r>
            <w:proofErr w:type="gramEnd"/>
          </w:p>
          <w:p w:rsidR="00315FF9" w:rsidRPr="00580403" w:rsidRDefault="00315FF9" w:rsidP="00D71F6C">
            <w:pPr>
              <w:autoSpaceDE w:val="0"/>
              <w:autoSpaceDN w:val="0"/>
              <w:adjustRightInd w:val="0"/>
              <w:rPr>
                <w:rFonts w:ascii="Arial" w:hAnsi="Arial" w:cs="Arial"/>
              </w:rPr>
            </w:pPr>
            <w:proofErr w:type="spellStart"/>
            <w:proofErr w:type="gramStart"/>
            <w:r w:rsidRPr="00580403">
              <w:rPr>
                <w:rFonts w:ascii="Arial" w:hAnsi="Arial" w:cs="Arial"/>
              </w:rPr>
              <w:t>Bluetooth</w:t>
            </w:r>
            <w:proofErr w:type="spellEnd"/>
            <w:r w:rsidRPr="00580403">
              <w:rPr>
                <w:rFonts w:ascii="Arial" w:hAnsi="Arial" w:cs="Arial"/>
              </w:rPr>
              <w:t xml:space="preserve">, USB, GPS), стоимость годового владения </w:t>
            </w:r>
            <w:r w:rsidRPr="00580403">
              <w:rPr>
                <w:rFonts w:ascii="Arial" w:hAnsi="Arial" w:cs="Arial"/>
              </w:rPr>
              <w:lastRenderedPageBreak/>
              <w:t>оборудованием (включая договоры технической поддержки, обслуживания, сервисные договоры) из расчета на одного</w:t>
            </w:r>
            <w:proofErr w:type="gramEnd"/>
          </w:p>
          <w:p w:rsidR="00315FF9" w:rsidRPr="00580403" w:rsidRDefault="00315FF9" w:rsidP="00D71F6C">
            <w:pPr>
              <w:autoSpaceDE w:val="0"/>
              <w:autoSpaceDN w:val="0"/>
              <w:adjustRightInd w:val="0"/>
              <w:rPr>
                <w:rFonts w:ascii="Arial" w:hAnsi="Arial" w:cs="Arial"/>
              </w:rPr>
            </w:pPr>
            <w:r w:rsidRPr="00580403">
              <w:rPr>
                <w:rFonts w:ascii="Arial" w:hAnsi="Arial" w:cs="Arial"/>
              </w:rPr>
              <w:t>абонента (одну единицу трафика) в течение всего срока службы, предельная цена</w:t>
            </w:r>
          </w:p>
        </w:tc>
        <w:tc>
          <w:tcPr>
            <w:tcW w:w="1310" w:type="dxa"/>
            <w:tcBorders>
              <w:top w:val="single" w:sz="3" w:space="0" w:color="000000"/>
              <w:left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lastRenderedPageBreak/>
              <w:t>383</w:t>
            </w:r>
          </w:p>
        </w:tc>
        <w:tc>
          <w:tcPr>
            <w:tcW w:w="1150" w:type="dxa"/>
            <w:tcBorders>
              <w:top w:val="single" w:sz="3" w:space="0" w:color="000000"/>
              <w:left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t>рубль</w:t>
            </w:r>
          </w:p>
        </w:tc>
        <w:tc>
          <w:tcPr>
            <w:tcW w:w="1523" w:type="dxa"/>
            <w:tcBorders>
              <w:top w:val="single" w:sz="3" w:space="0" w:color="000000"/>
              <w:left w:val="single" w:sz="3" w:space="0" w:color="000000"/>
              <w:right w:val="single" w:sz="3" w:space="0" w:color="000000"/>
            </w:tcBorders>
            <w:shd w:val="clear" w:color="000000" w:fill="FFFFFF"/>
          </w:tcPr>
          <w:p w:rsidR="00315FF9" w:rsidRPr="00580403" w:rsidRDefault="00315FF9" w:rsidP="00D71F6C">
            <w:pPr>
              <w:autoSpaceDE w:val="0"/>
              <w:autoSpaceDN w:val="0"/>
              <w:adjustRightInd w:val="0"/>
              <w:rPr>
                <w:rFonts w:ascii="Arial" w:hAnsi="Arial" w:cs="Arial"/>
              </w:rPr>
            </w:pPr>
            <w:r w:rsidRPr="00580403">
              <w:rPr>
                <w:rFonts w:ascii="Arial" w:hAnsi="Arial" w:cs="Arial"/>
              </w:rPr>
              <w:t>не более 15 тыс.</w:t>
            </w:r>
          </w:p>
        </w:tc>
      </w:tr>
    </w:tbl>
    <w:p w:rsidR="00700BFC" w:rsidRPr="00580403" w:rsidRDefault="00700BFC" w:rsidP="00D71F6C">
      <w:pPr>
        <w:autoSpaceDE w:val="0"/>
        <w:autoSpaceDN w:val="0"/>
        <w:adjustRightInd w:val="0"/>
        <w:rPr>
          <w:rFonts w:ascii="Arial" w:hAnsi="Arial" w:cs="Arial"/>
        </w:rPr>
      </w:pPr>
    </w:p>
    <w:p w:rsidR="00700BFC" w:rsidRPr="00580403" w:rsidRDefault="00700BFC" w:rsidP="00D71F6C">
      <w:pPr>
        <w:rPr>
          <w:rFonts w:ascii="Arial" w:hAnsi="Arial" w:cs="Arial"/>
        </w:rPr>
      </w:pPr>
    </w:p>
    <w:sectPr w:rsidR="00700BFC" w:rsidRPr="00580403" w:rsidSect="00A51EE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9F274F"/>
    <w:multiLevelType w:val="multilevel"/>
    <w:tmpl w:val="6166F13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700BFC"/>
    <w:rsid w:val="00017070"/>
    <w:rsid w:val="000A7105"/>
    <w:rsid w:val="00315FF9"/>
    <w:rsid w:val="003B4DE2"/>
    <w:rsid w:val="00401B0B"/>
    <w:rsid w:val="00441AC1"/>
    <w:rsid w:val="004E20B8"/>
    <w:rsid w:val="00546249"/>
    <w:rsid w:val="00580403"/>
    <w:rsid w:val="00700BFC"/>
    <w:rsid w:val="00783F9B"/>
    <w:rsid w:val="007E1BB5"/>
    <w:rsid w:val="007F0E1B"/>
    <w:rsid w:val="00900A80"/>
    <w:rsid w:val="00911526"/>
    <w:rsid w:val="00960739"/>
    <w:rsid w:val="009A009A"/>
    <w:rsid w:val="009D5F1D"/>
    <w:rsid w:val="00A16791"/>
    <w:rsid w:val="00A51EE3"/>
    <w:rsid w:val="00BA0063"/>
    <w:rsid w:val="00C547AB"/>
    <w:rsid w:val="00C70A1A"/>
    <w:rsid w:val="00C70B50"/>
    <w:rsid w:val="00CD1A1E"/>
    <w:rsid w:val="00D71F6C"/>
    <w:rsid w:val="00E57AF7"/>
    <w:rsid w:val="00E66FF2"/>
    <w:rsid w:val="00F01592"/>
    <w:rsid w:val="00F027A3"/>
    <w:rsid w:val="00FE7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BFC"/>
    <w:rPr>
      <w:sz w:val="24"/>
      <w:szCs w:val="24"/>
    </w:rPr>
  </w:style>
  <w:style w:type="paragraph" w:styleId="2">
    <w:name w:val="heading 2"/>
    <w:basedOn w:val="a"/>
    <w:next w:val="a"/>
    <w:link w:val="20"/>
    <w:semiHidden/>
    <w:unhideWhenUsed/>
    <w:qFormat/>
    <w:rsid w:val="00E66FF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546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546249"/>
    <w:pPr>
      <w:widowControl w:val="0"/>
      <w:suppressAutoHyphens/>
      <w:autoSpaceDE w:val="0"/>
      <w:ind w:left="720"/>
      <w:contextualSpacing/>
    </w:pPr>
    <w:rPr>
      <w:rFonts w:ascii="Arial" w:hAnsi="Arial" w:cs="Arial"/>
      <w:sz w:val="18"/>
      <w:szCs w:val="18"/>
      <w:lang w:eastAsia="ar-SA"/>
    </w:rPr>
  </w:style>
  <w:style w:type="character" w:customStyle="1" w:styleId="20">
    <w:name w:val="Заголовок 2 Знак"/>
    <w:link w:val="2"/>
    <w:semiHidden/>
    <w:rsid w:val="00E66FF2"/>
    <w:rPr>
      <w:rFonts w:ascii="Cambria" w:hAnsi="Cambria"/>
      <w:b/>
      <w:bCs/>
      <w:i/>
      <w:iCs/>
      <w:sz w:val="28"/>
      <w:szCs w:val="28"/>
    </w:rPr>
  </w:style>
  <w:style w:type="paragraph" w:styleId="a4">
    <w:name w:val="Balloon Text"/>
    <w:basedOn w:val="a"/>
    <w:link w:val="a5"/>
    <w:rsid w:val="007E1BB5"/>
    <w:rPr>
      <w:rFonts w:ascii="Tahoma" w:hAnsi="Tahoma" w:cs="Tahoma"/>
      <w:sz w:val="16"/>
      <w:szCs w:val="16"/>
    </w:rPr>
  </w:style>
  <w:style w:type="character" w:customStyle="1" w:styleId="a5">
    <w:name w:val="Текст выноски Знак"/>
    <w:basedOn w:val="a0"/>
    <w:link w:val="a4"/>
    <w:rsid w:val="007E1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0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2816</Words>
  <Characters>16053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Морозовиван</dc:creator>
  <cp:keywords/>
  <dc:description/>
  <cp:lastModifiedBy>1</cp:lastModifiedBy>
  <cp:revision>6</cp:revision>
  <cp:lastPrinted>2016-10-04T06:05:00Z</cp:lastPrinted>
  <dcterms:created xsi:type="dcterms:W3CDTF">2016-10-03T04:53:00Z</dcterms:created>
  <dcterms:modified xsi:type="dcterms:W3CDTF">2016-10-04T07:29:00Z</dcterms:modified>
</cp:coreProperties>
</file>