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71" w:rsidRPr="001C2478" w:rsidRDefault="001B3D71" w:rsidP="001B3D71">
      <w:pPr>
        <w:pStyle w:val="4"/>
        <w:rPr>
          <w:rFonts w:ascii="Arial" w:hAnsi="Arial" w:cs="Arial"/>
          <w:b/>
          <w:sz w:val="24"/>
          <w:szCs w:val="24"/>
        </w:rPr>
      </w:pPr>
      <w:r w:rsidRPr="001C2478">
        <w:rPr>
          <w:rFonts w:ascii="Arial" w:hAnsi="Arial" w:cs="Arial"/>
          <w:b/>
          <w:sz w:val="24"/>
          <w:szCs w:val="24"/>
        </w:rPr>
        <w:t>АДМИНИСТРАЦИЯ</w:t>
      </w:r>
    </w:p>
    <w:p w:rsidR="00DA40C1" w:rsidRPr="001C2478" w:rsidRDefault="00DA40C1" w:rsidP="00DA40C1">
      <w:pPr>
        <w:jc w:val="center"/>
        <w:rPr>
          <w:rFonts w:ascii="Arial" w:hAnsi="Arial" w:cs="Arial"/>
          <w:b/>
          <w:sz w:val="24"/>
          <w:szCs w:val="24"/>
        </w:rPr>
      </w:pPr>
      <w:r w:rsidRPr="001C2478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1B3D71" w:rsidRPr="001C2478" w:rsidRDefault="001B3D71" w:rsidP="001B3D71">
      <w:pPr>
        <w:pStyle w:val="3"/>
        <w:rPr>
          <w:rFonts w:ascii="Arial" w:hAnsi="Arial" w:cs="Arial"/>
          <w:b/>
          <w:sz w:val="24"/>
          <w:szCs w:val="24"/>
        </w:rPr>
      </w:pPr>
      <w:r w:rsidRPr="001C2478">
        <w:rPr>
          <w:rFonts w:ascii="Arial" w:hAnsi="Arial" w:cs="Arial"/>
          <w:b/>
          <w:sz w:val="24"/>
          <w:szCs w:val="24"/>
        </w:rPr>
        <w:t xml:space="preserve">  КАЛАЧЁВСКОГО МУНИЦИПАЛЬНОГО РАЙОНА    </w:t>
      </w:r>
    </w:p>
    <w:p w:rsidR="001B3D71" w:rsidRPr="001C2478" w:rsidRDefault="001B3D71" w:rsidP="001B3D71">
      <w:pPr>
        <w:pStyle w:val="3"/>
        <w:rPr>
          <w:rFonts w:ascii="Arial" w:hAnsi="Arial" w:cs="Arial"/>
          <w:b/>
          <w:sz w:val="24"/>
          <w:szCs w:val="24"/>
        </w:rPr>
      </w:pPr>
      <w:r w:rsidRPr="001C247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B3D71" w:rsidRPr="001C2478" w:rsidRDefault="001B3D71" w:rsidP="001B3D7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425"/>
      </w:tblGrid>
      <w:tr w:rsidR="001B3D71" w:rsidRPr="001C2478">
        <w:trPr>
          <w:trHeight w:val="126"/>
        </w:trPr>
        <w:tc>
          <w:tcPr>
            <w:tcW w:w="10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B3D71" w:rsidRPr="001C2478" w:rsidRDefault="001B3D71" w:rsidP="00B2555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B3D71" w:rsidRPr="001C2478" w:rsidRDefault="001B3D71" w:rsidP="001B3D71">
      <w:pPr>
        <w:pStyle w:val="4"/>
        <w:rPr>
          <w:rFonts w:ascii="Arial" w:hAnsi="Arial" w:cs="Arial"/>
          <w:b/>
          <w:bCs/>
          <w:sz w:val="24"/>
          <w:szCs w:val="24"/>
        </w:rPr>
      </w:pPr>
      <w:r w:rsidRPr="001C247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E438C" w:rsidRPr="001C2478" w:rsidRDefault="006E438C" w:rsidP="006E438C">
      <w:pPr>
        <w:rPr>
          <w:rFonts w:ascii="Arial" w:hAnsi="Arial" w:cs="Arial"/>
          <w:sz w:val="24"/>
          <w:szCs w:val="24"/>
        </w:rPr>
      </w:pPr>
    </w:p>
    <w:p w:rsidR="001B3D71" w:rsidRPr="001C2478" w:rsidRDefault="001B3D71" w:rsidP="001B3D71">
      <w:pPr>
        <w:jc w:val="both"/>
        <w:rPr>
          <w:rFonts w:ascii="Arial" w:hAnsi="Arial" w:cs="Arial"/>
          <w:bCs/>
          <w:sz w:val="24"/>
          <w:szCs w:val="24"/>
        </w:rPr>
      </w:pPr>
      <w:r w:rsidRPr="001C2478">
        <w:rPr>
          <w:rFonts w:ascii="Arial" w:hAnsi="Arial" w:cs="Arial"/>
          <w:bCs/>
          <w:sz w:val="24"/>
          <w:szCs w:val="24"/>
        </w:rPr>
        <w:t xml:space="preserve"> </w:t>
      </w:r>
      <w:r w:rsidR="00E7482B" w:rsidRPr="001C2478">
        <w:rPr>
          <w:rFonts w:ascii="Arial" w:hAnsi="Arial" w:cs="Arial"/>
          <w:bCs/>
          <w:sz w:val="24"/>
          <w:szCs w:val="24"/>
        </w:rPr>
        <w:t>О</w:t>
      </w:r>
      <w:r w:rsidRPr="001C2478">
        <w:rPr>
          <w:rFonts w:ascii="Arial" w:hAnsi="Arial" w:cs="Arial"/>
          <w:bCs/>
          <w:sz w:val="24"/>
          <w:szCs w:val="24"/>
        </w:rPr>
        <w:t>т</w:t>
      </w:r>
      <w:r w:rsidR="00E7482B">
        <w:rPr>
          <w:rFonts w:ascii="Arial" w:hAnsi="Arial" w:cs="Arial"/>
          <w:bCs/>
          <w:sz w:val="24"/>
          <w:szCs w:val="24"/>
        </w:rPr>
        <w:t xml:space="preserve"> 29 июня  </w:t>
      </w:r>
      <w:r w:rsidRPr="001C2478">
        <w:rPr>
          <w:rFonts w:ascii="Arial" w:hAnsi="Arial" w:cs="Arial"/>
          <w:bCs/>
          <w:sz w:val="24"/>
          <w:szCs w:val="24"/>
        </w:rPr>
        <w:t xml:space="preserve"> 201</w:t>
      </w:r>
      <w:r w:rsidR="00A8422B" w:rsidRPr="001C2478">
        <w:rPr>
          <w:rFonts w:ascii="Arial" w:hAnsi="Arial" w:cs="Arial"/>
          <w:bCs/>
          <w:sz w:val="24"/>
          <w:szCs w:val="24"/>
        </w:rPr>
        <w:t>6</w:t>
      </w:r>
      <w:r w:rsidR="00E7482B">
        <w:rPr>
          <w:rFonts w:ascii="Arial" w:hAnsi="Arial" w:cs="Arial"/>
          <w:bCs/>
          <w:sz w:val="24"/>
          <w:szCs w:val="24"/>
        </w:rPr>
        <w:t>г.   №66</w:t>
      </w:r>
      <w:r w:rsidRPr="001C2478">
        <w:rPr>
          <w:rFonts w:ascii="Arial" w:hAnsi="Arial" w:cs="Arial"/>
          <w:bCs/>
          <w:sz w:val="24"/>
          <w:szCs w:val="24"/>
        </w:rPr>
        <w:t xml:space="preserve"> </w:t>
      </w:r>
    </w:p>
    <w:p w:rsidR="001B3D71" w:rsidRPr="001C2478" w:rsidRDefault="001B3D71" w:rsidP="001B3D71">
      <w:pPr>
        <w:pStyle w:val="31"/>
        <w:ind w:left="-142" w:firstLine="142"/>
        <w:rPr>
          <w:rFonts w:ascii="Arial" w:hAnsi="Arial" w:cs="Arial"/>
          <w:b/>
          <w:bCs/>
          <w:sz w:val="24"/>
          <w:szCs w:val="24"/>
        </w:rPr>
      </w:pPr>
    </w:p>
    <w:p w:rsidR="006E438C" w:rsidRPr="001C2478" w:rsidRDefault="006E438C" w:rsidP="001B3D71">
      <w:pPr>
        <w:pStyle w:val="31"/>
        <w:ind w:left="-142" w:firstLine="142"/>
        <w:rPr>
          <w:rFonts w:ascii="Arial" w:hAnsi="Arial" w:cs="Arial"/>
          <w:b/>
          <w:bCs/>
          <w:sz w:val="24"/>
          <w:szCs w:val="24"/>
        </w:rPr>
      </w:pPr>
    </w:p>
    <w:p w:rsidR="00A773BC" w:rsidRPr="001C2478" w:rsidRDefault="001B3D71" w:rsidP="004129F3">
      <w:pPr>
        <w:pStyle w:val="31"/>
        <w:ind w:left="-142" w:firstLine="142"/>
        <w:rPr>
          <w:rFonts w:ascii="Arial" w:hAnsi="Arial" w:cs="Arial"/>
          <w:b/>
          <w:bCs/>
          <w:sz w:val="24"/>
          <w:szCs w:val="24"/>
        </w:rPr>
      </w:pPr>
      <w:r w:rsidRPr="001C2478">
        <w:rPr>
          <w:rFonts w:ascii="Arial" w:hAnsi="Arial" w:cs="Arial"/>
          <w:b/>
          <w:bCs/>
          <w:sz w:val="24"/>
          <w:szCs w:val="24"/>
        </w:rPr>
        <w:t>о</w:t>
      </w:r>
      <w:r w:rsidR="00505A07" w:rsidRPr="001C2478">
        <w:rPr>
          <w:rFonts w:ascii="Arial" w:hAnsi="Arial" w:cs="Arial"/>
          <w:b/>
          <w:bCs/>
          <w:sz w:val="24"/>
          <w:szCs w:val="24"/>
        </w:rPr>
        <w:t xml:space="preserve"> пре</w:t>
      </w:r>
      <w:r w:rsidR="00DA40C1" w:rsidRPr="001C2478">
        <w:rPr>
          <w:rFonts w:ascii="Arial" w:hAnsi="Arial" w:cs="Arial"/>
          <w:b/>
          <w:bCs/>
          <w:sz w:val="24"/>
          <w:szCs w:val="24"/>
        </w:rPr>
        <w:t>доставлении в</w:t>
      </w:r>
      <w:r w:rsidR="00505A07" w:rsidRPr="001C2478">
        <w:rPr>
          <w:rFonts w:ascii="Arial" w:hAnsi="Arial" w:cs="Arial"/>
          <w:b/>
          <w:bCs/>
          <w:sz w:val="24"/>
          <w:szCs w:val="24"/>
        </w:rPr>
        <w:t xml:space="preserve"> постоянно</w:t>
      </w:r>
      <w:r w:rsidR="00DA40C1" w:rsidRPr="001C2478">
        <w:rPr>
          <w:rFonts w:ascii="Arial" w:hAnsi="Arial" w:cs="Arial"/>
          <w:b/>
          <w:bCs/>
          <w:sz w:val="24"/>
          <w:szCs w:val="24"/>
        </w:rPr>
        <w:t>е</w:t>
      </w:r>
      <w:r w:rsidR="00505A07" w:rsidRPr="001C2478">
        <w:rPr>
          <w:rFonts w:ascii="Arial" w:hAnsi="Arial" w:cs="Arial"/>
          <w:b/>
          <w:bCs/>
          <w:sz w:val="24"/>
          <w:szCs w:val="24"/>
        </w:rPr>
        <w:t xml:space="preserve"> (бессрочно</w:t>
      </w:r>
      <w:r w:rsidR="00DA40C1" w:rsidRPr="001C2478">
        <w:rPr>
          <w:rFonts w:ascii="Arial" w:hAnsi="Arial" w:cs="Arial"/>
          <w:b/>
          <w:bCs/>
          <w:sz w:val="24"/>
          <w:szCs w:val="24"/>
        </w:rPr>
        <w:t>е</w:t>
      </w:r>
      <w:r w:rsidR="00505A07" w:rsidRPr="001C2478">
        <w:rPr>
          <w:rFonts w:ascii="Arial" w:hAnsi="Arial" w:cs="Arial"/>
          <w:b/>
          <w:bCs/>
          <w:sz w:val="24"/>
          <w:szCs w:val="24"/>
        </w:rPr>
        <w:t>) пользовани</w:t>
      </w:r>
      <w:r w:rsidR="00DA40C1" w:rsidRPr="001C2478">
        <w:rPr>
          <w:rFonts w:ascii="Arial" w:hAnsi="Arial" w:cs="Arial"/>
          <w:b/>
          <w:bCs/>
          <w:sz w:val="24"/>
          <w:szCs w:val="24"/>
        </w:rPr>
        <w:t>е</w:t>
      </w:r>
      <w:r w:rsidR="00505A07" w:rsidRPr="001C2478">
        <w:rPr>
          <w:rFonts w:ascii="Arial" w:hAnsi="Arial" w:cs="Arial"/>
          <w:b/>
          <w:bCs/>
          <w:sz w:val="24"/>
          <w:szCs w:val="24"/>
        </w:rPr>
        <w:t xml:space="preserve"> </w:t>
      </w:r>
      <w:r w:rsidR="009A7036" w:rsidRPr="001C2478">
        <w:rPr>
          <w:rFonts w:ascii="Arial" w:hAnsi="Arial" w:cs="Arial"/>
          <w:b/>
          <w:bCs/>
          <w:sz w:val="24"/>
          <w:szCs w:val="24"/>
        </w:rPr>
        <w:t>земельн</w:t>
      </w:r>
      <w:r w:rsidR="00DA40C1" w:rsidRPr="001C2478">
        <w:rPr>
          <w:rFonts w:ascii="Arial" w:hAnsi="Arial" w:cs="Arial"/>
          <w:b/>
          <w:bCs/>
          <w:sz w:val="24"/>
          <w:szCs w:val="24"/>
        </w:rPr>
        <w:t>ого</w:t>
      </w:r>
      <w:r w:rsidR="009A7036" w:rsidRPr="001C2478">
        <w:rPr>
          <w:rFonts w:ascii="Arial" w:hAnsi="Arial" w:cs="Arial"/>
          <w:b/>
          <w:bCs/>
          <w:sz w:val="24"/>
          <w:szCs w:val="24"/>
        </w:rPr>
        <w:t xml:space="preserve"> участк</w:t>
      </w:r>
      <w:r w:rsidR="00DA40C1" w:rsidRPr="001C2478">
        <w:rPr>
          <w:rFonts w:ascii="Arial" w:hAnsi="Arial" w:cs="Arial"/>
          <w:b/>
          <w:bCs/>
          <w:sz w:val="24"/>
          <w:szCs w:val="24"/>
        </w:rPr>
        <w:t>а для размещения ретранслятора</w:t>
      </w:r>
    </w:p>
    <w:p w:rsidR="003E35BC" w:rsidRPr="001C2478" w:rsidRDefault="003E35BC" w:rsidP="004129F3">
      <w:pPr>
        <w:pStyle w:val="31"/>
        <w:ind w:left="-142" w:firstLine="142"/>
        <w:rPr>
          <w:rFonts w:ascii="Arial" w:hAnsi="Arial" w:cs="Arial"/>
          <w:b/>
          <w:bCs/>
          <w:sz w:val="24"/>
          <w:szCs w:val="24"/>
        </w:rPr>
      </w:pPr>
    </w:p>
    <w:p w:rsidR="001B3D71" w:rsidRDefault="001B3D71" w:rsidP="004129F3">
      <w:pPr>
        <w:pStyle w:val="31"/>
        <w:jc w:val="both"/>
        <w:rPr>
          <w:rFonts w:ascii="Arial" w:hAnsi="Arial" w:cs="Arial"/>
          <w:bCs/>
          <w:sz w:val="24"/>
          <w:szCs w:val="24"/>
        </w:rPr>
      </w:pPr>
      <w:r w:rsidRPr="001C2478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1871CA" w:rsidRPr="001C2478">
        <w:rPr>
          <w:rFonts w:ascii="Arial" w:hAnsi="Arial" w:cs="Arial"/>
          <w:bCs/>
          <w:sz w:val="24"/>
          <w:szCs w:val="24"/>
        </w:rPr>
        <w:t>Р</w:t>
      </w:r>
      <w:r w:rsidR="00954870" w:rsidRPr="001C2478">
        <w:rPr>
          <w:rFonts w:ascii="Arial" w:hAnsi="Arial" w:cs="Arial"/>
          <w:bCs/>
          <w:sz w:val="24"/>
          <w:szCs w:val="24"/>
        </w:rPr>
        <w:t>а</w:t>
      </w:r>
      <w:r w:rsidR="001871CA" w:rsidRPr="001C2478">
        <w:rPr>
          <w:rFonts w:ascii="Arial" w:hAnsi="Arial" w:cs="Arial"/>
          <w:bCs/>
          <w:sz w:val="24"/>
          <w:szCs w:val="24"/>
        </w:rPr>
        <w:t xml:space="preserve">ссмотрев </w:t>
      </w:r>
      <w:r w:rsidR="00DA40C1" w:rsidRPr="001C2478">
        <w:rPr>
          <w:rFonts w:ascii="Arial" w:hAnsi="Arial" w:cs="Arial"/>
          <w:bCs/>
          <w:sz w:val="24"/>
          <w:szCs w:val="24"/>
        </w:rPr>
        <w:t xml:space="preserve">обращение </w:t>
      </w:r>
      <w:r w:rsidR="00EC4F7F" w:rsidRPr="001C2478">
        <w:rPr>
          <w:rFonts w:ascii="Arial" w:hAnsi="Arial" w:cs="Arial"/>
          <w:bCs/>
          <w:sz w:val="24"/>
          <w:szCs w:val="24"/>
        </w:rPr>
        <w:t xml:space="preserve">федерального бюджетного учреждения «Администрация Волго-Донского бассейна внутренних водных путей» </w:t>
      </w:r>
      <w:r w:rsidR="008C59C0" w:rsidRPr="001C2478">
        <w:rPr>
          <w:rFonts w:ascii="Arial" w:hAnsi="Arial" w:cs="Arial"/>
          <w:bCs/>
          <w:sz w:val="24"/>
          <w:szCs w:val="24"/>
        </w:rPr>
        <w:t>(ОГРН 102340</w:t>
      </w:r>
      <w:r w:rsidR="00EC4F7F" w:rsidRPr="001C2478">
        <w:rPr>
          <w:rFonts w:ascii="Arial" w:hAnsi="Arial" w:cs="Arial"/>
          <w:bCs/>
          <w:sz w:val="24"/>
          <w:szCs w:val="24"/>
        </w:rPr>
        <w:t>4365786</w:t>
      </w:r>
      <w:r w:rsidR="008C59C0" w:rsidRPr="001C2478">
        <w:rPr>
          <w:rFonts w:ascii="Arial" w:hAnsi="Arial" w:cs="Arial"/>
          <w:bCs/>
          <w:sz w:val="24"/>
          <w:szCs w:val="24"/>
        </w:rPr>
        <w:t>, ИНН 34</w:t>
      </w:r>
      <w:r w:rsidR="00EC4F7F" w:rsidRPr="001C2478">
        <w:rPr>
          <w:rFonts w:ascii="Arial" w:hAnsi="Arial" w:cs="Arial"/>
          <w:bCs/>
          <w:sz w:val="24"/>
          <w:szCs w:val="24"/>
        </w:rPr>
        <w:t>48009717</w:t>
      </w:r>
      <w:r w:rsidR="008C59C0" w:rsidRPr="001C2478">
        <w:rPr>
          <w:rFonts w:ascii="Arial" w:hAnsi="Arial" w:cs="Arial"/>
          <w:bCs/>
          <w:sz w:val="24"/>
          <w:szCs w:val="24"/>
        </w:rPr>
        <w:t>, адрес: 40</w:t>
      </w:r>
      <w:r w:rsidR="00346B3E" w:rsidRPr="001C2478">
        <w:rPr>
          <w:rFonts w:ascii="Arial" w:hAnsi="Arial" w:cs="Arial"/>
          <w:bCs/>
          <w:sz w:val="24"/>
          <w:szCs w:val="24"/>
        </w:rPr>
        <w:t>0</w:t>
      </w:r>
      <w:r w:rsidR="00EC4F7F" w:rsidRPr="001C2478">
        <w:rPr>
          <w:rFonts w:ascii="Arial" w:hAnsi="Arial" w:cs="Arial"/>
          <w:bCs/>
          <w:sz w:val="24"/>
          <w:szCs w:val="24"/>
        </w:rPr>
        <w:t>082</w:t>
      </w:r>
      <w:r w:rsidR="008C59C0" w:rsidRPr="001C2478">
        <w:rPr>
          <w:rFonts w:ascii="Arial" w:hAnsi="Arial" w:cs="Arial"/>
          <w:bCs/>
          <w:sz w:val="24"/>
          <w:szCs w:val="24"/>
        </w:rPr>
        <w:t xml:space="preserve">, </w:t>
      </w:r>
      <w:r w:rsidR="00E4311C" w:rsidRPr="001C2478">
        <w:rPr>
          <w:rFonts w:ascii="Arial" w:hAnsi="Arial" w:cs="Arial"/>
          <w:bCs/>
          <w:sz w:val="24"/>
          <w:szCs w:val="24"/>
        </w:rPr>
        <w:t xml:space="preserve">город </w:t>
      </w:r>
      <w:r w:rsidR="008C59C0" w:rsidRPr="001C2478">
        <w:rPr>
          <w:rFonts w:ascii="Arial" w:hAnsi="Arial" w:cs="Arial"/>
          <w:bCs/>
          <w:sz w:val="24"/>
          <w:szCs w:val="24"/>
        </w:rPr>
        <w:t xml:space="preserve">Волгоград, </w:t>
      </w:r>
      <w:r w:rsidR="00346B3E" w:rsidRPr="001C2478">
        <w:rPr>
          <w:rFonts w:ascii="Arial" w:hAnsi="Arial" w:cs="Arial"/>
          <w:bCs/>
          <w:sz w:val="24"/>
          <w:szCs w:val="24"/>
        </w:rPr>
        <w:t>ул.</w:t>
      </w:r>
      <w:r w:rsidR="00E4311C" w:rsidRPr="001C2478">
        <w:rPr>
          <w:rFonts w:ascii="Arial" w:hAnsi="Arial" w:cs="Arial"/>
          <w:bCs/>
          <w:sz w:val="24"/>
          <w:szCs w:val="24"/>
        </w:rPr>
        <w:t xml:space="preserve"> им. Фадеева, д. 35)</w:t>
      </w:r>
      <w:r w:rsidR="000D0588" w:rsidRPr="001C2478">
        <w:rPr>
          <w:rFonts w:ascii="Arial" w:hAnsi="Arial" w:cs="Arial"/>
          <w:bCs/>
          <w:sz w:val="24"/>
          <w:szCs w:val="24"/>
        </w:rPr>
        <w:t xml:space="preserve"> о</w:t>
      </w:r>
      <w:r w:rsidR="00505A07" w:rsidRPr="001C2478">
        <w:rPr>
          <w:rFonts w:ascii="Arial" w:hAnsi="Arial" w:cs="Arial"/>
          <w:bCs/>
          <w:sz w:val="24"/>
          <w:szCs w:val="24"/>
        </w:rPr>
        <w:t xml:space="preserve"> пре</w:t>
      </w:r>
      <w:r w:rsidR="00E4311C" w:rsidRPr="001C2478">
        <w:rPr>
          <w:rFonts w:ascii="Arial" w:hAnsi="Arial" w:cs="Arial"/>
          <w:bCs/>
          <w:sz w:val="24"/>
          <w:szCs w:val="24"/>
        </w:rPr>
        <w:t xml:space="preserve">доставлении в </w:t>
      </w:r>
      <w:r w:rsidR="00505A07" w:rsidRPr="001C2478">
        <w:rPr>
          <w:rFonts w:ascii="Arial" w:hAnsi="Arial" w:cs="Arial"/>
          <w:bCs/>
          <w:sz w:val="24"/>
          <w:szCs w:val="24"/>
        </w:rPr>
        <w:t>постоянно</w:t>
      </w:r>
      <w:r w:rsidR="00E4311C" w:rsidRPr="001C2478">
        <w:rPr>
          <w:rFonts w:ascii="Arial" w:hAnsi="Arial" w:cs="Arial"/>
          <w:bCs/>
          <w:sz w:val="24"/>
          <w:szCs w:val="24"/>
        </w:rPr>
        <w:t>е</w:t>
      </w:r>
      <w:r w:rsidR="00505A07" w:rsidRPr="001C2478">
        <w:rPr>
          <w:rFonts w:ascii="Arial" w:hAnsi="Arial" w:cs="Arial"/>
          <w:bCs/>
          <w:sz w:val="24"/>
          <w:szCs w:val="24"/>
        </w:rPr>
        <w:t xml:space="preserve"> (бессрочно</w:t>
      </w:r>
      <w:r w:rsidR="00E4311C" w:rsidRPr="001C2478">
        <w:rPr>
          <w:rFonts w:ascii="Arial" w:hAnsi="Arial" w:cs="Arial"/>
          <w:bCs/>
          <w:sz w:val="24"/>
          <w:szCs w:val="24"/>
        </w:rPr>
        <w:t>е</w:t>
      </w:r>
      <w:r w:rsidR="00505A07" w:rsidRPr="001C2478">
        <w:rPr>
          <w:rFonts w:ascii="Arial" w:hAnsi="Arial" w:cs="Arial"/>
          <w:bCs/>
          <w:sz w:val="24"/>
          <w:szCs w:val="24"/>
        </w:rPr>
        <w:t>) пользовани</w:t>
      </w:r>
      <w:r w:rsidR="00E4311C" w:rsidRPr="001C2478">
        <w:rPr>
          <w:rFonts w:ascii="Arial" w:hAnsi="Arial" w:cs="Arial"/>
          <w:bCs/>
          <w:sz w:val="24"/>
          <w:szCs w:val="24"/>
        </w:rPr>
        <w:t>е</w:t>
      </w:r>
      <w:r w:rsidR="00505A07" w:rsidRPr="001C2478">
        <w:rPr>
          <w:rFonts w:ascii="Arial" w:hAnsi="Arial" w:cs="Arial"/>
          <w:bCs/>
          <w:sz w:val="24"/>
          <w:szCs w:val="24"/>
        </w:rPr>
        <w:t xml:space="preserve"> земельн</w:t>
      </w:r>
      <w:r w:rsidR="00E4311C" w:rsidRPr="001C2478">
        <w:rPr>
          <w:rFonts w:ascii="Arial" w:hAnsi="Arial" w:cs="Arial"/>
          <w:bCs/>
          <w:sz w:val="24"/>
          <w:szCs w:val="24"/>
        </w:rPr>
        <w:t>ого</w:t>
      </w:r>
      <w:r w:rsidR="00346B3E" w:rsidRPr="001C2478">
        <w:rPr>
          <w:rFonts w:ascii="Arial" w:hAnsi="Arial" w:cs="Arial"/>
          <w:bCs/>
          <w:sz w:val="24"/>
          <w:szCs w:val="24"/>
        </w:rPr>
        <w:t xml:space="preserve"> участк</w:t>
      </w:r>
      <w:r w:rsidR="00E4311C" w:rsidRPr="001C2478">
        <w:rPr>
          <w:rFonts w:ascii="Arial" w:hAnsi="Arial" w:cs="Arial"/>
          <w:bCs/>
          <w:sz w:val="24"/>
          <w:szCs w:val="24"/>
        </w:rPr>
        <w:t>а для размещения ретранслятора</w:t>
      </w:r>
      <w:r w:rsidR="006C3EF4" w:rsidRPr="001C2478">
        <w:rPr>
          <w:rFonts w:ascii="Arial" w:hAnsi="Arial" w:cs="Arial"/>
          <w:bCs/>
          <w:sz w:val="24"/>
          <w:szCs w:val="24"/>
        </w:rPr>
        <w:t xml:space="preserve">, руководствуясь </w:t>
      </w:r>
      <w:r w:rsidR="00F518F9" w:rsidRPr="001C2478">
        <w:rPr>
          <w:rFonts w:ascii="Arial" w:hAnsi="Arial" w:cs="Arial"/>
          <w:bCs/>
          <w:sz w:val="24"/>
          <w:szCs w:val="24"/>
        </w:rPr>
        <w:t xml:space="preserve">ст. </w:t>
      </w:r>
      <w:r w:rsidR="00E4311C" w:rsidRPr="001C2478">
        <w:rPr>
          <w:rFonts w:ascii="Arial" w:hAnsi="Arial" w:cs="Arial"/>
          <w:bCs/>
          <w:sz w:val="24"/>
          <w:szCs w:val="24"/>
        </w:rPr>
        <w:t xml:space="preserve">39.9 </w:t>
      </w:r>
      <w:r w:rsidR="00B707EF" w:rsidRPr="001C2478">
        <w:rPr>
          <w:rFonts w:ascii="Arial" w:hAnsi="Arial" w:cs="Arial"/>
          <w:bCs/>
          <w:sz w:val="24"/>
          <w:szCs w:val="24"/>
        </w:rPr>
        <w:t>Земельн</w:t>
      </w:r>
      <w:r w:rsidR="002F542D" w:rsidRPr="001C2478">
        <w:rPr>
          <w:rFonts w:ascii="Arial" w:hAnsi="Arial" w:cs="Arial"/>
          <w:bCs/>
          <w:sz w:val="24"/>
          <w:szCs w:val="24"/>
        </w:rPr>
        <w:t>ого</w:t>
      </w:r>
      <w:r w:rsidR="00B707EF" w:rsidRPr="001C2478">
        <w:rPr>
          <w:rFonts w:ascii="Arial" w:hAnsi="Arial" w:cs="Arial"/>
          <w:bCs/>
          <w:sz w:val="24"/>
          <w:szCs w:val="24"/>
        </w:rPr>
        <w:t xml:space="preserve"> кодекс</w:t>
      </w:r>
      <w:r w:rsidR="002F542D" w:rsidRPr="001C2478">
        <w:rPr>
          <w:rFonts w:ascii="Arial" w:hAnsi="Arial" w:cs="Arial"/>
          <w:bCs/>
          <w:sz w:val="24"/>
          <w:szCs w:val="24"/>
        </w:rPr>
        <w:t>а</w:t>
      </w:r>
      <w:r w:rsidR="00B707EF" w:rsidRPr="001C2478">
        <w:rPr>
          <w:rFonts w:ascii="Arial" w:hAnsi="Arial" w:cs="Arial"/>
          <w:bCs/>
          <w:sz w:val="24"/>
          <w:szCs w:val="24"/>
        </w:rPr>
        <w:t xml:space="preserve"> Российской Федерации, </w:t>
      </w:r>
      <w:r w:rsidRPr="001C2478">
        <w:rPr>
          <w:rFonts w:ascii="Arial" w:hAnsi="Arial" w:cs="Arial"/>
          <w:bCs/>
          <w:sz w:val="24"/>
          <w:szCs w:val="24"/>
        </w:rPr>
        <w:t xml:space="preserve">Уставом </w:t>
      </w:r>
      <w:r w:rsidR="00B60685" w:rsidRPr="001C2478">
        <w:rPr>
          <w:rFonts w:ascii="Arial" w:hAnsi="Arial" w:cs="Arial"/>
          <w:bCs/>
          <w:sz w:val="24"/>
          <w:szCs w:val="24"/>
        </w:rPr>
        <w:t xml:space="preserve">Логовского сельского поселения </w:t>
      </w:r>
      <w:r w:rsidRPr="001C2478">
        <w:rPr>
          <w:rFonts w:ascii="Arial" w:hAnsi="Arial" w:cs="Arial"/>
          <w:bCs/>
          <w:sz w:val="24"/>
          <w:szCs w:val="24"/>
        </w:rPr>
        <w:t>Калачевского муниципального района</w:t>
      </w:r>
      <w:r w:rsidR="000E3207" w:rsidRPr="001C2478">
        <w:rPr>
          <w:rFonts w:ascii="Arial" w:hAnsi="Arial" w:cs="Arial"/>
          <w:bCs/>
          <w:sz w:val="24"/>
          <w:szCs w:val="24"/>
        </w:rPr>
        <w:t xml:space="preserve"> Волгоградской области</w:t>
      </w:r>
      <w:r w:rsidRPr="001C2478">
        <w:rPr>
          <w:rFonts w:ascii="Arial" w:hAnsi="Arial" w:cs="Arial"/>
          <w:bCs/>
          <w:sz w:val="24"/>
          <w:szCs w:val="24"/>
        </w:rPr>
        <w:t>,</w:t>
      </w:r>
      <w:proofErr w:type="gramEnd"/>
    </w:p>
    <w:p w:rsidR="001C2478" w:rsidRPr="001C2478" w:rsidRDefault="001C2478" w:rsidP="004129F3">
      <w:pPr>
        <w:pStyle w:val="31"/>
        <w:jc w:val="both"/>
        <w:rPr>
          <w:rFonts w:ascii="Arial" w:hAnsi="Arial" w:cs="Arial"/>
          <w:bCs/>
          <w:sz w:val="24"/>
          <w:szCs w:val="24"/>
        </w:rPr>
      </w:pPr>
    </w:p>
    <w:p w:rsidR="001B3D71" w:rsidRPr="001C2478" w:rsidRDefault="001C2478" w:rsidP="001B3D71">
      <w:pPr>
        <w:pStyle w:val="31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ПОСТАНОВЛЯЮ</w:t>
      </w:r>
      <w:r w:rsidRPr="001C2478">
        <w:rPr>
          <w:rFonts w:ascii="Arial" w:hAnsi="Arial" w:cs="Arial"/>
          <w:b/>
          <w:bCs/>
          <w:sz w:val="24"/>
          <w:szCs w:val="24"/>
        </w:rPr>
        <w:t>:</w:t>
      </w:r>
    </w:p>
    <w:p w:rsidR="006E438C" w:rsidRPr="001C2478" w:rsidRDefault="00505A07" w:rsidP="006E438C">
      <w:pPr>
        <w:pStyle w:val="2"/>
        <w:numPr>
          <w:ilvl w:val="0"/>
          <w:numId w:val="1"/>
        </w:numPr>
        <w:tabs>
          <w:tab w:val="clear" w:pos="709"/>
          <w:tab w:val="clear" w:pos="1292"/>
          <w:tab w:val="num" w:pos="0"/>
          <w:tab w:val="left" w:pos="284"/>
          <w:tab w:val="num" w:pos="851"/>
        </w:tabs>
        <w:ind w:left="0" w:firstLine="426"/>
        <w:rPr>
          <w:rFonts w:ascii="Arial" w:hAnsi="Arial" w:cs="Arial"/>
          <w:b w:val="0"/>
          <w:bCs w:val="0"/>
          <w:sz w:val="24"/>
          <w:szCs w:val="24"/>
        </w:rPr>
      </w:pPr>
      <w:r w:rsidRPr="001C2478">
        <w:rPr>
          <w:rFonts w:ascii="Arial" w:hAnsi="Arial" w:cs="Arial"/>
          <w:b w:val="0"/>
          <w:bCs w:val="0"/>
          <w:sz w:val="24"/>
          <w:szCs w:val="24"/>
        </w:rPr>
        <w:t>Пре</w:t>
      </w:r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 xml:space="preserve">доставить федеральному бюджетному учреждению «Администрация </w:t>
      </w:r>
      <w:proofErr w:type="gramStart"/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>Волго-Донского бассейна внутренних водных путей» в</w:t>
      </w:r>
      <w:r w:rsidRPr="001C2478">
        <w:rPr>
          <w:rFonts w:ascii="Arial" w:hAnsi="Arial" w:cs="Arial"/>
          <w:b w:val="0"/>
          <w:bCs w:val="0"/>
          <w:sz w:val="24"/>
          <w:szCs w:val="24"/>
        </w:rPr>
        <w:t xml:space="preserve"> постоянно</w:t>
      </w:r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>е</w:t>
      </w:r>
      <w:r w:rsidRPr="001C2478">
        <w:rPr>
          <w:rFonts w:ascii="Arial" w:hAnsi="Arial" w:cs="Arial"/>
          <w:b w:val="0"/>
          <w:bCs w:val="0"/>
          <w:sz w:val="24"/>
          <w:szCs w:val="24"/>
        </w:rPr>
        <w:t xml:space="preserve"> (бессрочно</w:t>
      </w:r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>е) пользование</w:t>
      </w:r>
      <w:r w:rsidRPr="001C247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14C6E" w:rsidRPr="001C2478">
        <w:rPr>
          <w:rFonts w:ascii="Arial" w:hAnsi="Arial" w:cs="Arial"/>
          <w:b w:val="0"/>
          <w:bCs w:val="0"/>
          <w:sz w:val="24"/>
          <w:szCs w:val="24"/>
        </w:rPr>
        <w:t>земельны</w:t>
      </w:r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>й</w:t>
      </w:r>
      <w:r w:rsidR="00314C6E" w:rsidRPr="001C2478">
        <w:rPr>
          <w:rFonts w:ascii="Arial" w:hAnsi="Arial" w:cs="Arial"/>
          <w:b w:val="0"/>
          <w:bCs w:val="0"/>
          <w:sz w:val="24"/>
          <w:szCs w:val="24"/>
        </w:rPr>
        <w:t xml:space="preserve"> участ</w:t>
      </w:r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>о</w:t>
      </w:r>
      <w:r w:rsidR="00314C6E" w:rsidRPr="001C2478">
        <w:rPr>
          <w:rFonts w:ascii="Arial" w:hAnsi="Arial" w:cs="Arial"/>
          <w:b w:val="0"/>
          <w:bCs w:val="0"/>
          <w:sz w:val="24"/>
          <w:szCs w:val="24"/>
        </w:rPr>
        <w:t>к</w:t>
      </w:r>
      <w:r w:rsidR="00346B3E" w:rsidRPr="001C247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43F86" w:rsidRPr="001C2478">
        <w:rPr>
          <w:rFonts w:ascii="Arial" w:hAnsi="Arial" w:cs="Arial"/>
          <w:b w:val="0"/>
          <w:bCs w:val="0"/>
          <w:sz w:val="24"/>
          <w:szCs w:val="24"/>
        </w:rPr>
        <w:t>категори</w:t>
      </w:r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>и</w:t>
      </w:r>
      <w:r w:rsidR="00B15EAD" w:rsidRPr="001C2478">
        <w:rPr>
          <w:rFonts w:ascii="Arial" w:hAnsi="Arial" w:cs="Arial"/>
          <w:b w:val="0"/>
          <w:bCs w:val="0"/>
          <w:sz w:val="24"/>
          <w:szCs w:val="24"/>
        </w:rPr>
        <w:t xml:space="preserve"> земель – земли </w:t>
      </w:r>
      <w:r w:rsidR="00514A73" w:rsidRPr="001C2478">
        <w:rPr>
          <w:rFonts w:ascii="Arial" w:hAnsi="Arial" w:cs="Arial"/>
          <w:b w:val="0"/>
          <w:bCs w:val="0"/>
          <w:sz w:val="24"/>
          <w:szCs w:val="24"/>
        </w:rPr>
        <w:t>населенных пунктов</w:t>
      </w:r>
      <w:r w:rsidR="003E35BC" w:rsidRPr="001C247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 xml:space="preserve">с </w:t>
      </w:r>
      <w:r w:rsidR="003E35BC" w:rsidRPr="001C2478">
        <w:rPr>
          <w:rFonts w:ascii="Arial" w:hAnsi="Arial" w:cs="Arial"/>
          <w:b w:val="0"/>
          <w:bCs w:val="0"/>
          <w:sz w:val="24"/>
          <w:szCs w:val="24"/>
        </w:rPr>
        <w:t>кадастровы</w:t>
      </w:r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>м</w:t>
      </w:r>
      <w:r w:rsidR="003E35BC" w:rsidRPr="001C2478">
        <w:rPr>
          <w:rFonts w:ascii="Arial" w:hAnsi="Arial" w:cs="Arial"/>
          <w:b w:val="0"/>
          <w:bCs w:val="0"/>
          <w:sz w:val="24"/>
          <w:szCs w:val="24"/>
        </w:rPr>
        <w:t xml:space="preserve"> №</w:t>
      </w:r>
      <w:r w:rsidR="003F5897" w:rsidRPr="001C2478">
        <w:rPr>
          <w:rFonts w:ascii="Arial" w:hAnsi="Arial" w:cs="Arial"/>
          <w:b w:val="0"/>
          <w:bCs w:val="0"/>
          <w:sz w:val="24"/>
          <w:szCs w:val="24"/>
        </w:rPr>
        <w:t>34:09:</w:t>
      </w:r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>1</w:t>
      </w:r>
      <w:r w:rsidR="003F5897" w:rsidRPr="001C2478">
        <w:rPr>
          <w:rFonts w:ascii="Arial" w:hAnsi="Arial" w:cs="Arial"/>
          <w:b w:val="0"/>
          <w:bCs w:val="0"/>
          <w:sz w:val="24"/>
          <w:szCs w:val="24"/>
        </w:rPr>
        <w:t>00</w:t>
      </w:r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>301</w:t>
      </w:r>
      <w:r w:rsidR="003F5897" w:rsidRPr="001C2478">
        <w:rPr>
          <w:rFonts w:ascii="Arial" w:hAnsi="Arial" w:cs="Arial"/>
          <w:b w:val="0"/>
          <w:bCs w:val="0"/>
          <w:sz w:val="24"/>
          <w:szCs w:val="24"/>
        </w:rPr>
        <w:t>:</w:t>
      </w:r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>163</w:t>
      </w:r>
      <w:r w:rsidR="009E110F" w:rsidRPr="001C247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E35BC" w:rsidRPr="001C2478">
        <w:rPr>
          <w:rFonts w:ascii="Arial" w:hAnsi="Arial" w:cs="Arial"/>
          <w:b w:val="0"/>
          <w:bCs w:val="0"/>
          <w:sz w:val="24"/>
          <w:szCs w:val="24"/>
        </w:rPr>
        <w:t xml:space="preserve">с видом разрешенного использования – </w:t>
      </w:r>
      <w:r w:rsidR="00514A73" w:rsidRPr="001C2478">
        <w:rPr>
          <w:rFonts w:ascii="Arial" w:hAnsi="Arial" w:cs="Arial"/>
          <w:b w:val="0"/>
          <w:bCs w:val="0"/>
          <w:sz w:val="24"/>
          <w:szCs w:val="24"/>
        </w:rPr>
        <w:t>д</w:t>
      </w:r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>ля размещения ретранслятора</w:t>
      </w:r>
      <w:r w:rsidR="00843F86" w:rsidRPr="001C247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E35BC" w:rsidRPr="001C2478">
        <w:rPr>
          <w:rFonts w:ascii="Arial" w:hAnsi="Arial" w:cs="Arial"/>
          <w:b w:val="0"/>
          <w:bCs w:val="0"/>
          <w:sz w:val="24"/>
          <w:szCs w:val="24"/>
        </w:rPr>
        <w:t xml:space="preserve">общей </w:t>
      </w:r>
      <w:r w:rsidR="00843F86" w:rsidRPr="001C2478">
        <w:rPr>
          <w:rFonts w:ascii="Arial" w:hAnsi="Arial" w:cs="Arial"/>
          <w:b w:val="0"/>
          <w:bCs w:val="0"/>
          <w:sz w:val="24"/>
          <w:szCs w:val="24"/>
        </w:rPr>
        <w:t xml:space="preserve">площадью </w:t>
      </w:r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>454</w:t>
      </w:r>
      <w:r w:rsidR="00843F86" w:rsidRPr="001C2478">
        <w:rPr>
          <w:rFonts w:ascii="Arial" w:hAnsi="Arial" w:cs="Arial"/>
          <w:b w:val="0"/>
          <w:bCs w:val="0"/>
          <w:sz w:val="24"/>
          <w:szCs w:val="24"/>
        </w:rPr>
        <w:t xml:space="preserve"> кв.м.</w:t>
      </w:r>
      <w:r w:rsidR="003E35BC" w:rsidRPr="001C2478">
        <w:rPr>
          <w:rFonts w:ascii="Arial" w:hAnsi="Arial" w:cs="Arial"/>
          <w:b w:val="0"/>
          <w:bCs w:val="0"/>
          <w:sz w:val="24"/>
          <w:szCs w:val="24"/>
        </w:rPr>
        <w:t>, расположенны</w:t>
      </w:r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>й</w:t>
      </w:r>
      <w:r w:rsidR="00843F86" w:rsidRPr="001C2478">
        <w:rPr>
          <w:rFonts w:ascii="Arial" w:hAnsi="Arial" w:cs="Arial"/>
          <w:b w:val="0"/>
          <w:bCs w:val="0"/>
          <w:sz w:val="24"/>
          <w:szCs w:val="24"/>
        </w:rPr>
        <w:t xml:space="preserve"> по </w:t>
      </w:r>
      <w:r w:rsidR="000D0588" w:rsidRPr="001C2478">
        <w:rPr>
          <w:rFonts w:ascii="Arial" w:hAnsi="Arial" w:cs="Arial"/>
          <w:b w:val="0"/>
          <w:bCs w:val="0"/>
          <w:sz w:val="24"/>
          <w:szCs w:val="24"/>
        </w:rPr>
        <w:t>адресу:</w:t>
      </w:r>
      <w:proofErr w:type="gramEnd"/>
      <w:r w:rsidR="000D0588" w:rsidRPr="001C247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15EAD" w:rsidRPr="001C2478">
        <w:rPr>
          <w:rFonts w:ascii="Arial" w:hAnsi="Arial" w:cs="Arial"/>
          <w:b w:val="0"/>
          <w:bCs w:val="0"/>
          <w:sz w:val="24"/>
          <w:szCs w:val="24"/>
        </w:rPr>
        <w:t>Волгоградская область, Калачевский район,</w:t>
      </w:r>
      <w:r w:rsidR="00514A73" w:rsidRPr="001C247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4311C" w:rsidRPr="001C2478">
        <w:rPr>
          <w:rFonts w:ascii="Arial" w:hAnsi="Arial" w:cs="Arial"/>
          <w:b w:val="0"/>
          <w:bCs w:val="0"/>
          <w:sz w:val="24"/>
          <w:szCs w:val="24"/>
        </w:rPr>
        <w:t>х. Логовский</w:t>
      </w:r>
      <w:proofErr w:type="gramStart"/>
      <w:r w:rsidR="001B3D71" w:rsidRPr="001C2478">
        <w:rPr>
          <w:rFonts w:ascii="Arial" w:hAnsi="Arial" w:cs="Arial"/>
          <w:b w:val="0"/>
          <w:bCs w:val="0"/>
          <w:sz w:val="24"/>
          <w:szCs w:val="24"/>
        </w:rPr>
        <w:t>.</w:t>
      </w:r>
      <w:r w:rsidR="006E438C" w:rsidRPr="001C2478">
        <w:rPr>
          <w:rFonts w:ascii="Arial" w:hAnsi="Arial" w:cs="Arial"/>
          <w:b w:val="0"/>
          <w:bCs w:val="0"/>
          <w:sz w:val="24"/>
          <w:szCs w:val="24"/>
        </w:rPr>
        <w:t>.</w:t>
      </w:r>
      <w:proofErr w:type="gramEnd"/>
    </w:p>
    <w:p w:rsidR="006E438C" w:rsidRPr="001C2478" w:rsidRDefault="006E438C" w:rsidP="006E438C">
      <w:pPr>
        <w:pStyle w:val="2"/>
        <w:numPr>
          <w:ilvl w:val="0"/>
          <w:numId w:val="1"/>
        </w:numPr>
        <w:tabs>
          <w:tab w:val="clear" w:pos="709"/>
          <w:tab w:val="clear" w:pos="1292"/>
          <w:tab w:val="num" w:pos="0"/>
          <w:tab w:val="left" w:pos="284"/>
          <w:tab w:val="num" w:pos="851"/>
        </w:tabs>
        <w:ind w:left="0" w:firstLine="426"/>
        <w:rPr>
          <w:rFonts w:ascii="Arial" w:hAnsi="Arial" w:cs="Arial"/>
          <w:b w:val="0"/>
          <w:bCs w:val="0"/>
          <w:sz w:val="24"/>
          <w:szCs w:val="24"/>
        </w:rPr>
      </w:pPr>
      <w:r w:rsidRPr="001C2478">
        <w:rPr>
          <w:rFonts w:ascii="Arial" w:hAnsi="Arial" w:cs="Arial"/>
          <w:b w:val="0"/>
          <w:sz w:val="24"/>
          <w:szCs w:val="24"/>
        </w:rPr>
        <w:t>Право постоянного (бессрочного) пользования на земельный участок подлежит регистрации в Управлении Федеральной службы государственной регистрации, кадастра и картографии по Волгоградской области.</w:t>
      </w:r>
    </w:p>
    <w:p w:rsidR="006E438C" w:rsidRPr="001C2478" w:rsidRDefault="00627D7F" w:rsidP="003E35BC">
      <w:pPr>
        <w:numPr>
          <w:ilvl w:val="0"/>
          <w:numId w:val="1"/>
        </w:numPr>
        <w:tabs>
          <w:tab w:val="clear" w:pos="1292"/>
          <w:tab w:val="num" w:pos="0"/>
          <w:tab w:val="num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1C2478">
        <w:rPr>
          <w:rFonts w:ascii="Arial" w:hAnsi="Arial" w:cs="Arial"/>
          <w:sz w:val="24"/>
          <w:szCs w:val="24"/>
        </w:rPr>
        <w:t xml:space="preserve">Контроль исполнения  настоящего постановления  </w:t>
      </w:r>
      <w:r w:rsidR="006E438C" w:rsidRPr="001C2478">
        <w:rPr>
          <w:rFonts w:ascii="Arial" w:hAnsi="Arial" w:cs="Arial"/>
          <w:sz w:val="24"/>
          <w:szCs w:val="24"/>
        </w:rPr>
        <w:t>оставляю за собой.</w:t>
      </w:r>
    </w:p>
    <w:p w:rsidR="00D7511C" w:rsidRPr="001C2478" w:rsidRDefault="00D7511C" w:rsidP="00BC24CC">
      <w:pPr>
        <w:pStyle w:val="7"/>
        <w:spacing w:before="0" w:after="0"/>
        <w:rPr>
          <w:rFonts w:ascii="Arial" w:hAnsi="Arial" w:cs="Arial"/>
          <w:b/>
        </w:rPr>
      </w:pPr>
    </w:p>
    <w:p w:rsidR="006E438C" w:rsidRPr="001C2478" w:rsidRDefault="006E438C" w:rsidP="006E438C">
      <w:pPr>
        <w:rPr>
          <w:rFonts w:ascii="Arial" w:hAnsi="Arial" w:cs="Arial"/>
          <w:sz w:val="24"/>
          <w:szCs w:val="24"/>
        </w:rPr>
      </w:pPr>
    </w:p>
    <w:p w:rsidR="00BC24CC" w:rsidRPr="001C2478" w:rsidRDefault="001B3D71" w:rsidP="00BC24CC">
      <w:pPr>
        <w:pStyle w:val="7"/>
        <w:spacing w:before="0" w:after="0"/>
        <w:rPr>
          <w:rFonts w:ascii="Arial" w:hAnsi="Arial" w:cs="Arial"/>
          <w:b/>
        </w:rPr>
      </w:pPr>
      <w:r w:rsidRPr="001C2478">
        <w:rPr>
          <w:rFonts w:ascii="Arial" w:hAnsi="Arial" w:cs="Arial"/>
          <w:b/>
        </w:rPr>
        <w:t>Глав</w:t>
      </w:r>
      <w:r w:rsidR="00CD553D" w:rsidRPr="001C2478">
        <w:rPr>
          <w:rFonts w:ascii="Arial" w:hAnsi="Arial" w:cs="Arial"/>
          <w:b/>
        </w:rPr>
        <w:t xml:space="preserve">а </w:t>
      </w:r>
      <w:r w:rsidR="006E438C" w:rsidRPr="001C2478">
        <w:rPr>
          <w:rFonts w:ascii="Arial" w:hAnsi="Arial" w:cs="Arial"/>
          <w:b/>
        </w:rPr>
        <w:t>Логовского</w:t>
      </w:r>
    </w:p>
    <w:p w:rsidR="00C71BEE" w:rsidRPr="001C2478" w:rsidRDefault="006E438C" w:rsidP="00D7511C">
      <w:pPr>
        <w:pStyle w:val="7"/>
        <w:spacing w:before="0" w:after="0"/>
        <w:rPr>
          <w:rFonts w:ascii="Arial" w:hAnsi="Arial" w:cs="Arial"/>
        </w:rPr>
      </w:pPr>
      <w:r w:rsidRPr="001C2478">
        <w:rPr>
          <w:rFonts w:ascii="Arial" w:hAnsi="Arial" w:cs="Arial"/>
          <w:b/>
        </w:rPr>
        <w:t>сельского поселения</w:t>
      </w:r>
      <w:r w:rsidR="001B3D71" w:rsidRPr="001C2478">
        <w:rPr>
          <w:rFonts w:ascii="Arial" w:hAnsi="Arial" w:cs="Arial"/>
          <w:b/>
          <w:bCs/>
        </w:rPr>
        <w:t xml:space="preserve">                 </w:t>
      </w:r>
      <w:r w:rsidR="00BC24CC" w:rsidRPr="001C2478">
        <w:rPr>
          <w:rFonts w:ascii="Arial" w:hAnsi="Arial" w:cs="Arial"/>
          <w:b/>
          <w:bCs/>
        </w:rPr>
        <w:t xml:space="preserve">        </w:t>
      </w:r>
      <w:r w:rsidR="00C61419" w:rsidRPr="001C2478">
        <w:rPr>
          <w:rFonts w:ascii="Arial" w:hAnsi="Arial" w:cs="Arial"/>
          <w:b/>
          <w:bCs/>
        </w:rPr>
        <w:t xml:space="preserve">     </w:t>
      </w:r>
      <w:r w:rsidR="00BC24CC" w:rsidRPr="001C2478">
        <w:rPr>
          <w:rFonts w:ascii="Arial" w:hAnsi="Arial" w:cs="Arial"/>
          <w:b/>
          <w:bCs/>
        </w:rPr>
        <w:t xml:space="preserve">  </w:t>
      </w:r>
      <w:r w:rsidR="001B3D71" w:rsidRPr="001C2478">
        <w:rPr>
          <w:rFonts w:ascii="Arial" w:hAnsi="Arial" w:cs="Arial"/>
          <w:b/>
          <w:bCs/>
        </w:rPr>
        <w:t xml:space="preserve"> </w:t>
      </w:r>
      <w:r w:rsidRPr="001C2478">
        <w:rPr>
          <w:rFonts w:ascii="Arial" w:hAnsi="Arial" w:cs="Arial"/>
          <w:b/>
          <w:bCs/>
        </w:rPr>
        <w:t xml:space="preserve">                               </w:t>
      </w:r>
      <w:r w:rsidR="001B3D71" w:rsidRPr="001C2478">
        <w:rPr>
          <w:rFonts w:ascii="Arial" w:hAnsi="Arial" w:cs="Arial"/>
          <w:b/>
          <w:bCs/>
        </w:rPr>
        <w:t xml:space="preserve">       </w:t>
      </w:r>
      <w:r w:rsidRPr="001C2478">
        <w:rPr>
          <w:rFonts w:ascii="Arial" w:hAnsi="Arial" w:cs="Arial"/>
          <w:b/>
          <w:bCs/>
        </w:rPr>
        <w:t>А.В. Братухин</w:t>
      </w:r>
      <w:r w:rsidR="00C61419" w:rsidRPr="001C2478">
        <w:rPr>
          <w:rFonts w:ascii="Arial" w:hAnsi="Arial" w:cs="Arial"/>
        </w:rPr>
        <w:t xml:space="preserve"> </w:t>
      </w:r>
    </w:p>
    <w:sectPr w:rsidR="00C71BEE" w:rsidRPr="001C2478" w:rsidSect="00014B81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11EA"/>
    <w:multiLevelType w:val="hybridMultilevel"/>
    <w:tmpl w:val="BD5A9C42"/>
    <w:lvl w:ilvl="0" w:tplc="EFFE62BC">
      <w:start w:val="1"/>
      <w:numFmt w:val="decimal"/>
      <w:lvlText w:val="%1."/>
      <w:lvlJc w:val="left"/>
      <w:pPr>
        <w:tabs>
          <w:tab w:val="num" w:pos="1292"/>
        </w:tabs>
        <w:ind w:left="1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</w:lvl>
  </w:abstractNum>
  <w:abstractNum w:abstractNumId="1">
    <w:nsid w:val="4AAB371E"/>
    <w:multiLevelType w:val="hybridMultilevel"/>
    <w:tmpl w:val="4B72D14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D71"/>
    <w:rsid w:val="00014B81"/>
    <w:rsid w:val="00047836"/>
    <w:rsid w:val="00051550"/>
    <w:rsid w:val="0006434C"/>
    <w:rsid w:val="000664EF"/>
    <w:rsid w:val="00086057"/>
    <w:rsid w:val="00090274"/>
    <w:rsid w:val="000A15CC"/>
    <w:rsid w:val="000A7DC3"/>
    <w:rsid w:val="000D0588"/>
    <w:rsid w:val="000E3207"/>
    <w:rsid w:val="000E6AEE"/>
    <w:rsid w:val="00115442"/>
    <w:rsid w:val="00116024"/>
    <w:rsid w:val="001211DF"/>
    <w:rsid w:val="00141F6B"/>
    <w:rsid w:val="00150CEC"/>
    <w:rsid w:val="001560C6"/>
    <w:rsid w:val="00165872"/>
    <w:rsid w:val="00181F27"/>
    <w:rsid w:val="001838C5"/>
    <w:rsid w:val="00185D8D"/>
    <w:rsid w:val="001871CA"/>
    <w:rsid w:val="00192454"/>
    <w:rsid w:val="001B3D71"/>
    <w:rsid w:val="001C0C7B"/>
    <w:rsid w:val="001C2478"/>
    <w:rsid w:val="001D53AC"/>
    <w:rsid w:val="00201510"/>
    <w:rsid w:val="00205C23"/>
    <w:rsid w:val="002104AE"/>
    <w:rsid w:val="00255ACD"/>
    <w:rsid w:val="00290A88"/>
    <w:rsid w:val="002B4DC1"/>
    <w:rsid w:val="002D0583"/>
    <w:rsid w:val="002E1F7C"/>
    <w:rsid w:val="002F542D"/>
    <w:rsid w:val="00314C6E"/>
    <w:rsid w:val="00345213"/>
    <w:rsid w:val="00346B3E"/>
    <w:rsid w:val="00362FFB"/>
    <w:rsid w:val="00393936"/>
    <w:rsid w:val="00397B00"/>
    <w:rsid w:val="003B73DC"/>
    <w:rsid w:val="003C0BD2"/>
    <w:rsid w:val="003C6ECA"/>
    <w:rsid w:val="003E35BC"/>
    <w:rsid w:val="003F5897"/>
    <w:rsid w:val="00402A4A"/>
    <w:rsid w:val="004129F3"/>
    <w:rsid w:val="00457601"/>
    <w:rsid w:val="00467B50"/>
    <w:rsid w:val="00476051"/>
    <w:rsid w:val="00480239"/>
    <w:rsid w:val="0048391C"/>
    <w:rsid w:val="00505A07"/>
    <w:rsid w:val="00514A73"/>
    <w:rsid w:val="00531441"/>
    <w:rsid w:val="005A6C2D"/>
    <w:rsid w:val="005C4526"/>
    <w:rsid w:val="005C5D7E"/>
    <w:rsid w:val="00603B36"/>
    <w:rsid w:val="006068CD"/>
    <w:rsid w:val="00627D7F"/>
    <w:rsid w:val="00694FE2"/>
    <w:rsid w:val="006A3E16"/>
    <w:rsid w:val="006B06A8"/>
    <w:rsid w:val="006B3BCC"/>
    <w:rsid w:val="006C3EF4"/>
    <w:rsid w:val="006C788A"/>
    <w:rsid w:val="006E438C"/>
    <w:rsid w:val="006F56CB"/>
    <w:rsid w:val="007372C7"/>
    <w:rsid w:val="0074609C"/>
    <w:rsid w:val="00746BEA"/>
    <w:rsid w:val="007705E7"/>
    <w:rsid w:val="007C59B0"/>
    <w:rsid w:val="007D547D"/>
    <w:rsid w:val="00836557"/>
    <w:rsid w:val="00843F86"/>
    <w:rsid w:val="00861F8B"/>
    <w:rsid w:val="008855FE"/>
    <w:rsid w:val="008C1FF7"/>
    <w:rsid w:val="008C59C0"/>
    <w:rsid w:val="008C7E87"/>
    <w:rsid w:val="008D60EF"/>
    <w:rsid w:val="009044A5"/>
    <w:rsid w:val="00912511"/>
    <w:rsid w:val="00954870"/>
    <w:rsid w:val="00966CAB"/>
    <w:rsid w:val="00967289"/>
    <w:rsid w:val="009A5238"/>
    <w:rsid w:val="009A58D7"/>
    <w:rsid w:val="009A7036"/>
    <w:rsid w:val="009B42B7"/>
    <w:rsid w:val="009B64A0"/>
    <w:rsid w:val="009C2094"/>
    <w:rsid w:val="009E110F"/>
    <w:rsid w:val="00A02A94"/>
    <w:rsid w:val="00A10F1A"/>
    <w:rsid w:val="00A514BB"/>
    <w:rsid w:val="00A629EA"/>
    <w:rsid w:val="00A65815"/>
    <w:rsid w:val="00A773BC"/>
    <w:rsid w:val="00A8422B"/>
    <w:rsid w:val="00AA5DC6"/>
    <w:rsid w:val="00AB7D03"/>
    <w:rsid w:val="00AC5F77"/>
    <w:rsid w:val="00B15EAD"/>
    <w:rsid w:val="00B25555"/>
    <w:rsid w:val="00B60685"/>
    <w:rsid w:val="00B707EF"/>
    <w:rsid w:val="00B80417"/>
    <w:rsid w:val="00BA5C05"/>
    <w:rsid w:val="00BC24CC"/>
    <w:rsid w:val="00BC4D62"/>
    <w:rsid w:val="00BC4FF6"/>
    <w:rsid w:val="00BF7B38"/>
    <w:rsid w:val="00C2491E"/>
    <w:rsid w:val="00C61419"/>
    <w:rsid w:val="00C71BEE"/>
    <w:rsid w:val="00CD4F76"/>
    <w:rsid w:val="00CD553D"/>
    <w:rsid w:val="00D278D9"/>
    <w:rsid w:val="00D55B94"/>
    <w:rsid w:val="00D7511C"/>
    <w:rsid w:val="00D84046"/>
    <w:rsid w:val="00D84BED"/>
    <w:rsid w:val="00D872F3"/>
    <w:rsid w:val="00DA40C1"/>
    <w:rsid w:val="00DF551B"/>
    <w:rsid w:val="00E15179"/>
    <w:rsid w:val="00E33AE6"/>
    <w:rsid w:val="00E4311C"/>
    <w:rsid w:val="00E60478"/>
    <w:rsid w:val="00E7482B"/>
    <w:rsid w:val="00E77892"/>
    <w:rsid w:val="00E77B98"/>
    <w:rsid w:val="00EC4F7F"/>
    <w:rsid w:val="00F35322"/>
    <w:rsid w:val="00F457DD"/>
    <w:rsid w:val="00F50A89"/>
    <w:rsid w:val="00F518F9"/>
    <w:rsid w:val="00F96BC6"/>
    <w:rsid w:val="00FA31D8"/>
    <w:rsid w:val="00FA5F2E"/>
    <w:rsid w:val="00FA717E"/>
    <w:rsid w:val="00FC2249"/>
    <w:rsid w:val="00FC5F51"/>
    <w:rsid w:val="00FF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1B3D71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link w:val="40"/>
    <w:qFormat/>
    <w:rsid w:val="001B3D71"/>
    <w:pPr>
      <w:keepNext/>
      <w:jc w:val="center"/>
      <w:outlineLvl w:val="3"/>
    </w:pPr>
    <w:rPr>
      <w:sz w:val="36"/>
    </w:rPr>
  </w:style>
  <w:style w:type="paragraph" w:styleId="7">
    <w:name w:val="heading 7"/>
    <w:basedOn w:val="a"/>
    <w:next w:val="a"/>
    <w:link w:val="70"/>
    <w:qFormat/>
    <w:rsid w:val="001B3D7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D71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B3D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3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B3D71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B3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B3D71"/>
    <w:pPr>
      <w:tabs>
        <w:tab w:val="left" w:pos="709"/>
      </w:tabs>
      <w:ind w:firstLine="36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B3D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96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rsid w:val="00966CAB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cp:lastModifiedBy>1</cp:lastModifiedBy>
  <cp:revision>4</cp:revision>
  <cp:lastPrinted>2016-06-29T06:06:00Z</cp:lastPrinted>
  <dcterms:created xsi:type="dcterms:W3CDTF">2016-06-29T06:04:00Z</dcterms:created>
  <dcterms:modified xsi:type="dcterms:W3CDTF">2016-06-29T06:07:00Z</dcterms:modified>
</cp:coreProperties>
</file>