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83" w:rsidRPr="002A1E58" w:rsidRDefault="00C31283" w:rsidP="00C312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31283" w:rsidRPr="002A1E58" w:rsidRDefault="00C31283" w:rsidP="00C312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ЛОГОВСКОГО  СЕЛЬСКОГО ПОСЕЛЕНИЯ</w:t>
      </w:r>
    </w:p>
    <w:p w:rsidR="00C31283" w:rsidRPr="002A1E58" w:rsidRDefault="00C31283" w:rsidP="00C312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C31283" w:rsidRPr="002A1E58" w:rsidRDefault="00C31283" w:rsidP="00C312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/>
      </w:tblPr>
      <w:tblGrid>
        <w:gridCol w:w="9900"/>
      </w:tblGrid>
      <w:tr w:rsidR="00C31283" w:rsidRPr="002A1E58" w:rsidTr="004622E0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1283" w:rsidRPr="002A1E58" w:rsidRDefault="00C31283" w:rsidP="004622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C31283" w:rsidRPr="002A1E58" w:rsidRDefault="00C31283" w:rsidP="00C31283">
      <w:pPr>
        <w:tabs>
          <w:tab w:val="left" w:pos="-120"/>
        </w:tabs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C31283" w:rsidRPr="002A1E58" w:rsidRDefault="0072780F" w:rsidP="00C3128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A1E58">
        <w:rPr>
          <w:rFonts w:ascii="Arial" w:hAnsi="Arial" w:cs="Arial"/>
          <w:color w:val="000000" w:themeColor="text1"/>
          <w:sz w:val="24"/>
          <w:szCs w:val="24"/>
        </w:rPr>
        <w:t>О</w:t>
      </w:r>
      <w:r w:rsidR="00C31283" w:rsidRPr="002A1E58">
        <w:rPr>
          <w:rFonts w:ascii="Arial" w:hAnsi="Arial" w:cs="Arial"/>
          <w:color w:val="000000" w:themeColor="text1"/>
          <w:sz w:val="24"/>
          <w:szCs w:val="24"/>
        </w:rPr>
        <w:t>т</w:t>
      </w:r>
      <w:r w:rsidR="001B7F91" w:rsidRPr="002A1E5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333C0" w:rsidRPr="002A1E58">
        <w:rPr>
          <w:rFonts w:ascii="Arial" w:hAnsi="Arial" w:cs="Arial"/>
          <w:color w:val="000000" w:themeColor="text1"/>
          <w:sz w:val="24"/>
          <w:szCs w:val="24"/>
        </w:rPr>
        <w:t xml:space="preserve">01 июня </w:t>
      </w:r>
      <w:r w:rsidR="001B7F91" w:rsidRPr="002A1E58">
        <w:rPr>
          <w:rFonts w:ascii="Arial" w:hAnsi="Arial" w:cs="Arial"/>
          <w:color w:val="000000" w:themeColor="text1"/>
          <w:sz w:val="24"/>
          <w:szCs w:val="24"/>
        </w:rPr>
        <w:t xml:space="preserve"> 2016 </w:t>
      </w:r>
      <w:r w:rsidR="00C31283" w:rsidRPr="002A1E58">
        <w:rPr>
          <w:rFonts w:ascii="Arial" w:hAnsi="Arial" w:cs="Arial"/>
          <w:color w:val="000000" w:themeColor="text1"/>
          <w:sz w:val="24"/>
          <w:szCs w:val="24"/>
        </w:rPr>
        <w:t xml:space="preserve"> г.   № </w:t>
      </w:r>
      <w:r w:rsidR="000333C0" w:rsidRPr="002A1E58">
        <w:rPr>
          <w:rFonts w:ascii="Arial" w:hAnsi="Arial" w:cs="Arial"/>
          <w:color w:val="000000" w:themeColor="text1"/>
          <w:sz w:val="24"/>
          <w:szCs w:val="24"/>
        </w:rPr>
        <w:t xml:space="preserve"> 59</w:t>
      </w:r>
    </w:p>
    <w:p w:rsidR="00C31283" w:rsidRPr="002A1E58" w:rsidRDefault="00C31283" w:rsidP="00C312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3C0" w:rsidRPr="002A1E58" w:rsidRDefault="000333C0" w:rsidP="000333C0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О внесении изме</w:t>
      </w:r>
      <w:r w:rsidR="006E1E8E" w:rsidRPr="002A1E58">
        <w:rPr>
          <w:rFonts w:ascii="Arial" w:hAnsi="Arial" w:cs="Arial"/>
          <w:b/>
          <w:sz w:val="24"/>
          <w:szCs w:val="24"/>
        </w:rPr>
        <w:t>нений в постановление № 15 от 0</w:t>
      </w:r>
      <w:r w:rsidRPr="002A1E58">
        <w:rPr>
          <w:rFonts w:ascii="Arial" w:hAnsi="Arial" w:cs="Arial"/>
          <w:b/>
          <w:sz w:val="24"/>
          <w:szCs w:val="24"/>
        </w:rPr>
        <w:t>5.02.2016 г. «</w:t>
      </w:r>
      <w:r w:rsidRPr="002A1E58">
        <w:rPr>
          <w:rFonts w:ascii="Arial" w:eastAsia="Times New Roman" w:hAnsi="Arial" w:cs="Arial"/>
          <w:b/>
          <w:sz w:val="24"/>
          <w:szCs w:val="24"/>
        </w:rPr>
        <w:t>Об утверждении  муниципальной программы</w:t>
      </w:r>
      <w:r w:rsidRPr="002A1E58">
        <w:rPr>
          <w:rFonts w:ascii="Arial" w:hAnsi="Arial" w:cs="Arial"/>
          <w:b/>
          <w:sz w:val="24"/>
          <w:szCs w:val="24"/>
        </w:rPr>
        <w:t xml:space="preserve"> </w:t>
      </w:r>
      <w:r w:rsidRPr="002A1E58">
        <w:rPr>
          <w:rFonts w:ascii="Arial" w:eastAsia="Times New Roman" w:hAnsi="Arial" w:cs="Arial"/>
          <w:b/>
          <w:sz w:val="24"/>
          <w:szCs w:val="24"/>
        </w:rPr>
        <w:t>«Противодействие коррупции в Логовском сельском</w:t>
      </w:r>
      <w:r w:rsidRPr="002A1E58">
        <w:rPr>
          <w:rFonts w:ascii="Arial" w:hAnsi="Arial" w:cs="Arial"/>
          <w:b/>
          <w:sz w:val="24"/>
          <w:szCs w:val="24"/>
        </w:rPr>
        <w:t xml:space="preserve"> </w:t>
      </w:r>
      <w:r w:rsidRPr="002A1E58">
        <w:rPr>
          <w:rFonts w:ascii="Arial" w:eastAsia="Times New Roman" w:hAnsi="Arial" w:cs="Arial"/>
          <w:b/>
          <w:sz w:val="24"/>
          <w:szCs w:val="24"/>
        </w:rPr>
        <w:t xml:space="preserve">поселении  на </w:t>
      </w:r>
      <w:r w:rsidRPr="002A1E58">
        <w:rPr>
          <w:rFonts w:ascii="Arial" w:eastAsia="Times New Roman" w:hAnsi="Arial" w:cs="Arial"/>
          <w:b/>
          <w:color w:val="000000"/>
          <w:sz w:val="24"/>
          <w:szCs w:val="24"/>
        </w:rPr>
        <w:t>2016 год»</w:t>
      </w:r>
    </w:p>
    <w:p w:rsidR="000333C0" w:rsidRPr="002A1E58" w:rsidRDefault="000333C0" w:rsidP="000333C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1E58">
        <w:rPr>
          <w:rFonts w:ascii="Arial" w:eastAsia="Times New Roman" w:hAnsi="Arial" w:cs="Arial"/>
          <w:sz w:val="24"/>
          <w:szCs w:val="24"/>
        </w:rPr>
        <w:t>Во исполнение Федерального закона № 273- ФЗ от 25.12.2008 г. «О противодействии коррупции», Федерального закона от 17.07.2009 г №172-ФЗ «Об антикоррупционной экспертизе нормативно-правовых актов и проектов нормативно-правовых актов», Федерального закона от 2 марта 2007 года № 25-ФЗ "О муниципальной службе в Российской Федерации</w:t>
      </w:r>
      <w:r w:rsidRPr="002A1E58">
        <w:rPr>
          <w:rFonts w:ascii="Arial" w:eastAsia="Times New Roman" w:hAnsi="Arial" w:cs="Arial"/>
          <w:color w:val="000000"/>
          <w:sz w:val="24"/>
          <w:szCs w:val="24"/>
        </w:rPr>
        <w:t xml:space="preserve">",  закона Волгоградской области «О дополнительных мерах по противодействию коррупции в Волгоградской области» № 1920-ОД от 13.07.2009 г., </w:t>
      </w:r>
      <w:r w:rsidRPr="002A1E58">
        <w:rPr>
          <w:rFonts w:ascii="Arial" w:hAnsi="Arial" w:cs="Arial"/>
          <w:color w:val="000000"/>
          <w:sz w:val="24"/>
          <w:szCs w:val="24"/>
        </w:rPr>
        <w:t xml:space="preserve"> представления прокурора  Калачевского района от 17.03.2016 г. № 82-83/2016, </w:t>
      </w:r>
      <w:r w:rsidRPr="002A1E58">
        <w:rPr>
          <w:rFonts w:ascii="Arial" w:eastAsia="Times New Roman" w:hAnsi="Arial" w:cs="Arial"/>
          <w:color w:val="000000"/>
          <w:sz w:val="24"/>
          <w:szCs w:val="24"/>
        </w:rPr>
        <w:t xml:space="preserve">руководствуясь уставом Логовского  сельского поселения </w:t>
      </w:r>
    </w:p>
    <w:p w:rsidR="001B7F91" w:rsidRPr="002A1E58" w:rsidRDefault="001B7F91" w:rsidP="001B7F91">
      <w:pPr>
        <w:pStyle w:val="Style6"/>
        <w:widowControl/>
        <w:spacing w:before="53" w:line="298" w:lineRule="exact"/>
        <w:rPr>
          <w:rStyle w:val="FontStyle13"/>
          <w:rFonts w:ascii="Arial" w:hAnsi="Arial" w:cs="Arial"/>
          <w:spacing w:val="70"/>
        </w:rPr>
      </w:pPr>
      <w:r w:rsidRPr="002A1E58">
        <w:rPr>
          <w:rStyle w:val="FontStyle13"/>
          <w:rFonts w:ascii="Arial" w:hAnsi="Arial" w:cs="Arial"/>
          <w:spacing w:val="70"/>
        </w:rPr>
        <w:t>ПОСТАНОВЛЯЮ:</w:t>
      </w:r>
    </w:p>
    <w:p w:rsidR="009A1CBD" w:rsidRPr="002A1E58" w:rsidRDefault="009A1CBD" w:rsidP="001B7F91">
      <w:pPr>
        <w:pStyle w:val="Style6"/>
        <w:widowControl/>
        <w:spacing w:before="53" w:line="298" w:lineRule="exact"/>
        <w:rPr>
          <w:rStyle w:val="FontStyle13"/>
          <w:rFonts w:ascii="Arial" w:hAnsi="Arial" w:cs="Arial"/>
          <w:spacing w:val="70"/>
        </w:rPr>
      </w:pPr>
    </w:p>
    <w:p w:rsidR="001B7F91" w:rsidRPr="002A1E58" w:rsidRDefault="009A1CBD" w:rsidP="009A1CBD">
      <w:pPr>
        <w:pStyle w:val="Style6"/>
        <w:widowControl/>
        <w:spacing w:line="240" w:lineRule="auto"/>
        <w:rPr>
          <w:rStyle w:val="FontStyle14"/>
          <w:rFonts w:ascii="Arial" w:hAnsi="Arial" w:cs="Arial"/>
        </w:rPr>
      </w:pPr>
      <w:r w:rsidRPr="002A1E58">
        <w:rPr>
          <w:rStyle w:val="FontStyle14"/>
          <w:rFonts w:ascii="Arial" w:hAnsi="Arial" w:cs="Arial"/>
        </w:rPr>
        <w:t>1.Вн</w:t>
      </w:r>
      <w:r w:rsidR="000E306A" w:rsidRPr="002A1E58">
        <w:rPr>
          <w:rStyle w:val="FontStyle14"/>
          <w:rFonts w:ascii="Arial" w:hAnsi="Arial" w:cs="Arial"/>
        </w:rPr>
        <w:t>ести изменения в приложение 1 «</w:t>
      </w:r>
      <w:r w:rsidRPr="002A1E58">
        <w:rPr>
          <w:rStyle w:val="FontStyle14"/>
          <w:rFonts w:ascii="Arial" w:hAnsi="Arial" w:cs="Arial"/>
        </w:rPr>
        <w:t>План мероприятий</w:t>
      </w:r>
      <w:r w:rsidRPr="002A1E58">
        <w:rPr>
          <w:rFonts w:ascii="Arial" w:hAnsi="Arial" w:cs="Arial"/>
        </w:rPr>
        <w:t xml:space="preserve">  по реализации муниципальной программы  «О противодействии коррупции в  Логовском сельском поселении  Калачевского муниципального района Волгоградской области на 2016 год» и читать его в новой редакции</w:t>
      </w:r>
    </w:p>
    <w:p w:rsidR="009A1CBD" w:rsidRPr="002A1E58" w:rsidRDefault="009A1CBD" w:rsidP="006E1E8E">
      <w:pPr>
        <w:spacing w:after="0" w:line="240" w:lineRule="auto"/>
        <w:ind w:firstLine="418"/>
        <w:jc w:val="both"/>
        <w:rPr>
          <w:rFonts w:ascii="Arial" w:hAnsi="Arial" w:cs="Arial"/>
          <w:sz w:val="24"/>
          <w:szCs w:val="24"/>
        </w:rPr>
      </w:pPr>
      <w:r w:rsidRPr="002A1E58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2A1E58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2A1E58">
        <w:rPr>
          <w:rFonts w:ascii="Arial" w:hAnsi="Arial" w:cs="Arial"/>
          <w:sz w:val="24"/>
          <w:szCs w:val="24"/>
          <w:lang w:val="de-DE"/>
        </w:rPr>
        <w:t>вступает в силу</w:t>
      </w:r>
      <w:r w:rsidRPr="002A1E58">
        <w:rPr>
          <w:rFonts w:ascii="Arial" w:hAnsi="Arial" w:cs="Arial"/>
          <w:sz w:val="24"/>
          <w:szCs w:val="24"/>
        </w:rPr>
        <w:t xml:space="preserve"> с момента его подписания.</w:t>
      </w:r>
    </w:p>
    <w:p w:rsidR="009A1CBD" w:rsidRPr="002A1E58" w:rsidRDefault="009A1CBD" w:rsidP="006E1E8E">
      <w:pPr>
        <w:spacing w:after="0" w:line="240" w:lineRule="auto"/>
        <w:ind w:firstLine="418"/>
        <w:jc w:val="both"/>
        <w:rPr>
          <w:rFonts w:ascii="Arial" w:hAnsi="Arial" w:cs="Arial"/>
          <w:color w:val="000000"/>
          <w:sz w:val="24"/>
          <w:szCs w:val="24"/>
        </w:rPr>
      </w:pPr>
      <w:r w:rsidRPr="002A1E58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2A1E58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9A1CBD" w:rsidRPr="002A1E58" w:rsidRDefault="009A1CBD" w:rsidP="009A1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1E58">
        <w:rPr>
          <w:rFonts w:ascii="Arial" w:hAnsi="Arial" w:cs="Arial"/>
          <w:sz w:val="24"/>
          <w:szCs w:val="24"/>
        </w:rPr>
        <w:t xml:space="preserve">    </w:t>
      </w:r>
    </w:p>
    <w:p w:rsidR="009A1CBD" w:rsidRPr="002A1E58" w:rsidRDefault="009A1CBD" w:rsidP="009A1CBD">
      <w:pPr>
        <w:pStyle w:val="Style6"/>
        <w:widowControl/>
        <w:spacing w:line="298" w:lineRule="exact"/>
        <w:rPr>
          <w:rStyle w:val="FontStyle14"/>
          <w:rFonts w:ascii="Arial" w:hAnsi="Arial" w:cs="Arial"/>
        </w:rPr>
      </w:pPr>
    </w:p>
    <w:p w:rsidR="006E1E8E" w:rsidRPr="002A1E58" w:rsidRDefault="006E1E8E" w:rsidP="000E306A">
      <w:pPr>
        <w:spacing w:after="0"/>
        <w:rPr>
          <w:rFonts w:ascii="Arial" w:hAnsi="Arial" w:cs="Arial"/>
          <w:b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Глава Логовского</w:t>
      </w:r>
    </w:p>
    <w:p w:rsidR="006E1E8E" w:rsidRPr="002A1E58" w:rsidRDefault="006E1E8E" w:rsidP="000E306A">
      <w:pPr>
        <w:spacing w:after="0"/>
        <w:rPr>
          <w:rFonts w:ascii="Arial" w:hAnsi="Arial" w:cs="Arial"/>
          <w:b/>
          <w:sz w:val="24"/>
          <w:szCs w:val="24"/>
        </w:rPr>
        <w:sectPr w:rsidR="006E1E8E" w:rsidRPr="002A1E58" w:rsidSect="0050385C">
          <w:pgSz w:w="11906" w:h="16838"/>
          <w:pgMar w:top="568" w:right="991" w:bottom="284" w:left="1418" w:header="709" w:footer="709" w:gutter="0"/>
          <w:cols w:space="708"/>
          <w:docGrid w:linePitch="360"/>
        </w:sectPr>
      </w:pPr>
      <w:r w:rsidRPr="002A1E58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</w:t>
      </w:r>
      <w:r w:rsidR="00A54EC2" w:rsidRPr="002A1E58">
        <w:rPr>
          <w:rFonts w:ascii="Arial" w:hAnsi="Arial" w:cs="Arial"/>
          <w:b/>
          <w:sz w:val="24"/>
          <w:szCs w:val="24"/>
        </w:rPr>
        <w:t xml:space="preserve">       </w:t>
      </w:r>
      <w:r w:rsidRPr="002A1E58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A1E58">
        <w:rPr>
          <w:rFonts w:ascii="Arial" w:hAnsi="Arial" w:cs="Arial"/>
          <w:b/>
          <w:sz w:val="24"/>
          <w:szCs w:val="24"/>
        </w:rPr>
        <w:t xml:space="preserve"> </w:t>
      </w:r>
      <w:r w:rsidRPr="002A1E58">
        <w:rPr>
          <w:rFonts w:ascii="Arial" w:hAnsi="Arial" w:cs="Arial"/>
          <w:b/>
          <w:sz w:val="24"/>
          <w:szCs w:val="24"/>
        </w:rPr>
        <w:t xml:space="preserve">            А.В. Братухин</w:t>
      </w:r>
    </w:p>
    <w:p w:rsidR="009A1CBD" w:rsidRPr="002A1E58" w:rsidRDefault="009A1CBD" w:rsidP="009A1CBD">
      <w:pPr>
        <w:jc w:val="right"/>
        <w:rPr>
          <w:rFonts w:ascii="Arial" w:hAnsi="Arial" w:cs="Arial"/>
          <w:sz w:val="24"/>
          <w:szCs w:val="24"/>
        </w:rPr>
      </w:pPr>
      <w:r w:rsidRPr="002A1E58">
        <w:rPr>
          <w:rFonts w:ascii="Arial" w:hAnsi="Arial" w:cs="Arial"/>
          <w:sz w:val="24"/>
          <w:szCs w:val="24"/>
        </w:rPr>
        <w:lastRenderedPageBreak/>
        <w:t xml:space="preserve">                                 </w:t>
      </w:r>
    </w:p>
    <w:p w:rsidR="009A1CBD" w:rsidRPr="002A1E58" w:rsidRDefault="009A1CBD" w:rsidP="009A1CBD">
      <w:pPr>
        <w:rPr>
          <w:rFonts w:ascii="Arial" w:hAnsi="Arial" w:cs="Arial"/>
          <w:b/>
          <w:bCs/>
          <w:sz w:val="24"/>
          <w:szCs w:val="24"/>
        </w:rPr>
      </w:pPr>
    </w:p>
    <w:p w:rsidR="009A1CBD" w:rsidRPr="002A1E58" w:rsidRDefault="009A1CBD" w:rsidP="009A1CBD">
      <w:pPr>
        <w:jc w:val="center"/>
        <w:rPr>
          <w:rFonts w:ascii="Arial" w:hAnsi="Arial" w:cs="Arial"/>
          <w:b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ПЛАН МЕРОПРИЯТИЙ</w:t>
      </w:r>
    </w:p>
    <w:p w:rsidR="009A1CBD" w:rsidRPr="002A1E58" w:rsidRDefault="009A1CBD" w:rsidP="009A1CBD">
      <w:pPr>
        <w:jc w:val="center"/>
        <w:rPr>
          <w:rFonts w:ascii="Arial" w:hAnsi="Arial" w:cs="Arial"/>
          <w:b/>
          <w:sz w:val="24"/>
          <w:szCs w:val="24"/>
        </w:rPr>
      </w:pPr>
      <w:r w:rsidRPr="002A1E58">
        <w:rPr>
          <w:rFonts w:ascii="Arial" w:hAnsi="Arial" w:cs="Arial"/>
          <w:b/>
          <w:sz w:val="24"/>
          <w:szCs w:val="24"/>
        </w:rPr>
        <w:t>По реализации муниципальной программы  «О противодействии коррупции в  Логовском сельском поселении  Калачевского муниципального района Волгоградской области на 2016 год»</w:t>
      </w:r>
    </w:p>
    <w:p w:rsidR="009A1CBD" w:rsidRPr="002A1E58" w:rsidRDefault="009A1CBD" w:rsidP="009A1CB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812"/>
        <w:gridCol w:w="2208"/>
        <w:gridCol w:w="3682"/>
        <w:gridCol w:w="3872"/>
      </w:tblGrid>
      <w:tr w:rsidR="009A1CBD" w:rsidRPr="002A1E58" w:rsidTr="006E1E8E">
        <w:trPr>
          <w:cantSplit/>
          <w:trHeight w:val="817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Сроки реализации</w:t>
            </w:r>
          </w:p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Примерный объём финансирования</w:t>
            </w:r>
          </w:p>
          <w:p w:rsidR="009A1CBD" w:rsidRPr="002A1E58" w:rsidRDefault="009A1CBD" w:rsidP="0008276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A1E58">
              <w:rPr>
                <w:rFonts w:ascii="Arial" w:hAnsi="Arial" w:cs="Arial"/>
                <w:i/>
                <w:iCs/>
                <w:sz w:val="24"/>
                <w:szCs w:val="24"/>
              </w:rPr>
              <w:t>(при необходимости)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Ответственные</w:t>
            </w:r>
          </w:p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исполнители</w:t>
            </w:r>
          </w:p>
        </w:tc>
      </w:tr>
      <w:tr w:rsidR="009A1CBD" w:rsidRPr="002A1E58" w:rsidTr="006E1E8E">
        <w:trPr>
          <w:cantSplit/>
          <w:trHeight w:val="432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2016год</w:t>
            </w: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Осуществлять контроль за предоставлением муниципальными служащими администрации  Логовского сельского поселения  сведений о доходах и принадлежащем им на праве собственности имуществе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специалист по кадровым вопросам</w:t>
            </w:r>
          </w:p>
        </w:tc>
      </w:tr>
      <w:tr w:rsidR="009A1CBD" w:rsidRPr="002A1E58" w:rsidTr="006E1E8E">
        <w:trPr>
          <w:cantSplit/>
          <w:trHeight w:val="110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Логовского  сельского поселения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специалист по кадровым вопросам</w:t>
            </w: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 xml:space="preserve">Специалист администрации </w:t>
            </w:r>
          </w:p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Обеспечение координации деятельности   администрации Логовского сельского  поселения</w:t>
            </w:r>
            <w:r w:rsidRPr="002A1E5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2A1E58">
              <w:rPr>
                <w:rFonts w:ascii="Arial" w:hAnsi="Arial" w:cs="Arial"/>
                <w:sz w:val="24"/>
                <w:szCs w:val="24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Обеспечение возможности размещения физическими и юридическими лицами на официальном сайте администрации   Калачевского муниципального района (жалоб) о ставших им известными фактах коррупции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Разработка и принятие  администрацией  Логовского сельского поселения</w:t>
            </w:r>
            <w:r w:rsidRPr="002A1E58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2A1E58">
              <w:rPr>
                <w:rFonts w:ascii="Arial" w:hAnsi="Arial" w:cs="Arial"/>
                <w:sz w:val="24"/>
                <w:szCs w:val="24"/>
              </w:rPr>
              <w:t xml:space="preserve"> 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специалист администрации</w:t>
            </w: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9A1CBD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Проведение комплекса мер по соблюдению руководителями муниципальных унитарных предприятий ограничений, установленных пунктом 2 статьи 21 Федерального закона от 14 ноября 2002 г. № 161-ФЗ "О государственных и муниципальных унитарных предприятиях"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D" w:rsidRPr="002A1E58" w:rsidRDefault="009A1CBD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организация проведения занятий с муниципальными служащими по вопросам, касающимся профилактики коррупционных и иных правонарушений на муниципальной службе, в том числе в сфере управления муниципальными заказами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6E1E8E">
            <w:pPr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6E1E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организация проведения занятий с лицами, вновь назначенными на должности муниципальной службы, по 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 (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осуществление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 сотрудничества с институтами гражданского общества при проведении антикоррупционной экспертизы нормативных правовых актов (проектов нормативных правовых актов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 Волгоградской области и муниципальными служащими Волгоградской области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проведение анализа деятельности комиссий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муниципальных образований Волгоградской области, и урегулированию конфликта интересов и доведение результатов анализа до сведения соответствующих комиссий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анализ результатов проведенных органами местного самоуправления муниципальных образований Волгоградской области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Волгоградской области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rPr>
                <w:rFonts w:ascii="Arial" w:hAnsi="Arial" w:cs="Arial"/>
                <w:sz w:val="24"/>
                <w:szCs w:val="24"/>
              </w:rPr>
            </w:pPr>
            <w:r w:rsidRPr="002A1E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1E58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A1E58">
              <w:rPr>
                <w:rStyle w:val="FontStyle12"/>
                <w:rFonts w:ascii="Arial" w:hAnsi="Arial" w:cs="Arial"/>
                <w:b w:val="0"/>
                <w:sz w:val="24"/>
                <w:szCs w:val="24"/>
              </w:rPr>
              <w:t>осуществление взаимодействия органов местного самоуправления муниципальных образований Волгоградской области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 Волгоградской области, поступлении на муниципальную службу Волгоградской области,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 (п. 8.2 Программы)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1E8E" w:rsidRPr="002A1E58" w:rsidTr="006E1E8E">
        <w:trPr>
          <w:cantSplit/>
          <w:trHeight w:val="81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8E" w:rsidRPr="002A1E58" w:rsidRDefault="006E1E8E" w:rsidP="0008276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A1CBD" w:rsidRPr="002A1E58" w:rsidRDefault="009A1CBD" w:rsidP="009A1CBD">
      <w:pPr>
        <w:rPr>
          <w:rFonts w:ascii="Arial" w:hAnsi="Arial" w:cs="Arial"/>
          <w:b/>
          <w:sz w:val="24"/>
          <w:szCs w:val="24"/>
        </w:rPr>
      </w:pPr>
    </w:p>
    <w:p w:rsidR="009A1CBD" w:rsidRPr="002A1E58" w:rsidRDefault="009A1CBD" w:rsidP="009A1CBD">
      <w:pPr>
        <w:rPr>
          <w:rFonts w:ascii="Arial" w:hAnsi="Arial" w:cs="Arial"/>
          <w:b/>
          <w:sz w:val="24"/>
          <w:szCs w:val="24"/>
        </w:rPr>
        <w:sectPr w:rsidR="009A1CBD" w:rsidRPr="002A1E58" w:rsidSect="006E1E8E">
          <w:pgSz w:w="16838" w:h="11906" w:orient="landscape"/>
          <w:pgMar w:top="1134" w:right="567" w:bottom="284" w:left="1134" w:header="709" w:footer="709" w:gutter="0"/>
          <w:cols w:space="720"/>
          <w:docGrid w:linePitch="299"/>
        </w:sectPr>
      </w:pPr>
    </w:p>
    <w:p w:rsidR="00FF1361" w:rsidRPr="002A1E58" w:rsidRDefault="00FF1361" w:rsidP="00C31283">
      <w:pPr>
        <w:jc w:val="center"/>
        <w:rPr>
          <w:rFonts w:ascii="Arial" w:hAnsi="Arial" w:cs="Arial"/>
          <w:sz w:val="24"/>
          <w:szCs w:val="24"/>
        </w:rPr>
      </w:pPr>
    </w:p>
    <w:sectPr w:rsidR="00FF1361" w:rsidRPr="002A1E58" w:rsidSect="001B7F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E1" w:rsidRDefault="00EB11E1" w:rsidP="004B1FAB">
      <w:pPr>
        <w:spacing w:after="0" w:line="240" w:lineRule="auto"/>
      </w:pPr>
      <w:r>
        <w:separator/>
      </w:r>
    </w:p>
  </w:endnote>
  <w:endnote w:type="continuationSeparator" w:id="1">
    <w:p w:rsidR="00EB11E1" w:rsidRDefault="00EB11E1" w:rsidP="004B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E1" w:rsidRDefault="00EB11E1" w:rsidP="004B1FAB">
      <w:pPr>
        <w:spacing w:after="0" w:line="240" w:lineRule="auto"/>
      </w:pPr>
      <w:r>
        <w:separator/>
      </w:r>
    </w:p>
  </w:footnote>
  <w:footnote w:type="continuationSeparator" w:id="1">
    <w:p w:rsidR="00EB11E1" w:rsidRDefault="00EB11E1" w:rsidP="004B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939"/>
    <w:multiLevelType w:val="hybridMultilevel"/>
    <w:tmpl w:val="A0C05F20"/>
    <w:lvl w:ilvl="0" w:tplc="208ABA0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00AEC"/>
    <w:multiLevelType w:val="singleLevel"/>
    <w:tmpl w:val="70E470BA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4ADC27C3"/>
    <w:multiLevelType w:val="hybridMultilevel"/>
    <w:tmpl w:val="3550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C7012"/>
    <w:multiLevelType w:val="hybridMultilevel"/>
    <w:tmpl w:val="964EAAAA"/>
    <w:lvl w:ilvl="0" w:tplc="C0806B4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45017"/>
    <w:multiLevelType w:val="singleLevel"/>
    <w:tmpl w:val="F7007680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283"/>
    <w:rsid w:val="000333C0"/>
    <w:rsid w:val="00056D51"/>
    <w:rsid w:val="000E306A"/>
    <w:rsid w:val="0016381C"/>
    <w:rsid w:val="001B7F91"/>
    <w:rsid w:val="001C5556"/>
    <w:rsid w:val="00275247"/>
    <w:rsid w:val="002A1E58"/>
    <w:rsid w:val="00371B6E"/>
    <w:rsid w:val="003962F3"/>
    <w:rsid w:val="003C0BF2"/>
    <w:rsid w:val="004419B9"/>
    <w:rsid w:val="004622E0"/>
    <w:rsid w:val="00462A58"/>
    <w:rsid w:val="004B1FAB"/>
    <w:rsid w:val="00551502"/>
    <w:rsid w:val="005A360D"/>
    <w:rsid w:val="005B0E76"/>
    <w:rsid w:val="005F7C13"/>
    <w:rsid w:val="00627CAA"/>
    <w:rsid w:val="00694C2D"/>
    <w:rsid w:val="006E1E8E"/>
    <w:rsid w:val="0072780F"/>
    <w:rsid w:val="00765AA1"/>
    <w:rsid w:val="007C3DC2"/>
    <w:rsid w:val="007C5BB7"/>
    <w:rsid w:val="007D5BBF"/>
    <w:rsid w:val="0083584C"/>
    <w:rsid w:val="00861B0C"/>
    <w:rsid w:val="00867BE7"/>
    <w:rsid w:val="008E374F"/>
    <w:rsid w:val="008F1CDE"/>
    <w:rsid w:val="0094056E"/>
    <w:rsid w:val="0098499B"/>
    <w:rsid w:val="009A1CBD"/>
    <w:rsid w:val="009D449D"/>
    <w:rsid w:val="00A54EC2"/>
    <w:rsid w:val="00AC2632"/>
    <w:rsid w:val="00AD4083"/>
    <w:rsid w:val="00B75613"/>
    <w:rsid w:val="00B96A75"/>
    <w:rsid w:val="00BB32C1"/>
    <w:rsid w:val="00C31283"/>
    <w:rsid w:val="00D07992"/>
    <w:rsid w:val="00D31F43"/>
    <w:rsid w:val="00EB11E1"/>
    <w:rsid w:val="00EF6E3B"/>
    <w:rsid w:val="00F713D9"/>
    <w:rsid w:val="00FF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1C"/>
  </w:style>
  <w:style w:type="paragraph" w:styleId="1">
    <w:name w:val="heading 1"/>
    <w:basedOn w:val="a"/>
    <w:next w:val="a"/>
    <w:link w:val="10"/>
    <w:qFormat/>
    <w:rsid w:val="00C31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283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Комментарий"/>
    <w:basedOn w:val="a"/>
    <w:next w:val="a"/>
    <w:uiPriority w:val="99"/>
    <w:rsid w:val="00C3128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</w:rPr>
  </w:style>
  <w:style w:type="paragraph" w:customStyle="1" w:styleId="a4">
    <w:name w:val="Информация об изменениях документа"/>
    <w:basedOn w:val="a3"/>
    <w:next w:val="a"/>
    <w:uiPriority w:val="99"/>
    <w:rsid w:val="00C31283"/>
    <w:pPr>
      <w:spacing w:before="0"/>
    </w:pPr>
    <w:rPr>
      <w:i/>
      <w:iCs/>
    </w:rPr>
  </w:style>
  <w:style w:type="paragraph" w:customStyle="1" w:styleId="a5">
    <w:name w:val="Таблицы (моноширинный)"/>
    <w:basedOn w:val="a"/>
    <w:next w:val="a"/>
    <w:uiPriority w:val="99"/>
    <w:rsid w:val="00C31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6">
    <w:name w:val="Цветовое выделение"/>
    <w:uiPriority w:val="99"/>
    <w:rsid w:val="00C31283"/>
    <w:rPr>
      <w:b/>
      <w:bCs w:val="0"/>
      <w:color w:val="26282F"/>
      <w:sz w:val="26"/>
    </w:rPr>
  </w:style>
  <w:style w:type="character" w:customStyle="1" w:styleId="a7">
    <w:name w:val="Гипертекстовая ссылка"/>
    <w:basedOn w:val="a6"/>
    <w:uiPriority w:val="99"/>
    <w:rsid w:val="00C31283"/>
    <w:rPr>
      <w:rFonts w:ascii="Times New Roman" w:hAnsi="Times New Roman" w:cs="Times New Roman" w:hint="default"/>
      <w:color w:val="106BBE"/>
    </w:rPr>
  </w:style>
  <w:style w:type="paragraph" w:customStyle="1" w:styleId="ConsPlusNormal">
    <w:name w:val="ConsPlusNormal"/>
    <w:uiPriority w:val="99"/>
    <w:rsid w:val="00C31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C3128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D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4083"/>
    <w:rPr>
      <w:b/>
      <w:bCs/>
    </w:rPr>
  </w:style>
  <w:style w:type="paragraph" w:customStyle="1" w:styleId="ab">
    <w:name w:val="a"/>
    <w:basedOn w:val="a"/>
    <w:rsid w:val="00AD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B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1FAB"/>
  </w:style>
  <w:style w:type="paragraph" w:styleId="ae">
    <w:name w:val="footer"/>
    <w:basedOn w:val="a"/>
    <w:link w:val="af"/>
    <w:uiPriority w:val="99"/>
    <w:semiHidden/>
    <w:unhideWhenUsed/>
    <w:rsid w:val="004B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1FAB"/>
  </w:style>
  <w:style w:type="paragraph" w:customStyle="1" w:styleId="Style2">
    <w:name w:val="Style2"/>
    <w:basedOn w:val="a"/>
    <w:uiPriority w:val="99"/>
    <w:rsid w:val="001B7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B7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B7F9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B7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B7F91"/>
    <w:pPr>
      <w:widowControl w:val="0"/>
      <w:autoSpaceDE w:val="0"/>
      <w:autoSpaceDN w:val="0"/>
      <w:adjustRightInd w:val="0"/>
      <w:spacing w:after="0" w:line="300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B7F91"/>
    <w:pPr>
      <w:widowControl w:val="0"/>
      <w:autoSpaceDE w:val="0"/>
      <w:autoSpaceDN w:val="0"/>
      <w:adjustRightInd w:val="0"/>
      <w:spacing w:after="0" w:line="299" w:lineRule="exact"/>
      <w:ind w:firstLine="31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B7F91"/>
    <w:pPr>
      <w:widowControl w:val="0"/>
      <w:autoSpaceDE w:val="0"/>
      <w:autoSpaceDN w:val="0"/>
      <w:adjustRightInd w:val="0"/>
      <w:spacing w:after="0" w:line="302" w:lineRule="exact"/>
      <w:ind w:firstLine="2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B7F91"/>
    <w:pPr>
      <w:widowControl w:val="0"/>
      <w:autoSpaceDE w:val="0"/>
      <w:autoSpaceDN w:val="0"/>
      <w:adjustRightInd w:val="0"/>
      <w:spacing w:after="0" w:line="302" w:lineRule="exact"/>
      <w:ind w:firstLine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B7F9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B7F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1B7F9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1B7F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2461-70F5-4604-AA03-987E503A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ALSP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2016-06-27T06:32:00Z</cp:lastPrinted>
  <dcterms:created xsi:type="dcterms:W3CDTF">2016-07-06T10:47:00Z</dcterms:created>
  <dcterms:modified xsi:type="dcterms:W3CDTF">2016-07-06T11:57:00Z</dcterms:modified>
</cp:coreProperties>
</file>