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D5" w:rsidRPr="00F7255B" w:rsidRDefault="00536F25" w:rsidP="005B0FD5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</w:p>
    <w:p w:rsidR="005B0FD5" w:rsidRPr="00F7255B" w:rsidRDefault="005B0FD5" w:rsidP="005B0FD5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color w:val="000000" w:themeColor="text1"/>
          <w:sz w:val="24"/>
          <w:szCs w:val="24"/>
        </w:rPr>
        <w:t>ЛОГОВСКОГО  СЕЛЬСКОГО ПОСЕЛЕНИЯ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>КАЛАЧЁВСКОГО МУНИЦИПАЛЬНОГО РАЙОНА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>ВОЛГОГРАДСКОЙ ОБЛАСТИ</w:t>
      </w:r>
    </w:p>
    <w:tbl>
      <w:tblPr>
        <w:tblW w:w="9471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471"/>
      </w:tblGrid>
      <w:tr w:rsidR="005B0FD5" w:rsidRPr="00F7255B" w:rsidTr="00B329C4">
        <w:trPr>
          <w:trHeight w:val="423"/>
        </w:trPr>
        <w:tc>
          <w:tcPr>
            <w:tcW w:w="94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B0FD5" w:rsidRPr="00F7255B" w:rsidRDefault="005B0FD5" w:rsidP="00B329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4FAC" w:rsidRPr="00F7255B" w:rsidRDefault="00E34FAC" w:rsidP="00E34FA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 xml:space="preserve">ПОСТАНОВЛЕНИЕ </w:t>
      </w:r>
    </w:p>
    <w:p w:rsidR="005B0FD5" w:rsidRPr="00F7255B" w:rsidRDefault="005B0FD5" w:rsidP="005B0F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243187" w:rsidRPr="00F7255B">
        <w:rPr>
          <w:rFonts w:ascii="Arial" w:hAnsi="Arial" w:cs="Arial"/>
          <w:color w:val="000000" w:themeColor="text1"/>
          <w:sz w:val="24"/>
          <w:szCs w:val="24"/>
        </w:rPr>
        <w:t xml:space="preserve">05 февраля </w:t>
      </w:r>
      <w:r w:rsidRPr="00F7255B">
        <w:rPr>
          <w:rFonts w:ascii="Arial" w:hAnsi="Arial" w:cs="Arial"/>
          <w:color w:val="000000" w:themeColor="text1"/>
          <w:sz w:val="24"/>
          <w:szCs w:val="24"/>
        </w:rPr>
        <w:t xml:space="preserve">  2016 г.</w:t>
      </w: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Pr="00F7255B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243187" w:rsidRPr="00F7255B">
        <w:rPr>
          <w:rFonts w:ascii="Arial" w:hAnsi="Arial" w:cs="Arial"/>
          <w:color w:val="000000" w:themeColor="text1"/>
          <w:sz w:val="24"/>
          <w:szCs w:val="24"/>
        </w:rPr>
        <w:t>18</w:t>
      </w:r>
    </w:p>
    <w:p w:rsidR="005B0FD5" w:rsidRPr="00F7255B" w:rsidRDefault="005B0FD5" w:rsidP="005B0FD5">
      <w:pPr>
        <w:pStyle w:val="a3"/>
        <w:ind w:right="0"/>
        <w:rPr>
          <w:rFonts w:ascii="Arial" w:hAnsi="Arial" w:cs="Arial"/>
          <w:b/>
          <w:color w:val="000000"/>
          <w:szCs w:val="24"/>
          <w:lang w:val="ru-RU"/>
        </w:rPr>
      </w:pPr>
      <w:r w:rsidRPr="00F7255B">
        <w:rPr>
          <w:rFonts w:ascii="Arial" w:hAnsi="Arial" w:cs="Arial"/>
          <w:b/>
          <w:color w:val="000000"/>
          <w:szCs w:val="24"/>
          <w:lang w:val="ru-RU"/>
        </w:rPr>
        <w:t xml:space="preserve"> Об утверждении муниципальной  программы «Пожарная безопасность и защита населения и территорий  населённых пунктов Логовского сельского поселения Калачевского муниципального района Волгоградской области от чрезвычайных ситуаций на </w:t>
      </w:r>
      <w:r w:rsidR="00536F25" w:rsidRPr="00F7255B">
        <w:rPr>
          <w:rFonts w:ascii="Arial" w:hAnsi="Arial" w:cs="Arial"/>
          <w:b/>
          <w:color w:val="000000"/>
          <w:szCs w:val="24"/>
          <w:lang w:val="ru-RU"/>
        </w:rPr>
        <w:t>2016 год</w:t>
      </w:r>
    </w:p>
    <w:p w:rsidR="005B0FD5" w:rsidRPr="00F7255B" w:rsidRDefault="005B0FD5" w:rsidP="005B0FD5">
      <w:pPr>
        <w:pStyle w:val="a3"/>
        <w:ind w:right="0"/>
        <w:rPr>
          <w:rFonts w:ascii="Arial" w:hAnsi="Arial" w:cs="Arial"/>
          <w:b/>
          <w:color w:val="000000"/>
          <w:szCs w:val="24"/>
          <w:lang w:val="ru-RU"/>
        </w:rPr>
      </w:pPr>
    </w:p>
    <w:p w:rsidR="005B0FD5" w:rsidRPr="00F7255B" w:rsidRDefault="005B0FD5" w:rsidP="005B0FD5">
      <w:pPr>
        <w:pStyle w:val="a3"/>
        <w:ind w:right="0"/>
        <w:jc w:val="both"/>
        <w:rPr>
          <w:rFonts w:ascii="Arial" w:hAnsi="Arial" w:cs="Arial"/>
          <w:color w:val="000000" w:themeColor="text1"/>
          <w:szCs w:val="24"/>
          <w:lang w:val="ru-RU"/>
        </w:rPr>
      </w:pPr>
      <w:r w:rsidRPr="00F7255B">
        <w:rPr>
          <w:rFonts w:ascii="Arial" w:hAnsi="Arial" w:cs="Arial"/>
          <w:szCs w:val="24"/>
          <w:lang w:val="ru-RU"/>
        </w:rPr>
        <w:tab/>
      </w:r>
      <w:proofErr w:type="gramStart"/>
      <w:r w:rsidRPr="00F7255B">
        <w:rPr>
          <w:rFonts w:ascii="Arial" w:hAnsi="Arial" w:cs="Arial"/>
          <w:szCs w:val="24"/>
          <w:lang w:val="ru-RU"/>
        </w:rPr>
        <w:t>В соответствии с федеральными законами от 21.12.94 №</w:t>
      </w:r>
      <w:r w:rsidRPr="00F7255B">
        <w:rPr>
          <w:rFonts w:ascii="Arial" w:hAnsi="Arial" w:cs="Arial"/>
          <w:szCs w:val="24"/>
        </w:rPr>
        <w:t> </w:t>
      </w:r>
      <w:r w:rsidRPr="00F7255B">
        <w:rPr>
          <w:rFonts w:ascii="Arial" w:hAnsi="Arial" w:cs="Arial"/>
          <w:szCs w:val="24"/>
          <w:lang w:val="ru-RU"/>
        </w:rPr>
        <w:t>69-ФЗ</w:t>
      </w:r>
      <w:r w:rsidRPr="00F7255B">
        <w:rPr>
          <w:rFonts w:ascii="Arial" w:hAnsi="Arial" w:cs="Arial"/>
          <w:szCs w:val="24"/>
          <w:lang w:val="ru-RU"/>
        </w:rPr>
        <w:br/>
        <w:t>«О пожарной безопасности», от 21.12.94 №</w:t>
      </w:r>
      <w:r w:rsidRPr="00F7255B">
        <w:rPr>
          <w:rFonts w:ascii="Arial" w:hAnsi="Arial" w:cs="Arial"/>
          <w:szCs w:val="24"/>
        </w:rPr>
        <w:t> </w:t>
      </w:r>
      <w:r w:rsidRPr="00F7255B">
        <w:rPr>
          <w:rFonts w:ascii="Arial" w:hAnsi="Arial" w:cs="Arial"/>
          <w:szCs w:val="24"/>
          <w:lang w:val="ru-RU"/>
        </w:rPr>
        <w:t>68-ФЗ «О защите населения и территорий от чрезвычайных ситуаций природного и техногенного характера»,</w:t>
      </w:r>
      <w:r w:rsidRPr="00F7255B">
        <w:rPr>
          <w:rFonts w:ascii="Arial" w:hAnsi="Arial" w:cs="Arial"/>
          <w:b/>
          <w:szCs w:val="24"/>
          <w:lang w:val="ru-RU"/>
        </w:rPr>
        <w:t xml:space="preserve"> </w:t>
      </w:r>
      <w:r w:rsidRPr="00F7255B">
        <w:rPr>
          <w:rFonts w:ascii="Arial" w:hAnsi="Arial" w:cs="Arial"/>
          <w:szCs w:val="24"/>
          <w:lang w:val="ru-RU"/>
        </w:rPr>
        <w:t xml:space="preserve">руководствуясь статьей 14 Федерального закона Российской Федерации от 06.10.2003 года №131 «Об общих принципах организации местного самоуправления в Российской Федерации», Уставом Логовского </w:t>
      </w:r>
      <w:r w:rsidRPr="00F7255B">
        <w:rPr>
          <w:rFonts w:ascii="Arial" w:hAnsi="Arial" w:cs="Arial"/>
          <w:color w:val="000000" w:themeColor="text1"/>
          <w:szCs w:val="24"/>
          <w:lang w:val="ru-RU"/>
        </w:rPr>
        <w:t xml:space="preserve">сельского поселения Калачевского муниципального района Волгоградской области, </w:t>
      </w:r>
      <w:proofErr w:type="gramEnd"/>
    </w:p>
    <w:p w:rsidR="005B0FD5" w:rsidRPr="00F7255B" w:rsidRDefault="005B0FD5" w:rsidP="005B0FD5">
      <w:pPr>
        <w:pStyle w:val="a3"/>
        <w:ind w:right="0"/>
        <w:jc w:val="both"/>
        <w:rPr>
          <w:rFonts w:ascii="Arial" w:hAnsi="Arial" w:cs="Arial"/>
          <w:b/>
          <w:szCs w:val="24"/>
          <w:lang w:val="ru-RU"/>
        </w:rPr>
      </w:pPr>
    </w:p>
    <w:p w:rsidR="005B0FD5" w:rsidRPr="00F7255B" w:rsidRDefault="004818EC" w:rsidP="005B0FD5">
      <w:pPr>
        <w:pStyle w:val="a3"/>
        <w:ind w:right="0"/>
        <w:jc w:val="left"/>
        <w:rPr>
          <w:rFonts w:ascii="Arial" w:hAnsi="Arial" w:cs="Arial"/>
          <w:b/>
          <w:szCs w:val="24"/>
          <w:lang w:val="ru-RU"/>
        </w:rPr>
      </w:pPr>
      <w:r w:rsidRPr="00F7255B">
        <w:rPr>
          <w:rFonts w:ascii="Arial" w:hAnsi="Arial" w:cs="Arial"/>
          <w:b/>
          <w:szCs w:val="24"/>
          <w:lang w:val="ru-RU"/>
        </w:rPr>
        <w:t>ПОСТАНОВЛЯЕТ</w:t>
      </w:r>
      <w:r w:rsidR="005B0FD5" w:rsidRPr="00F7255B">
        <w:rPr>
          <w:rFonts w:ascii="Arial" w:hAnsi="Arial" w:cs="Arial"/>
          <w:b/>
          <w:szCs w:val="24"/>
          <w:lang w:val="ru-RU"/>
        </w:rPr>
        <w:t>:</w:t>
      </w:r>
    </w:p>
    <w:p w:rsidR="005B0FD5" w:rsidRPr="00F7255B" w:rsidRDefault="005B0FD5" w:rsidP="005B0FD5">
      <w:pPr>
        <w:pStyle w:val="a3"/>
        <w:ind w:right="0" w:firstLine="567"/>
        <w:jc w:val="left"/>
        <w:rPr>
          <w:rFonts w:ascii="Arial" w:hAnsi="Arial" w:cs="Arial"/>
          <w:b/>
          <w:szCs w:val="24"/>
          <w:lang w:val="ru-RU"/>
        </w:rPr>
      </w:pPr>
    </w:p>
    <w:p w:rsidR="005B0FD5" w:rsidRPr="00F7255B" w:rsidRDefault="005B0FD5" w:rsidP="005B0F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1. Утвердить муниципальную программу «Пожарная безопасность и защита населения и территорий населённых пунктов  Логовского сельского поселения Калачевского муниципального района Волгоградской области от чрезвычайных ситуаций на 2016 год».</w:t>
      </w:r>
    </w:p>
    <w:p w:rsidR="005B0FD5" w:rsidRPr="00F7255B" w:rsidRDefault="005B0FD5" w:rsidP="005B0F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(Приложение № 1).</w:t>
      </w:r>
    </w:p>
    <w:p w:rsidR="005B0FD5" w:rsidRPr="00F7255B" w:rsidRDefault="005B0FD5" w:rsidP="005B0F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2. Утвердить методику оценки эффективности  муниципальной  программы «Пожарная безопасность и защита населения и территорий населённых пунктов  Логовского сельского поселения Калачевского муниципального района Волгоградской области от чрезвычайных ситуаций на 2016 год».</w:t>
      </w:r>
    </w:p>
    <w:p w:rsidR="005B0FD5" w:rsidRPr="00F7255B" w:rsidRDefault="005B0FD5" w:rsidP="005B0F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 (Приложение № 2).</w:t>
      </w:r>
    </w:p>
    <w:p w:rsidR="005B0FD5" w:rsidRPr="00F7255B" w:rsidRDefault="005B0FD5" w:rsidP="005B0F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3. Главному бухгалтеру Администрации Логовского сельского поселения  (Рясковой С.А.) предусмотреть ассигнования на реализацию муниципальной  программы «Пожарная безопасность и защита населения и территорий населённых пунктов Логовского сельского поселения Калачевского муниципального района Волгоградской области от чрезвычайных ситуаций на </w:t>
      </w:r>
      <w:r w:rsidR="00536F25" w:rsidRPr="00F7255B">
        <w:rPr>
          <w:rFonts w:ascii="Arial" w:hAnsi="Arial" w:cs="Arial"/>
          <w:sz w:val="24"/>
          <w:szCs w:val="24"/>
        </w:rPr>
        <w:t>2016 год</w:t>
      </w:r>
      <w:r w:rsidRPr="00F7255B">
        <w:rPr>
          <w:rFonts w:ascii="Arial" w:hAnsi="Arial" w:cs="Arial"/>
          <w:sz w:val="24"/>
          <w:szCs w:val="24"/>
        </w:rPr>
        <w:t>» в бюджете Логовского сельского поселения на 2016 год.</w:t>
      </w:r>
    </w:p>
    <w:p w:rsidR="005B0FD5" w:rsidRPr="00F7255B" w:rsidRDefault="005B0FD5" w:rsidP="005B0F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4. Установить, что в ходе реализации муниципальной программы «Пожарная безопасность и защита населения и территорий населённых пунктов Логовского сельского поселения Калачевского муниципального района Волгоградской области от чрезвычайных ситуаций на 2016 год» мероприятия и объемы их финансирования подлежат корректировке с учетом возможностей средств местного  бюджета.</w:t>
      </w:r>
    </w:p>
    <w:p w:rsidR="004818EC" w:rsidRPr="00F7255B" w:rsidRDefault="004818EC" w:rsidP="005B0F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5. Постановление главы Логовского сельского поселения № 77 от 07.10.2013 г.; постановление администрации Логовского сельского поселения № 90 от 21.10.2014 г.; № 118 от 18.11.2014 г.; 122 от 11.11.2015 г.  считать утратившими силу. </w:t>
      </w:r>
    </w:p>
    <w:p w:rsidR="005B0FD5" w:rsidRPr="00F7255B" w:rsidRDefault="004818EC" w:rsidP="005B0FD5">
      <w:pPr>
        <w:pStyle w:val="a3"/>
        <w:ind w:right="0" w:firstLine="709"/>
        <w:jc w:val="both"/>
        <w:rPr>
          <w:rFonts w:ascii="Arial" w:hAnsi="Arial" w:cs="Arial"/>
          <w:szCs w:val="24"/>
          <w:lang w:val="ru-RU"/>
        </w:rPr>
      </w:pPr>
      <w:r w:rsidRPr="00F7255B">
        <w:rPr>
          <w:rFonts w:ascii="Arial" w:hAnsi="Arial" w:cs="Arial"/>
          <w:szCs w:val="24"/>
          <w:lang w:val="ru-RU"/>
        </w:rPr>
        <w:lastRenderedPageBreak/>
        <w:t>6</w:t>
      </w:r>
      <w:r w:rsidR="005B0FD5" w:rsidRPr="00F7255B">
        <w:rPr>
          <w:rFonts w:ascii="Arial" w:hAnsi="Arial" w:cs="Arial"/>
          <w:szCs w:val="24"/>
          <w:lang w:val="ru-RU"/>
        </w:rPr>
        <w:t>. Обнародовать настоящее постановление на информационных щитах Логовского сельского поселения.</w:t>
      </w:r>
    </w:p>
    <w:p w:rsidR="005B0FD5" w:rsidRPr="00F7255B" w:rsidRDefault="004818EC" w:rsidP="005B0F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7</w:t>
      </w:r>
      <w:r w:rsidR="005B0FD5" w:rsidRPr="00F7255B">
        <w:rPr>
          <w:rFonts w:ascii="Arial" w:hAnsi="Arial" w:cs="Arial"/>
          <w:sz w:val="24"/>
          <w:szCs w:val="24"/>
        </w:rPr>
        <w:t>. </w:t>
      </w:r>
      <w:proofErr w:type="gramStart"/>
      <w:r w:rsidR="005B0FD5" w:rsidRPr="00F7255B">
        <w:rPr>
          <w:rFonts w:ascii="Arial" w:hAnsi="Arial" w:cs="Arial"/>
          <w:sz w:val="24"/>
          <w:szCs w:val="24"/>
        </w:rPr>
        <w:t>Контроль за</w:t>
      </w:r>
      <w:proofErr w:type="gramEnd"/>
      <w:r w:rsidR="005B0FD5" w:rsidRPr="00F7255B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 xml:space="preserve">Глава Логовского  </w:t>
      </w: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сельского поселения                                                                 А.В. Братухин</w:t>
      </w:r>
    </w:p>
    <w:p w:rsidR="005B0FD5" w:rsidRPr="00F7255B" w:rsidRDefault="005B0FD5" w:rsidP="005B0FD5">
      <w:pPr>
        <w:pStyle w:val="a3"/>
        <w:tabs>
          <w:tab w:val="left" w:pos="9356"/>
        </w:tabs>
        <w:ind w:right="0"/>
        <w:jc w:val="both"/>
        <w:rPr>
          <w:rFonts w:ascii="Arial" w:hAnsi="Arial" w:cs="Arial"/>
          <w:color w:val="000000"/>
          <w:szCs w:val="24"/>
          <w:lang w:val="ru-RU"/>
        </w:rPr>
      </w:pP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5B0FD5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F7255B" w:rsidRDefault="00F7255B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F7255B" w:rsidRDefault="00F7255B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F7255B" w:rsidRDefault="00F7255B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F7255B" w:rsidRDefault="00F7255B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F7255B" w:rsidRDefault="00F7255B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F7255B" w:rsidRDefault="00F7255B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F7255B" w:rsidRDefault="00F7255B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F7255B" w:rsidRDefault="00F7255B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F7255B" w:rsidRDefault="00F7255B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F7255B" w:rsidRDefault="00F7255B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F7255B" w:rsidRDefault="00F7255B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F7255B" w:rsidRDefault="00F7255B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F7255B" w:rsidRDefault="00F7255B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F7255B" w:rsidRDefault="00F7255B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F7255B" w:rsidRDefault="00F7255B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F7255B" w:rsidRPr="00F7255B" w:rsidRDefault="00F7255B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lastRenderedPageBreak/>
        <w:t>МУНИЦИПАЛЬНАЯ ПРОГРАММА</w:t>
      </w:r>
    </w:p>
    <w:p w:rsidR="005B0FD5" w:rsidRPr="00F7255B" w:rsidRDefault="005B0FD5" w:rsidP="005B0FD5">
      <w:pPr>
        <w:pStyle w:val="a3"/>
        <w:ind w:right="0"/>
        <w:rPr>
          <w:rFonts w:ascii="Arial" w:hAnsi="Arial" w:cs="Arial"/>
          <w:b/>
          <w:color w:val="000000"/>
          <w:szCs w:val="24"/>
          <w:lang w:val="ru-RU"/>
        </w:rPr>
      </w:pPr>
      <w:r w:rsidRPr="00F7255B">
        <w:rPr>
          <w:rFonts w:ascii="Arial" w:hAnsi="Arial" w:cs="Arial"/>
          <w:b/>
          <w:color w:val="000000"/>
          <w:szCs w:val="24"/>
          <w:lang w:val="ru-RU"/>
        </w:rPr>
        <w:t>«Пожарная безопасность и защита населения и территорий  населённых пунктов Логовского сельского поселения Калачевского муниципального района Волгоградской области от чрезвычайных ситуаций</w:t>
      </w:r>
    </w:p>
    <w:p w:rsidR="005B0FD5" w:rsidRPr="00F7255B" w:rsidRDefault="005B0FD5" w:rsidP="005B0FD5">
      <w:pPr>
        <w:pStyle w:val="a3"/>
        <w:ind w:right="0"/>
        <w:rPr>
          <w:rFonts w:ascii="Arial" w:hAnsi="Arial" w:cs="Arial"/>
          <w:b/>
          <w:color w:val="000000"/>
          <w:szCs w:val="24"/>
          <w:lang w:val="ru-RU"/>
        </w:rPr>
      </w:pPr>
      <w:r w:rsidRPr="00F7255B">
        <w:rPr>
          <w:rFonts w:ascii="Arial" w:hAnsi="Arial" w:cs="Arial"/>
          <w:b/>
          <w:color w:val="000000"/>
          <w:szCs w:val="24"/>
          <w:lang w:val="ru-RU"/>
        </w:rPr>
        <w:t xml:space="preserve"> на 2016 год»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ПАСПОРТ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5B0FD5" w:rsidRPr="00F7255B" w:rsidRDefault="005B0FD5" w:rsidP="005B0FD5">
      <w:pPr>
        <w:pStyle w:val="a3"/>
        <w:ind w:right="0"/>
        <w:rPr>
          <w:rFonts w:ascii="Arial" w:hAnsi="Arial" w:cs="Arial"/>
          <w:b/>
          <w:color w:val="000000"/>
          <w:szCs w:val="24"/>
          <w:lang w:val="ru-RU"/>
        </w:rPr>
      </w:pPr>
      <w:r w:rsidRPr="00F7255B">
        <w:rPr>
          <w:rFonts w:ascii="Arial" w:hAnsi="Arial" w:cs="Arial"/>
          <w:b/>
          <w:color w:val="000000"/>
          <w:szCs w:val="24"/>
          <w:lang w:val="ru-RU"/>
        </w:rPr>
        <w:t>«Пожарная безопасность и защита населения и территорий  населённых пунктов Логовского сельского поселения Калачевского муниципального района  Волгоградской области от чрезвычайных ситуаций</w:t>
      </w:r>
    </w:p>
    <w:p w:rsidR="005B0FD5" w:rsidRPr="00F7255B" w:rsidRDefault="005B0FD5" w:rsidP="005B0FD5">
      <w:pPr>
        <w:pStyle w:val="a3"/>
        <w:ind w:right="0"/>
        <w:rPr>
          <w:rFonts w:ascii="Arial" w:hAnsi="Arial" w:cs="Arial"/>
          <w:b/>
          <w:color w:val="000000"/>
          <w:szCs w:val="24"/>
          <w:lang w:val="ru-RU"/>
        </w:rPr>
      </w:pPr>
      <w:r w:rsidRPr="00F7255B">
        <w:rPr>
          <w:rFonts w:ascii="Arial" w:hAnsi="Arial" w:cs="Arial"/>
          <w:b/>
          <w:color w:val="000000"/>
          <w:szCs w:val="24"/>
          <w:lang w:val="ru-RU"/>
        </w:rPr>
        <w:t xml:space="preserve"> на 2016 год»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480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2424"/>
        <w:gridCol w:w="7056"/>
      </w:tblGrid>
      <w:tr w:rsidR="005B0FD5" w:rsidRPr="00F7255B" w:rsidTr="00B329C4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  <w:r w:rsidRPr="00F7255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F7255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F7255B">
              <w:rPr>
                <w:rFonts w:ascii="Arial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5B0FD5">
            <w:pPr>
              <w:pStyle w:val="a3"/>
              <w:snapToGrid w:val="0"/>
              <w:ind w:right="0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F7255B">
              <w:rPr>
                <w:rFonts w:ascii="Arial" w:hAnsi="Arial" w:cs="Arial"/>
                <w:szCs w:val="24"/>
                <w:lang w:val="ru-RU"/>
              </w:rPr>
              <w:t>Муниципальная  программа «Пожарная безопасность и защита населения и территорий  населённых пунктов сельского Логовского сельского поселения Калачевского муниципального района Волгоградской области от чрезвычайных ситуаций на 2016 год» (далее – Программа)</w:t>
            </w:r>
          </w:p>
        </w:tc>
      </w:tr>
      <w:tr w:rsidR="005B0FD5" w:rsidRPr="00F7255B" w:rsidTr="00B329C4">
        <w:trPr>
          <w:trHeight w:val="6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B329C4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Основание </w:t>
            </w:r>
            <w:r w:rsidRPr="00F7255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</w:t>
            </w: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Pr="00F7255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</w:t>
            </w:r>
          </w:p>
          <w:p w:rsidR="005B0FD5" w:rsidRPr="00F7255B" w:rsidRDefault="005B0FD5" w:rsidP="00B329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разработки </w:t>
            </w:r>
          </w:p>
          <w:p w:rsidR="005B0FD5" w:rsidRPr="00F7255B" w:rsidRDefault="005B0FD5" w:rsidP="00B329C4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E34FAC" w:rsidP="00E34FAC">
            <w:pPr>
              <w:spacing w:after="0" w:line="240" w:lineRule="auto"/>
              <w:jc w:val="both"/>
              <w:outlineLvl w:val="3"/>
              <w:rPr>
                <w:rFonts w:ascii="Arial" w:hAnsi="Arial" w:cs="Arial"/>
                <w:color w:val="C0504D" w:themeColor="accent2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Постановление администрации Логовского сельского поселения </w:t>
            </w:r>
            <w:r w:rsidRPr="00F7255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№ 7 от 25.01.2016 г.  «Об утверждении порядка разработки, формирования и реализации муниципальных программ Логовского сельского поселения Калачевского муниципального района Волгоградской области»</w:t>
            </w:r>
          </w:p>
        </w:tc>
      </w:tr>
      <w:tr w:rsidR="005B0FD5" w:rsidRPr="00F7255B" w:rsidTr="00B329C4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Муниципальный заказчик  Программы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Администрация Логовского сельского поселения  Калачевского муниципального района Волгоградской области.</w:t>
            </w:r>
          </w:p>
        </w:tc>
      </w:tr>
      <w:tr w:rsidR="005B0FD5" w:rsidRPr="00F7255B" w:rsidTr="00B329C4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B329C4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Разработчик </w:t>
            </w:r>
            <w:r w:rsidRPr="00F7255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</w:t>
            </w: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:rsidR="005B0FD5" w:rsidRPr="00F7255B" w:rsidRDefault="005B0FD5" w:rsidP="00B329C4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Программы               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Администрация Логовского сельского поселения  Калачевского муниципального района Волгоградской области.</w:t>
            </w:r>
          </w:p>
        </w:tc>
      </w:tr>
      <w:tr w:rsidR="005B0FD5" w:rsidRPr="00F7255B" w:rsidTr="00B329C4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Основные цели </w:t>
            </w:r>
            <w:r w:rsidRPr="00F7255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</w:t>
            </w: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F7255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Программы 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B329C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уменьшение количества пожаров, снижение рисков   возникновения и смягчение последствий чрезвычайных ситуаций;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снижение числа травмированных и погибших на пожарах;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 сокращение материальных потерь от пожаров;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создание необходимых условий для обеспечения пожарной безопасности, защиты жизни и здоровья граждан;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улучшение работы по предупреждению правонарушений</w:t>
            </w:r>
            <w:r w:rsidRPr="00F7255B">
              <w:rPr>
                <w:rFonts w:ascii="Arial" w:hAnsi="Arial" w:cs="Arial"/>
                <w:sz w:val="24"/>
                <w:szCs w:val="24"/>
              </w:rPr>
              <w:br/>
              <w:t>на водных объектах;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улучшение материальной базы учебного процесса по вопросам гражданской обороны и чрезвычайным ситуациям;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создание резервов (запасов) материальных ресурсов для ликвидации чрезвычайных ситуаций и в особый период;</w:t>
            </w:r>
          </w:p>
          <w:p w:rsidR="005B0FD5" w:rsidRPr="00F7255B" w:rsidRDefault="005B0FD5" w:rsidP="00B329C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повышение подготовленности к жизнеобеспечению населения, пострадавшего в чрезвычайных ситуациях.</w:t>
            </w:r>
          </w:p>
        </w:tc>
      </w:tr>
      <w:tr w:rsidR="005B0FD5" w:rsidRPr="00F7255B" w:rsidTr="00B329C4">
        <w:trPr>
          <w:trHeight w:val="108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Основные задачи   Программы </w:t>
            </w:r>
          </w:p>
        </w:tc>
        <w:tc>
          <w:tcPr>
            <w:tcW w:w="7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разработка и реализация мероприятий, направленных на соблюдение правил пожарной безопасности</w:t>
            </w:r>
          </w:p>
          <w:p w:rsidR="005B0FD5" w:rsidRPr="00F7255B" w:rsidRDefault="005B0FD5" w:rsidP="00B329C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 xml:space="preserve"> населением;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повышение объема знаний и навыков в области пожарной безопасности руководителей, должностных лиц и специалистов;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 xml:space="preserve">организация работы по предупреждению и пресечению </w:t>
            </w:r>
            <w:r w:rsidRPr="00F7255B">
              <w:rPr>
                <w:rFonts w:ascii="Arial" w:hAnsi="Arial" w:cs="Arial"/>
                <w:sz w:val="24"/>
                <w:szCs w:val="24"/>
              </w:rPr>
              <w:lastRenderedPageBreak/>
              <w:t>нарушений - требований пожарной безопасности и правил поведения на воде;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повышение квалификации и обучение личного состава спасательных подразделений;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информирование населения о правилах поведения и действиях в чрезвычайных ситуациях;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создание материальных резервов для ликвидации чрезвычайных ситуаций;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хранение имущества гражданской обороны на случай возникновения чрезвычайных ситуаций и в особый период;</w:t>
            </w:r>
          </w:p>
          <w:p w:rsidR="005B0FD5" w:rsidRPr="00F7255B" w:rsidRDefault="005B0FD5" w:rsidP="00B329C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дооборудование объектов социальной сферы для подготовки к приему и размещению населения, пострадавшего в чрезвычайных ситуациях.</w:t>
            </w:r>
          </w:p>
        </w:tc>
      </w:tr>
      <w:tr w:rsidR="005B0FD5" w:rsidRPr="00F7255B" w:rsidTr="00B329C4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B329C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5B0FD5" w:rsidRPr="00F7255B" w:rsidTr="00B329C4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lastRenderedPageBreak/>
              <w:t>Сроки реализации</w:t>
            </w:r>
            <w:r w:rsidRPr="00F7255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 Программы              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D5" w:rsidRPr="00F7255B" w:rsidRDefault="005B0FD5" w:rsidP="00B329C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 2016 год:</w:t>
            </w:r>
          </w:p>
          <w:p w:rsidR="005B0FD5" w:rsidRPr="00F7255B" w:rsidRDefault="005B0FD5" w:rsidP="00B329C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5B0FD5" w:rsidRPr="00F7255B" w:rsidTr="00B329C4">
        <w:trPr>
          <w:trHeight w:val="290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B329C4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Структура                 </w:t>
            </w:r>
          </w:p>
          <w:p w:rsidR="005B0FD5" w:rsidRPr="00F7255B" w:rsidRDefault="005B0FD5" w:rsidP="00B329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Программы, </w:t>
            </w:r>
          </w:p>
          <w:p w:rsidR="005B0FD5" w:rsidRPr="00F7255B" w:rsidRDefault="005B0FD5" w:rsidP="00B329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перечень </w:t>
            </w:r>
          </w:p>
          <w:p w:rsidR="005B0FD5" w:rsidRPr="00F7255B" w:rsidRDefault="005B0FD5" w:rsidP="00B329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основных </w:t>
            </w:r>
          </w:p>
          <w:p w:rsidR="005B0FD5" w:rsidRPr="00F7255B" w:rsidRDefault="005B0FD5" w:rsidP="00B329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>направлений и</w:t>
            </w:r>
          </w:p>
          <w:p w:rsidR="005B0FD5" w:rsidRPr="00F7255B" w:rsidRDefault="005B0FD5" w:rsidP="00B329C4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B329C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структура Программы:</w:t>
            </w:r>
          </w:p>
          <w:p w:rsidR="005B0FD5" w:rsidRPr="00F7255B" w:rsidRDefault="005B0FD5" w:rsidP="005B0FD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паспорт целевой программы «Пожарная безопасность и защита населения и территорий  населённых пунктов Логовского сельского поселения Калачевского муниципального района Волгоградской области от чрезвычайных ситуаций на 2016 годы»</w:t>
            </w:r>
          </w:p>
        </w:tc>
      </w:tr>
      <w:tr w:rsidR="005B0FD5" w:rsidRPr="00F7255B" w:rsidTr="00B329C4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B329C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>Раздел</w:t>
            </w:r>
            <w:r w:rsidRPr="00F7255B">
              <w:rPr>
                <w:rFonts w:ascii="Arial" w:hAnsi="Arial" w:cs="Arial"/>
                <w:b/>
                <w:sz w:val="24"/>
                <w:szCs w:val="24"/>
                <w:lang w:val="en-US"/>
              </w:rPr>
              <w:t> </w:t>
            </w:r>
            <w:r w:rsidRPr="00F7255B">
              <w:rPr>
                <w:rFonts w:ascii="Arial" w:hAnsi="Arial" w:cs="Arial"/>
                <w:b/>
                <w:sz w:val="24"/>
                <w:szCs w:val="24"/>
              </w:rPr>
              <w:t>I.</w:t>
            </w:r>
            <w:r w:rsidRPr="00F7255B">
              <w:rPr>
                <w:rFonts w:ascii="Arial" w:hAnsi="Arial" w:cs="Arial"/>
                <w:sz w:val="24"/>
                <w:szCs w:val="24"/>
              </w:rPr>
              <w:t xml:space="preserve"> Содержание проблемы и обоснование необходимости ее решения программными методами. 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>Раздел</w:t>
            </w:r>
            <w:r w:rsidRPr="00F7255B">
              <w:rPr>
                <w:rFonts w:ascii="Arial" w:hAnsi="Arial" w:cs="Arial"/>
                <w:b/>
                <w:sz w:val="24"/>
                <w:szCs w:val="24"/>
                <w:lang w:val="en-US"/>
              </w:rPr>
              <w:t> </w:t>
            </w:r>
            <w:r w:rsidRPr="00F7255B">
              <w:rPr>
                <w:rFonts w:ascii="Arial" w:hAnsi="Arial" w:cs="Arial"/>
                <w:b/>
                <w:sz w:val="24"/>
                <w:szCs w:val="24"/>
              </w:rPr>
              <w:t>II.</w:t>
            </w:r>
            <w:r w:rsidRPr="00F7255B">
              <w:rPr>
                <w:rFonts w:ascii="Arial" w:hAnsi="Arial" w:cs="Arial"/>
                <w:sz w:val="24"/>
                <w:szCs w:val="24"/>
              </w:rPr>
              <w:t> Основные цели и задачи, сроки и этапы реализации Программы, целевые индикаторы и показатели.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 xml:space="preserve">Раздел III. Система программных мероприятий. 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 w:rsidRPr="00F7255B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F7255B">
              <w:rPr>
                <w:rFonts w:ascii="Arial" w:hAnsi="Arial" w:cs="Arial"/>
                <w:sz w:val="24"/>
                <w:szCs w:val="24"/>
              </w:rPr>
              <w:t>V. Механизм реализации Программы.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Раздел</w:t>
            </w:r>
            <w:r w:rsidRPr="00F7255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7255B">
              <w:rPr>
                <w:rFonts w:ascii="Arial" w:hAnsi="Arial" w:cs="Arial"/>
                <w:sz w:val="24"/>
                <w:szCs w:val="24"/>
              </w:rPr>
              <w:t xml:space="preserve">V. Оценка эффективности социально-экономических и экологических последствий от реализации Программы. 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>Приложение № 1.</w:t>
            </w:r>
            <w:r w:rsidRPr="00F7255B">
              <w:rPr>
                <w:rFonts w:ascii="Arial" w:hAnsi="Arial" w:cs="Arial"/>
                <w:sz w:val="24"/>
                <w:szCs w:val="24"/>
              </w:rPr>
              <w:t xml:space="preserve"> Система программных мероприятий.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Программа не содержит подпрограмм.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Основные мероприятия Программы: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мероприятия по пожарной безопасности;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мероприятия по защите населения и территорий</w:t>
            </w:r>
            <w:r w:rsidRPr="00F7255B">
              <w:rPr>
                <w:rFonts w:ascii="Arial" w:hAnsi="Arial" w:cs="Arial"/>
                <w:sz w:val="24"/>
                <w:szCs w:val="24"/>
              </w:rPr>
              <w:br/>
              <w:t>от чрезвычайных ситуаций;</w:t>
            </w:r>
          </w:p>
          <w:p w:rsidR="005B0FD5" w:rsidRPr="00F7255B" w:rsidRDefault="005B0FD5" w:rsidP="00B329C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организационные мероприятия.</w:t>
            </w:r>
          </w:p>
        </w:tc>
      </w:tr>
      <w:tr w:rsidR="005B0FD5" w:rsidRPr="00F7255B" w:rsidTr="00B329C4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Исполнители </w:t>
            </w:r>
            <w:r w:rsidRPr="00F7255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</w:t>
            </w: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F7255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F7255B">
              <w:rPr>
                <w:rFonts w:ascii="Arial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B329C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Логовского сельского поселения;</w:t>
            </w:r>
          </w:p>
          <w:p w:rsidR="005B0FD5" w:rsidRPr="00F7255B" w:rsidRDefault="005B0FD5" w:rsidP="00B329C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Местный бюджет – </w:t>
            </w:r>
            <w:r w:rsidR="00536F25" w:rsidRPr="00F725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100</w:t>
            </w:r>
            <w:r w:rsidRPr="00F725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тыс. рублей.</w:t>
            </w:r>
          </w:p>
        </w:tc>
      </w:tr>
      <w:tr w:rsidR="005B0FD5" w:rsidRPr="00F7255B" w:rsidTr="00E34FAC">
        <w:trPr>
          <w:trHeight w:val="222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B329C4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Объемы и                  </w:t>
            </w:r>
          </w:p>
          <w:p w:rsidR="005B0FD5" w:rsidRPr="00F7255B" w:rsidRDefault="005B0FD5" w:rsidP="00B329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источники </w:t>
            </w:r>
          </w:p>
          <w:p w:rsidR="005B0FD5" w:rsidRPr="00F7255B" w:rsidRDefault="005B0FD5" w:rsidP="00B329C4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2016 год – </w:t>
            </w:r>
            <w:r w:rsidR="00536F25" w:rsidRPr="00F725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100</w:t>
            </w:r>
            <w:r w:rsidRPr="00F725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тыс. рублей.</w:t>
            </w:r>
          </w:p>
          <w:p w:rsidR="005B0FD5" w:rsidRPr="00F7255B" w:rsidRDefault="005B0FD5" w:rsidP="00B329C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E34FAC" w:rsidRPr="00F7255B" w:rsidRDefault="00E34FAC" w:rsidP="00B329C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FD5" w:rsidRPr="00F7255B" w:rsidTr="00B329C4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B329C4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Ожидаемые               </w:t>
            </w:r>
          </w:p>
          <w:p w:rsidR="005B0FD5" w:rsidRPr="00F7255B" w:rsidRDefault="005B0FD5" w:rsidP="00B329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конечные </w:t>
            </w:r>
          </w:p>
          <w:p w:rsidR="005B0FD5" w:rsidRPr="00F7255B" w:rsidRDefault="005B0FD5" w:rsidP="00B329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результаты </w:t>
            </w:r>
          </w:p>
          <w:p w:rsidR="005B0FD5" w:rsidRPr="00F7255B" w:rsidRDefault="005B0FD5" w:rsidP="00B329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реализации </w:t>
            </w:r>
          </w:p>
          <w:p w:rsidR="005B0FD5" w:rsidRPr="00F7255B" w:rsidRDefault="005B0FD5" w:rsidP="00B329C4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D5" w:rsidRPr="00F7255B" w:rsidRDefault="005B0FD5" w:rsidP="00B329C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1.</w:t>
            </w:r>
            <w:r w:rsidRPr="00F7255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7255B">
              <w:rPr>
                <w:rFonts w:ascii="Arial" w:hAnsi="Arial" w:cs="Arial"/>
                <w:sz w:val="24"/>
                <w:szCs w:val="24"/>
              </w:rPr>
              <w:t>Улучшение материальной базы для проведения  учебного процесса по вопросам гражданской обороны и чрезвычайным ситуациям.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2.</w:t>
            </w:r>
            <w:r w:rsidRPr="00F7255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7255B">
              <w:rPr>
                <w:rFonts w:ascii="Arial" w:hAnsi="Arial" w:cs="Arial"/>
                <w:sz w:val="24"/>
                <w:szCs w:val="24"/>
              </w:rPr>
              <w:t>Повышение квалификации специалистов по вопросам гражданской обороны и чрезвычайным ситуациям.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3.</w:t>
            </w:r>
            <w:r w:rsidRPr="00F7255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7255B">
              <w:rPr>
                <w:rFonts w:ascii="Arial" w:hAnsi="Arial" w:cs="Arial"/>
                <w:sz w:val="24"/>
                <w:szCs w:val="24"/>
              </w:rPr>
              <w:t>Повышение защищенности учреждений социальной сферы от пожаров.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pacing w:val="-4"/>
                <w:sz w:val="24"/>
                <w:szCs w:val="24"/>
              </w:rPr>
              <w:t>4.</w:t>
            </w:r>
            <w:r w:rsidRPr="00F7255B">
              <w:rPr>
                <w:rFonts w:ascii="Arial" w:hAnsi="Arial" w:cs="Arial"/>
                <w:spacing w:val="-4"/>
                <w:sz w:val="24"/>
                <w:szCs w:val="24"/>
                <w:lang w:val="en-US"/>
              </w:rPr>
              <w:t> </w:t>
            </w:r>
            <w:r w:rsidRPr="00F7255B">
              <w:rPr>
                <w:rFonts w:ascii="Arial" w:hAnsi="Arial" w:cs="Arial"/>
                <w:spacing w:val="-4"/>
                <w:sz w:val="24"/>
                <w:szCs w:val="24"/>
              </w:rPr>
              <w:t>Выполнение мероприятий по противопожарной пропаганде</w:t>
            </w:r>
            <w:r w:rsidRPr="00F7255B">
              <w:rPr>
                <w:rFonts w:ascii="Arial" w:hAnsi="Arial" w:cs="Arial"/>
                <w:sz w:val="24"/>
                <w:szCs w:val="24"/>
              </w:rPr>
              <w:t xml:space="preserve"> и пропаганде безопасности в чрезвычайных ситуациях.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5.</w:t>
            </w:r>
            <w:r w:rsidRPr="00F7255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7255B">
              <w:rPr>
                <w:rFonts w:ascii="Arial" w:hAnsi="Arial" w:cs="Arial"/>
                <w:sz w:val="24"/>
                <w:szCs w:val="24"/>
              </w:rPr>
              <w:t>Обеспечение средствами защиты населения на случай чрезвычайных ситуаций и в особый период.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6.</w:t>
            </w:r>
            <w:r w:rsidRPr="00F7255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7255B">
              <w:rPr>
                <w:rFonts w:ascii="Arial" w:hAnsi="Arial" w:cs="Arial"/>
                <w:sz w:val="24"/>
                <w:szCs w:val="24"/>
              </w:rPr>
              <w:t>Создание мест размещения для пострадавших в чрезвычайных ситуациях.</w:t>
            </w:r>
          </w:p>
          <w:p w:rsidR="005B0FD5" w:rsidRPr="00F7255B" w:rsidRDefault="005B0FD5" w:rsidP="00B329C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5B0FD5" w:rsidRPr="00F7255B" w:rsidTr="00B329C4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B329C4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Система                     </w:t>
            </w:r>
          </w:p>
          <w:p w:rsidR="005B0FD5" w:rsidRPr="00F7255B" w:rsidRDefault="005B0FD5" w:rsidP="00B329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организации </w:t>
            </w:r>
          </w:p>
          <w:p w:rsidR="005B0FD5" w:rsidRPr="00F7255B" w:rsidRDefault="005B0FD5" w:rsidP="00B329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контроля </w:t>
            </w:r>
            <w:proofErr w:type="gramStart"/>
            <w:r w:rsidRPr="00F7255B">
              <w:rPr>
                <w:rFonts w:ascii="Arial" w:hAnsi="Arial" w:cs="Arial"/>
                <w:b/>
                <w:sz w:val="24"/>
                <w:szCs w:val="24"/>
              </w:rPr>
              <w:t>за</w:t>
            </w:r>
            <w:proofErr w:type="gramEnd"/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B0FD5" w:rsidRPr="00F7255B" w:rsidRDefault="005B0FD5" w:rsidP="00B329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исполнением </w:t>
            </w:r>
          </w:p>
          <w:p w:rsidR="005B0FD5" w:rsidRPr="00F7255B" w:rsidRDefault="005B0FD5" w:rsidP="00B329C4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F7255B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F7255B">
              <w:rPr>
                <w:rFonts w:ascii="Arial" w:hAnsi="Arial" w:cs="Arial"/>
                <w:sz w:val="24"/>
                <w:szCs w:val="24"/>
              </w:rPr>
              <w:t xml:space="preserve"> исполнением Программы осуществляется Администрацией Логовского сельского поселения, в соответствии с полномочиями. </w:t>
            </w:r>
          </w:p>
        </w:tc>
      </w:tr>
    </w:tbl>
    <w:p w:rsidR="005B0FD5" w:rsidRPr="00F7255B" w:rsidRDefault="005B0FD5" w:rsidP="005B0FD5">
      <w:pPr>
        <w:spacing w:after="0" w:line="240" w:lineRule="auto"/>
        <w:rPr>
          <w:rFonts w:ascii="Arial" w:hAnsi="Arial" w:cs="Arial"/>
          <w:b/>
          <w:sz w:val="24"/>
          <w:szCs w:val="24"/>
          <w:lang w:eastAsia="ar-SA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РАЗДЕЛ I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 xml:space="preserve">Содержание проблемы и обоснование 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необходимости ее решения программными методами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Развитию пожаров способствует неосторожное обращение с огнем и позднее сообщение о пожаре в пожарную часть или администрацию поселения.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Для осуществления действий по тушению пожаров на территории Логовского сельского поселения функционирует </w:t>
      </w:r>
      <w:proofErr w:type="spellStart"/>
      <w:r w:rsidRPr="00F7255B">
        <w:rPr>
          <w:rFonts w:ascii="Arial" w:hAnsi="Arial" w:cs="Arial"/>
          <w:sz w:val="24"/>
          <w:szCs w:val="24"/>
        </w:rPr>
        <w:t>Калачевское</w:t>
      </w:r>
      <w:proofErr w:type="spellEnd"/>
      <w:r w:rsidRPr="00F7255B">
        <w:rPr>
          <w:rFonts w:ascii="Arial" w:hAnsi="Arial" w:cs="Arial"/>
          <w:sz w:val="24"/>
          <w:szCs w:val="24"/>
        </w:rPr>
        <w:t xml:space="preserve"> ГКУ ПС, в которой организовано круглосуточное дежурство.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Основными проблемами пожарной безопасности являются: 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неосторожное обращение с огнем;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непринятие превентивных мер по предупреждению возгорания сухой растительности, а порой и сознательные действия граждан, умышленно поджигающих мусор и траву;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низкий уровень защищенности населения, территорий и учреждений социальной сферы от пожаров;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несвоевременное сообщение о пожаре (загорании) в пожарную охрану.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На территории Логовского сельского поселения  существуют угрозы чрезвычайных ситуаций природного и техногенного характера.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ландшафтные  пожары.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lastRenderedPageBreak/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При возникновении крупномасштабной чрезвычайной ситуации из опасных районов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В результате планирования эвакуационных мероприятий Логовского сельского поселения установлено, что необходимо принять меры по повышению подготовленности к организации первоочередного жизнеобеспечения населения, пострадавшего в чрезвычайных ситуациях.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pacing w:val="-4"/>
          <w:sz w:val="24"/>
          <w:szCs w:val="24"/>
        </w:rPr>
        <w:t xml:space="preserve">В поселении ПВР является здание </w:t>
      </w:r>
      <w:proofErr w:type="spellStart"/>
      <w:r w:rsidRPr="00F7255B">
        <w:rPr>
          <w:rFonts w:ascii="Arial" w:hAnsi="Arial" w:cs="Arial"/>
          <w:spacing w:val="-4"/>
          <w:sz w:val="24"/>
          <w:szCs w:val="24"/>
        </w:rPr>
        <w:t>социально-досугового</w:t>
      </w:r>
      <w:proofErr w:type="spellEnd"/>
      <w:r w:rsidRPr="00F7255B">
        <w:rPr>
          <w:rFonts w:ascii="Arial" w:hAnsi="Arial" w:cs="Arial"/>
          <w:spacing w:val="-4"/>
          <w:sz w:val="24"/>
          <w:szCs w:val="24"/>
        </w:rPr>
        <w:t xml:space="preserve"> центра (СДЦ Логовский), на 150 мест.</w:t>
      </w:r>
      <w:r w:rsidRPr="00F7255B">
        <w:rPr>
          <w:rFonts w:ascii="Arial" w:hAnsi="Arial" w:cs="Arial"/>
          <w:sz w:val="24"/>
          <w:szCs w:val="24"/>
        </w:rPr>
        <w:t xml:space="preserve"> При возникновении крупномасштабной чрезвычайной ситуации  необходимо ПВР оборудовать спальными местами, организовать пункты питания  и обеспечить банно-прачечными услугами </w:t>
      </w:r>
      <w:proofErr w:type="gramStart"/>
      <w:r w:rsidRPr="00F7255B">
        <w:rPr>
          <w:rFonts w:ascii="Arial" w:hAnsi="Arial" w:cs="Arial"/>
          <w:sz w:val="24"/>
          <w:szCs w:val="24"/>
        </w:rPr>
        <w:t>эвакуируемых</w:t>
      </w:r>
      <w:proofErr w:type="gramEnd"/>
      <w:r w:rsidRPr="00F7255B">
        <w:rPr>
          <w:rFonts w:ascii="Arial" w:hAnsi="Arial" w:cs="Arial"/>
          <w:sz w:val="24"/>
          <w:szCs w:val="24"/>
        </w:rPr>
        <w:t>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в повседневном режиме – для социально полезных целей;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pacing w:val="-4"/>
          <w:sz w:val="24"/>
          <w:szCs w:val="24"/>
        </w:rPr>
        <w:t>в режиме чрезвычайной ситуации – для первоочередного жизнеобеспечения</w:t>
      </w:r>
      <w:r w:rsidRPr="00F7255B">
        <w:rPr>
          <w:rFonts w:ascii="Arial" w:hAnsi="Arial" w:cs="Arial"/>
          <w:sz w:val="24"/>
          <w:szCs w:val="24"/>
        </w:rPr>
        <w:t xml:space="preserve"> пострадавших. 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методами.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РАЗДЕЛ II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Основные цели и задачи, сроки и этапы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реализации Программы, целевые индикаторы и показатели</w:t>
      </w: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Основные цели Программы: 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снижение числа травмированных и погибших на пожарах;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сокращение материальных потерь от пожаров;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создание необходимых условий для обеспечения пожарной безопасности, защиты жизни и здоровья граждан;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снижение числа погибших в результате своевременной помощи пострадавшим;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улучшение работы по предупреждению правонарушений на водных объектах;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улучшение материальной базы учебного процесса по вопросам гражданской обороны и чрезвычайным ситуациям;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создание резервов (запасов) материальных ресурсов для ликвидации чрезвычайных ситуаций и в особый период;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повышение подготовленности к жизнеобеспечению населения, пострадавшего в чрезвычайных ситуациях.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Основные задачи Программы: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обеспечение противопожарным оборудованием и совершенствование противопожарной защиты объектов социальной сферы;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lastRenderedPageBreak/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приобретение современных сре</w:t>
      </w:r>
      <w:proofErr w:type="gramStart"/>
      <w:r w:rsidRPr="00F7255B">
        <w:rPr>
          <w:rFonts w:ascii="Arial" w:hAnsi="Arial" w:cs="Arial"/>
          <w:sz w:val="24"/>
          <w:szCs w:val="24"/>
        </w:rPr>
        <w:t>дств сп</w:t>
      </w:r>
      <w:proofErr w:type="gramEnd"/>
      <w:r w:rsidRPr="00F7255B">
        <w:rPr>
          <w:rFonts w:ascii="Arial" w:hAnsi="Arial" w:cs="Arial"/>
          <w:sz w:val="24"/>
          <w:szCs w:val="24"/>
        </w:rPr>
        <w:t>асения людей при пожарах в учреждениях социальной сферы;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color w:val="000000" w:themeColor="text1"/>
          <w:sz w:val="24"/>
          <w:szCs w:val="24"/>
        </w:rPr>
        <w:t>повышение квалификации и обучение личного состава добровольной пожарной дружины;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улучшение материально-технической базы добровольных пожарных,  и учебного процесса по вопросам гражданской обороны и чрезвычайным ситуациям;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информирование населения о правилах поведения и действиях в чрезвычайных ситуациях;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создание материальных резервов для ликвидации чрезвычайных ситуаций;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восполнение по истечении срока хранения индивидуальных средств защиты для населения;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хранение имущества гражданской обороны на случай возникновения чрезвычайных ситуаций и в особый период;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дооборудование объектов социальной сферы для подготовки к приему и размещению населения, пострадавшего в чрезвычайных ситуациях.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Для достижения поставленных основных целей и задач Программы необходимо реализовать мероприятия Программы в период 2014 – 2016 годов. 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Целевые индикаторы и показатели Программы.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     Целевыми индикаторами (показателями), позволяющими оценивать достижение цели Программы (Приложение 1), будут являться:</w:t>
      </w:r>
      <w:r w:rsidRPr="00F7255B">
        <w:rPr>
          <w:rFonts w:ascii="Arial" w:hAnsi="Arial" w:cs="Arial"/>
          <w:sz w:val="24"/>
          <w:szCs w:val="24"/>
        </w:rPr>
        <w:br/>
        <w:t>    -  количество зарегистрированных пожаров;</w:t>
      </w:r>
      <w:r w:rsidRPr="00F7255B">
        <w:rPr>
          <w:rFonts w:ascii="Arial" w:hAnsi="Arial" w:cs="Arial"/>
          <w:sz w:val="24"/>
          <w:szCs w:val="24"/>
        </w:rPr>
        <w:br/>
        <w:t>     - количество  людей,  погибших при пожаре;</w:t>
      </w:r>
      <w:r w:rsidRPr="00F7255B">
        <w:rPr>
          <w:rFonts w:ascii="Arial" w:hAnsi="Arial" w:cs="Arial"/>
          <w:sz w:val="24"/>
          <w:szCs w:val="24"/>
        </w:rPr>
        <w:br/>
        <w:t>     - экономический ущерб от пожаров;</w:t>
      </w:r>
      <w:r w:rsidRPr="00F7255B">
        <w:rPr>
          <w:rFonts w:ascii="Arial" w:hAnsi="Arial" w:cs="Arial"/>
          <w:sz w:val="24"/>
          <w:szCs w:val="24"/>
        </w:rPr>
        <w:br/>
        <w:t>     - время оперативного реагирования на вызовы о пожаре;</w:t>
      </w:r>
      <w:r w:rsidRPr="00F7255B">
        <w:rPr>
          <w:rFonts w:ascii="Arial" w:hAnsi="Arial" w:cs="Arial"/>
          <w:sz w:val="24"/>
          <w:szCs w:val="24"/>
        </w:rPr>
        <w:br/>
        <w:t>     - количество находящихся за пределами нормативного времени прибытия подразделений пожарной части.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РАЗДЕЛ III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Система программных мероприятий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Система программных мероприятий приведена в Приложении №2</w:t>
      </w:r>
      <w:r w:rsidRPr="00F7255B">
        <w:rPr>
          <w:rFonts w:ascii="Arial" w:hAnsi="Arial" w:cs="Arial"/>
          <w:sz w:val="24"/>
          <w:szCs w:val="24"/>
        </w:rPr>
        <w:br/>
        <w:t>к Программе.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В Программу </w:t>
      </w:r>
      <w:proofErr w:type="gramStart"/>
      <w:r w:rsidRPr="00F7255B">
        <w:rPr>
          <w:rFonts w:ascii="Arial" w:hAnsi="Arial" w:cs="Arial"/>
          <w:sz w:val="24"/>
          <w:szCs w:val="24"/>
        </w:rPr>
        <w:t>включены</w:t>
      </w:r>
      <w:proofErr w:type="gramEnd"/>
      <w:r w:rsidRPr="00F7255B">
        <w:rPr>
          <w:rFonts w:ascii="Arial" w:hAnsi="Arial" w:cs="Arial"/>
          <w:sz w:val="24"/>
          <w:szCs w:val="24"/>
        </w:rPr>
        <w:t>: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- мероприятия по пожарной безопасности;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- мероприятия по защите населения и территорий от чрезвычайных ситуаций;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- организационные мероприятия. 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Ресурсное обеспечение Программы составляют средства из местного бюджета.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34FAC" w:rsidRPr="00F7255B" w:rsidRDefault="00E34FAC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34FAC" w:rsidRPr="00F7255B" w:rsidRDefault="00E34FAC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 xml:space="preserve">РАЗДЕЛ </w:t>
      </w:r>
      <w:r w:rsidRPr="00F7255B">
        <w:rPr>
          <w:rFonts w:ascii="Arial" w:hAnsi="Arial" w:cs="Arial"/>
          <w:b/>
          <w:sz w:val="24"/>
          <w:szCs w:val="24"/>
          <w:lang w:val="en-US"/>
        </w:rPr>
        <w:t>I</w:t>
      </w:r>
      <w:r w:rsidRPr="00F7255B">
        <w:rPr>
          <w:rFonts w:ascii="Arial" w:hAnsi="Arial" w:cs="Arial"/>
          <w:b/>
          <w:sz w:val="24"/>
          <w:szCs w:val="24"/>
        </w:rPr>
        <w:t>V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Механизм реализации Программы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255B">
        <w:rPr>
          <w:sz w:val="24"/>
          <w:szCs w:val="24"/>
        </w:rPr>
        <w:t xml:space="preserve"> 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255B">
        <w:rPr>
          <w:sz w:val="24"/>
          <w:szCs w:val="24"/>
        </w:rPr>
        <w:t>Управление реализацией Программы осуществляет  муниципальный заказчик Программы – Администрация Логовского сельского поселения Калачевского муниципального района Волгоградской области.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255B">
        <w:rPr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255B">
        <w:rPr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255B">
        <w:rPr>
          <w:sz w:val="24"/>
          <w:szCs w:val="24"/>
        </w:rPr>
        <w:t>экономический анализ эффективности программных проектов и мероприятий Программы;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255B">
        <w:rPr>
          <w:sz w:val="24"/>
          <w:szCs w:val="24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районного, областного и федерального бюджетов и уточнения возможных объемов финансирования из других источников;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255B">
        <w:rPr>
          <w:sz w:val="24"/>
          <w:szCs w:val="24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255B">
        <w:rPr>
          <w:sz w:val="24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255B">
        <w:rPr>
          <w:sz w:val="24"/>
          <w:szCs w:val="24"/>
        </w:rPr>
        <w:t>Распределение объемов финансирования, указанных в Приложении № 1 к настоящей Программе осуществляется муниципальным заказчиком Программы.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F7255B">
        <w:rPr>
          <w:sz w:val="24"/>
          <w:szCs w:val="24"/>
        </w:rPr>
        <w:t>Контроль за</w:t>
      </w:r>
      <w:proofErr w:type="gramEnd"/>
      <w:r w:rsidRPr="00F7255B">
        <w:rPr>
          <w:sz w:val="24"/>
          <w:szCs w:val="24"/>
        </w:rPr>
        <w:t xml:space="preserve"> реализацией Программы осуществляется Администрацией Логовского сельского поселения.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255B">
        <w:rPr>
          <w:sz w:val="24"/>
          <w:szCs w:val="24"/>
        </w:rPr>
        <w:t>Исполнитель Программы – Администрация Логовского сельского поселения: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255B">
        <w:rPr>
          <w:sz w:val="24"/>
          <w:szCs w:val="24"/>
        </w:rPr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255B">
        <w:rPr>
          <w:sz w:val="24"/>
          <w:szCs w:val="24"/>
        </w:rPr>
        <w:t>осуществляет обобщение и подготовку информации о ходе реализации мероприятий Программы.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F7255B">
        <w:rPr>
          <w:sz w:val="24"/>
          <w:szCs w:val="24"/>
        </w:rPr>
        <w:t>Контроль за</w:t>
      </w:r>
      <w:proofErr w:type="gramEnd"/>
      <w:r w:rsidRPr="00F7255B">
        <w:rPr>
          <w:sz w:val="24"/>
          <w:szCs w:val="24"/>
        </w:rPr>
        <w:t xml:space="preserve"> ходом реализации Программы осуществляется в соответствии с решением </w:t>
      </w:r>
      <w:proofErr w:type="spellStart"/>
      <w:r w:rsidRPr="00F7255B">
        <w:rPr>
          <w:sz w:val="24"/>
          <w:szCs w:val="24"/>
        </w:rPr>
        <w:t>Логовской</w:t>
      </w:r>
      <w:proofErr w:type="spellEnd"/>
      <w:r w:rsidRPr="00F7255B">
        <w:rPr>
          <w:sz w:val="24"/>
          <w:szCs w:val="24"/>
        </w:rPr>
        <w:t xml:space="preserve"> сельской думы от </w:t>
      </w:r>
      <w:r w:rsidRPr="00F7255B">
        <w:rPr>
          <w:color w:val="000000" w:themeColor="text1"/>
          <w:sz w:val="24"/>
          <w:szCs w:val="24"/>
        </w:rPr>
        <w:t xml:space="preserve">13.09.2011 № 93 «Об утверждении Положения о бюджетном процессе в </w:t>
      </w:r>
      <w:proofErr w:type="spellStart"/>
      <w:r w:rsidRPr="00F7255B">
        <w:rPr>
          <w:color w:val="000000" w:themeColor="text1"/>
          <w:sz w:val="24"/>
          <w:szCs w:val="24"/>
        </w:rPr>
        <w:t>Логовском</w:t>
      </w:r>
      <w:proofErr w:type="spellEnd"/>
      <w:r w:rsidRPr="00F7255B">
        <w:rPr>
          <w:color w:val="000000" w:themeColor="text1"/>
          <w:sz w:val="24"/>
          <w:szCs w:val="24"/>
        </w:rPr>
        <w:t xml:space="preserve"> сельском поселении».</w:t>
      </w:r>
    </w:p>
    <w:p w:rsidR="005B0FD5" w:rsidRPr="00F7255B" w:rsidRDefault="005B0FD5" w:rsidP="005B0F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РАЗДЕЛ V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 xml:space="preserve">Оценка эффективности </w:t>
      </w:r>
      <w:proofErr w:type="gramStart"/>
      <w:r w:rsidRPr="00F7255B">
        <w:rPr>
          <w:rFonts w:ascii="Arial" w:hAnsi="Arial" w:cs="Arial"/>
          <w:b/>
          <w:sz w:val="24"/>
          <w:szCs w:val="24"/>
        </w:rPr>
        <w:t>социально-экономических</w:t>
      </w:r>
      <w:proofErr w:type="gramEnd"/>
      <w:r w:rsidRPr="00F7255B">
        <w:rPr>
          <w:rFonts w:ascii="Arial" w:hAnsi="Arial" w:cs="Arial"/>
          <w:b/>
          <w:sz w:val="24"/>
          <w:szCs w:val="24"/>
        </w:rPr>
        <w:t xml:space="preserve"> 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и экологических последствий от реализации Программы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7255B">
        <w:rPr>
          <w:rFonts w:ascii="Arial" w:hAnsi="Arial" w:cs="Arial"/>
          <w:sz w:val="24"/>
          <w:szCs w:val="24"/>
        </w:rPr>
        <w:t xml:space="preserve">Оценка эффективности последствий от реализации Программы осуществляется по утвержденной в установленном порядке методике оценки эффективности муниципальной  программы «Пожарная безопасность и защита </w:t>
      </w:r>
      <w:r w:rsidRPr="00F7255B">
        <w:rPr>
          <w:rFonts w:ascii="Arial" w:hAnsi="Arial" w:cs="Arial"/>
          <w:sz w:val="24"/>
          <w:szCs w:val="24"/>
        </w:rPr>
        <w:lastRenderedPageBreak/>
        <w:t>населения и территорий  населённых пунктов Логовского сельского поселения Калачевского муниципального района Волгоградской области о</w:t>
      </w:r>
      <w:r w:rsidR="00E34FAC" w:rsidRPr="00F7255B">
        <w:rPr>
          <w:rFonts w:ascii="Arial" w:hAnsi="Arial" w:cs="Arial"/>
          <w:sz w:val="24"/>
          <w:szCs w:val="24"/>
        </w:rPr>
        <w:t>т чрезвычайных ситуаций на 2016 год</w:t>
      </w:r>
      <w:r w:rsidRPr="00F7255B">
        <w:rPr>
          <w:rFonts w:ascii="Arial" w:hAnsi="Arial" w:cs="Arial"/>
          <w:sz w:val="24"/>
          <w:szCs w:val="24"/>
        </w:rPr>
        <w:t xml:space="preserve">». </w:t>
      </w:r>
      <w:proofErr w:type="gramEnd"/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В соответствии с целями настоящей Программы предполагается достичь следующих результатов: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1.</w:t>
      </w:r>
      <w:r w:rsidRPr="00F7255B">
        <w:rPr>
          <w:rFonts w:ascii="Arial" w:hAnsi="Arial" w:cs="Arial"/>
          <w:sz w:val="24"/>
          <w:szCs w:val="24"/>
          <w:lang w:val="en-US"/>
        </w:rPr>
        <w:t> </w:t>
      </w:r>
      <w:r w:rsidRPr="00F7255B">
        <w:rPr>
          <w:rFonts w:ascii="Arial" w:hAnsi="Arial" w:cs="Arial"/>
          <w:sz w:val="24"/>
          <w:szCs w:val="24"/>
        </w:rPr>
        <w:t>Улучшение материальной базы при проведении учебного процесса по вопросам гражданской обороны и чрезвычайным ситуациям.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2.</w:t>
      </w:r>
      <w:r w:rsidRPr="00F7255B">
        <w:rPr>
          <w:rFonts w:ascii="Arial" w:hAnsi="Arial" w:cs="Arial"/>
          <w:sz w:val="24"/>
          <w:szCs w:val="24"/>
          <w:lang w:val="en-US"/>
        </w:rPr>
        <w:t> </w:t>
      </w:r>
      <w:r w:rsidRPr="00F7255B">
        <w:rPr>
          <w:rFonts w:ascii="Arial" w:hAnsi="Arial" w:cs="Arial"/>
          <w:sz w:val="24"/>
          <w:szCs w:val="24"/>
        </w:rPr>
        <w:t>Повышение квалификации специалистов по вопросам гражданской обороны и чрезвычайным ситуациям.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3. Повышение защищенности учреждений социальной сферы от пожаров.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4.</w:t>
      </w:r>
      <w:r w:rsidRPr="00F7255B">
        <w:rPr>
          <w:rFonts w:ascii="Arial" w:hAnsi="Arial" w:cs="Arial"/>
          <w:sz w:val="24"/>
          <w:szCs w:val="24"/>
          <w:lang w:val="en-US"/>
        </w:rPr>
        <w:t> </w:t>
      </w:r>
      <w:r w:rsidRPr="00F7255B">
        <w:rPr>
          <w:rFonts w:ascii="Arial" w:hAnsi="Arial" w:cs="Arial"/>
          <w:sz w:val="24"/>
          <w:szCs w:val="24"/>
        </w:rPr>
        <w:t>Выполнение мероприятий по противопожарной пропаганде и пропаганде безопасности в чрезвычайных ситуациях.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5.</w:t>
      </w:r>
      <w:r w:rsidRPr="00F7255B">
        <w:rPr>
          <w:rFonts w:ascii="Arial" w:hAnsi="Arial" w:cs="Arial"/>
          <w:sz w:val="24"/>
          <w:szCs w:val="24"/>
          <w:lang w:val="en-US"/>
        </w:rPr>
        <w:t> </w:t>
      </w:r>
      <w:r w:rsidRPr="00F7255B">
        <w:rPr>
          <w:rFonts w:ascii="Arial" w:hAnsi="Arial" w:cs="Arial"/>
          <w:sz w:val="24"/>
          <w:szCs w:val="24"/>
        </w:rPr>
        <w:t>Обеспечение средствами защиты населения на случай чрезвычайных ситуаций и в особый период.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6.</w:t>
      </w:r>
      <w:r w:rsidRPr="00F7255B">
        <w:rPr>
          <w:rFonts w:ascii="Arial" w:hAnsi="Arial" w:cs="Arial"/>
          <w:sz w:val="24"/>
          <w:szCs w:val="24"/>
          <w:lang w:val="en-US"/>
        </w:rPr>
        <w:t> </w:t>
      </w:r>
      <w:r w:rsidRPr="00F7255B">
        <w:rPr>
          <w:rFonts w:ascii="Arial" w:hAnsi="Arial" w:cs="Arial"/>
          <w:sz w:val="24"/>
          <w:szCs w:val="24"/>
        </w:rPr>
        <w:t xml:space="preserve">Создание мест размещения для пострадавших </w:t>
      </w:r>
      <w:proofErr w:type="gramStart"/>
      <w:r w:rsidRPr="00F7255B">
        <w:rPr>
          <w:rFonts w:ascii="Arial" w:hAnsi="Arial" w:cs="Arial"/>
          <w:sz w:val="24"/>
          <w:szCs w:val="24"/>
        </w:rPr>
        <w:t>в</w:t>
      </w:r>
      <w:proofErr w:type="gramEnd"/>
      <w:r w:rsidRPr="00F7255B">
        <w:rPr>
          <w:rFonts w:ascii="Arial" w:hAnsi="Arial" w:cs="Arial"/>
          <w:sz w:val="24"/>
          <w:szCs w:val="24"/>
        </w:rPr>
        <w:t xml:space="preserve"> чрезвычайных ситуация.</w:t>
      </w: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  <w:sectPr w:rsidR="005B0FD5" w:rsidRPr="00F7255B">
          <w:pgSz w:w="11906" w:h="16838"/>
          <w:pgMar w:top="1134" w:right="851" w:bottom="1134" w:left="1701" w:header="720" w:footer="720" w:gutter="0"/>
          <w:cols w:space="720"/>
        </w:sect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  <w:r w:rsidRPr="00F7255B">
        <w:rPr>
          <w:rFonts w:ascii="Arial" w:hAnsi="Arial" w:cs="Arial"/>
          <w:b/>
          <w:color w:val="000000"/>
          <w:spacing w:val="-12"/>
          <w:sz w:val="24"/>
          <w:szCs w:val="24"/>
        </w:rPr>
        <w:t>Приложение № 1</w:t>
      </w: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8"/>
          <w:sz w:val="24"/>
          <w:szCs w:val="24"/>
        </w:rPr>
      </w:pPr>
      <w:r w:rsidRPr="00F7255B">
        <w:rPr>
          <w:rFonts w:ascii="Arial" w:hAnsi="Arial" w:cs="Arial"/>
          <w:color w:val="000000"/>
          <w:spacing w:val="-8"/>
          <w:sz w:val="24"/>
          <w:szCs w:val="24"/>
        </w:rPr>
        <w:t xml:space="preserve"> к  Постановлению </w:t>
      </w:r>
      <w:r w:rsidR="00A026FC" w:rsidRPr="00F7255B">
        <w:rPr>
          <w:rFonts w:ascii="Arial" w:hAnsi="Arial" w:cs="Arial"/>
          <w:color w:val="000000"/>
          <w:spacing w:val="-8"/>
          <w:sz w:val="24"/>
          <w:szCs w:val="24"/>
        </w:rPr>
        <w:t xml:space="preserve">администрации </w:t>
      </w:r>
      <w:r w:rsidRPr="00F7255B">
        <w:rPr>
          <w:rFonts w:ascii="Arial" w:hAnsi="Arial" w:cs="Arial"/>
          <w:color w:val="000000"/>
          <w:spacing w:val="-8"/>
          <w:sz w:val="24"/>
          <w:szCs w:val="24"/>
        </w:rPr>
        <w:t xml:space="preserve">  </w:t>
      </w: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8"/>
          <w:sz w:val="24"/>
          <w:szCs w:val="24"/>
        </w:rPr>
      </w:pPr>
      <w:r w:rsidRPr="00F7255B">
        <w:rPr>
          <w:rFonts w:ascii="Arial" w:hAnsi="Arial" w:cs="Arial"/>
          <w:color w:val="000000"/>
          <w:spacing w:val="-8"/>
          <w:sz w:val="24"/>
          <w:szCs w:val="24"/>
        </w:rPr>
        <w:t>Логовского сельского поселения</w:t>
      </w:r>
    </w:p>
    <w:p w:rsidR="005B0FD5" w:rsidRPr="00F7255B" w:rsidRDefault="00E34FAC" w:rsidP="00A026F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color w:val="000000" w:themeColor="text1"/>
          <w:sz w:val="24"/>
          <w:szCs w:val="24"/>
        </w:rPr>
        <w:t>№ 1</w:t>
      </w:r>
      <w:r w:rsidR="00243187" w:rsidRPr="00F7255B">
        <w:rPr>
          <w:rFonts w:ascii="Arial" w:hAnsi="Arial" w:cs="Arial"/>
          <w:color w:val="000000" w:themeColor="text1"/>
          <w:sz w:val="24"/>
          <w:szCs w:val="24"/>
        </w:rPr>
        <w:t>8</w:t>
      </w:r>
      <w:r w:rsidRPr="00F7255B">
        <w:rPr>
          <w:rFonts w:ascii="Arial" w:hAnsi="Arial" w:cs="Arial"/>
          <w:color w:val="000000" w:themeColor="text1"/>
          <w:sz w:val="24"/>
          <w:szCs w:val="24"/>
        </w:rPr>
        <w:t xml:space="preserve"> от</w:t>
      </w:r>
      <w:r w:rsidR="00243187" w:rsidRPr="00F7255B">
        <w:rPr>
          <w:rFonts w:ascii="Arial" w:hAnsi="Arial" w:cs="Arial"/>
          <w:color w:val="000000" w:themeColor="text1"/>
          <w:sz w:val="24"/>
          <w:szCs w:val="24"/>
        </w:rPr>
        <w:t xml:space="preserve"> 05.02</w:t>
      </w:r>
      <w:r w:rsidRPr="00F7255B">
        <w:rPr>
          <w:rFonts w:ascii="Arial" w:hAnsi="Arial" w:cs="Arial"/>
          <w:color w:val="000000" w:themeColor="text1"/>
          <w:sz w:val="24"/>
          <w:szCs w:val="24"/>
        </w:rPr>
        <w:t xml:space="preserve">.2016 г. 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 xml:space="preserve">СИСТЕМА </w:t>
      </w:r>
    </w:p>
    <w:p w:rsidR="005B0FD5" w:rsidRPr="00F7255B" w:rsidRDefault="005B0FD5" w:rsidP="005B0F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Программных мероприятий</w:t>
      </w:r>
    </w:p>
    <w:p w:rsidR="005B0FD5" w:rsidRPr="00F7255B" w:rsidRDefault="005B0FD5" w:rsidP="005B0FD5">
      <w:pPr>
        <w:spacing w:after="0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 xml:space="preserve">РАЗДЕЛ I </w:t>
      </w:r>
    </w:p>
    <w:p w:rsidR="005B0FD5" w:rsidRPr="00F7255B" w:rsidRDefault="005B0FD5" w:rsidP="005B0F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Мероприятия по пожарной безопасности</w:t>
      </w:r>
    </w:p>
    <w:p w:rsidR="005B0FD5" w:rsidRPr="00F7255B" w:rsidRDefault="005B0FD5" w:rsidP="005B0F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3006"/>
        <w:gridCol w:w="1981"/>
        <w:gridCol w:w="2223"/>
        <w:gridCol w:w="1600"/>
        <w:gridCol w:w="1444"/>
        <w:gridCol w:w="4308"/>
      </w:tblGrid>
      <w:tr w:rsidR="005B0FD5" w:rsidRPr="00F7255B" w:rsidTr="00B329C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D5" w:rsidRPr="00F7255B" w:rsidRDefault="005B0FD5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255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7255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7255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D5" w:rsidRPr="00F7255B" w:rsidRDefault="005B0FD5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D5" w:rsidRPr="00F7255B" w:rsidRDefault="005B0FD5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D5" w:rsidRPr="00F7255B" w:rsidRDefault="005B0FD5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Наименование показателя результативности</w:t>
            </w:r>
          </w:p>
          <w:p w:rsidR="005B0FD5" w:rsidRPr="00F7255B" w:rsidRDefault="005B0FD5" w:rsidP="00A026FC">
            <w:pPr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(целевых индикаторов)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D5" w:rsidRPr="00F7255B" w:rsidRDefault="005B0FD5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D5" w:rsidRPr="00F7255B" w:rsidRDefault="005B0FD5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Объем финансовых средств</w:t>
            </w:r>
          </w:p>
          <w:p w:rsidR="005B0FD5" w:rsidRPr="00F7255B" w:rsidRDefault="005B0FD5" w:rsidP="00A026F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 w:rsidR="00A026FC" w:rsidRPr="00F7255B" w:rsidTr="000B5A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FC" w:rsidRPr="00F7255B" w:rsidRDefault="00A026FC" w:rsidP="00A026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FC" w:rsidRPr="00F7255B" w:rsidRDefault="00A026FC" w:rsidP="00A026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FC" w:rsidRPr="00F7255B" w:rsidRDefault="00A026FC" w:rsidP="00A026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FC" w:rsidRPr="00F7255B" w:rsidRDefault="00A026FC" w:rsidP="00A026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FC" w:rsidRPr="00F7255B" w:rsidRDefault="00A026FC" w:rsidP="00A026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FC" w:rsidRPr="00F7255B" w:rsidRDefault="00A026FC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FC" w:rsidRPr="00F7255B" w:rsidRDefault="00A026FC" w:rsidP="00A026FC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</w:tr>
      <w:tr w:rsidR="00A026FC" w:rsidRPr="00F7255B" w:rsidTr="00A5092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FC" w:rsidRPr="00F7255B" w:rsidRDefault="00A026FC" w:rsidP="00A026F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FC" w:rsidRPr="00F7255B" w:rsidRDefault="00A026FC" w:rsidP="00A026FC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Оснащение населения Логовского сельского поселения первичными средствами пожаротушения и противопожарным инвентарем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FC" w:rsidRPr="00F7255B" w:rsidRDefault="00A026FC" w:rsidP="00A026FC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A026FC" w:rsidRPr="00F7255B" w:rsidRDefault="00A026FC" w:rsidP="00A026FC">
            <w:pPr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FC" w:rsidRPr="00F7255B" w:rsidRDefault="00A026FC" w:rsidP="00A026FC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условий для пожаротушения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FC" w:rsidRPr="00F7255B" w:rsidRDefault="00A026FC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FC" w:rsidRPr="00F7255B" w:rsidRDefault="00A026FC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FC" w:rsidRPr="00F7255B" w:rsidRDefault="00A026FC" w:rsidP="00A026F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026FC" w:rsidRPr="00F7255B" w:rsidTr="00F460D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FC" w:rsidRPr="00F7255B" w:rsidRDefault="00A026FC" w:rsidP="00A026F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FC" w:rsidRPr="00F7255B" w:rsidRDefault="00A026FC" w:rsidP="00A026FC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Обеспечение противопожарного водоснабжения и содержание их в исправном состоянии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FC" w:rsidRPr="00F7255B" w:rsidRDefault="00A026FC" w:rsidP="00A026FC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A026FC" w:rsidRPr="00F7255B" w:rsidRDefault="00A026FC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FC" w:rsidRPr="00F7255B" w:rsidRDefault="00A026FC" w:rsidP="00A026FC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условий для забора воды в целях пожаротушения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FC" w:rsidRPr="00F7255B" w:rsidRDefault="00A026FC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FC" w:rsidRPr="00F7255B" w:rsidRDefault="00A026FC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F7255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FC" w:rsidRPr="00F7255B" w:rsidRDefault="00A026FC" w:rsidP="00A026F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</w:tr>
      <w:tr w:rsidR="00A026FC" w:rsidRPr="00F7255B" w:rsidTr="003350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FC" w:rsidRPr="00F7255B" w:rsidRDefault="00A026FC" w:rsidP="00A026F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FC" w:rsidRPr="00F7255B" w:rsidRDefault="00A026FC" w:rsidP="00A026FC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противопожарной опашки населенных пунктов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C" w:rsidRPr="00F7255B" w:rsidRDefault="00A026FC" w:rsidP="00A026FC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A026FC" w:rsidRPr="00F7255B" w:rsidRDefault="00A026FC" w:rsidP="00A026F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FC" w:rsidRPr="00F7255B" w:rsidRDefault="00A026FC" w:rsidP="00A026FC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Защита населенных пунктов от ландшафтных пожаров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FC" w:rsidRPr="00F7255B" w:rsidRDefault="00A026FC" w:rsidP="00A026F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ублей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FC" w:rsidRPr="00F7255B" w:rsidRDefault="00A026FC" w:rsidP="00A026F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FC" w:rsidRPr="00F7255B" w:rsidRDefault="00A026FC" w:rsidP="00A026F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A026FC" w:rsidRPr="00F7255B" w:rsidTr="009105D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C" w:rsidRPr="00F7255B" w:rsidRDefault="00A026FC" w:rsidP="00A026F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FC" w:rsidRPr="00F7255B" w:rsidRDefault="00A026FC" w:rsidP="00A026F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местный бюджет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C" w:rsidRPr="00F7255B" w:rsidRDefault="00A026FC" w:rsidP="00A026F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C" w:rsidRPr="00F7255B" w:rsidRDefault="00A026FC" w:rsidP="00A026F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C" w:rsidRPr="00F7255B" w:rsidRDefault="00A026FC" w:rsidP="00A026F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FC" w:rsidRPr="00F7255B" w:rsidRDefault="00A026FC" w:rsidP="00A026F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FC" w:rsidRPr="00F7255B" w:rsidRDefault="00A026FC" w:rsidP="00A026F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90,0</w:t>
            </w:r>
          </w:p>
        </w:tc>
      </w:tr>
    </w:tbl>
    <w:p w:rsidR="005B0FD5" w:rsidRPr="00F7255B" w:rsidRDefault="005B0FD5" w:rsidP="00A026FC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0FD5" w:rsidRPr="00F7255B" w:rsidRDefault="005B0FD5" w:rsidP="00A026FC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0FD5" w:rsidRPr="00F7255B" w:rsidRDefault="005B0FD5" w:rsidP="00A026FC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0FD5" w:rsidRPr="00F7255B" w:rsidRDefault="005B0FD5" w:rsidP="00A026FC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0FD5" w:rsidRPr="00F7255B" w:rsidRDefault="005B0FD5" w:rsidP="00A026FC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0FD5" w:rsidRPr="00F7255B" w:rsidRDefault="005B0FD5" w:rsidP="00A026FC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 xml:space="preserve">РАЗДЕЛ II </w:t>
      </w:r>
    </w:p>
    <w:p w:rsidR="005B0FD5" w:rsidRPr="00F7255B" w:rsidRDefault="005B0FD5" w:rsidP="00A026FC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>Мероприятия по защите населения</w:t>
      </w:r>
    </w:p>
    <w:p w:rsidR="005B0FD5" w:rsidRPr="00F7255B" w:rsidRDefault="005B0FD5" w:rsidP="00A026FC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>и территорий от чрезвычайных ситуаций</w:t>
      </w:r>
    </w:p>
    <w:p w:rsidR="005B0FD5" w:rsidRPr="00F7255B" w:rsidRDefault="005B0FD5" w:rsidP="00A026FC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513"/>
        <w:gridCol w:w="1981"/>
        <w:gridCol w:w="2497"/>
        <w:gridCol w:w="1467"/>
        <w:gridCol w:w="1281"/>
        <w:gridCol w:w="4855"/>
      </w:tblGrid>
      <w:tr w:rsidR="005B0FD5" w:rsidRPr="00F7255B" w:rsidTr="00A026FC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D5" w:rsidRPr="00F7255B" w:rsidRDefault="005B0FD5" w:rsidP="00A026FC">
            <w:pPr>
              <w:snapToGrid w:val="0"/>
              <w:spacing w:after="0" w:line="204" w:lineRule="auto"/>
              <w:ind w:firstLine="82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№</w:t>
            </w:r>
            <w:proofErr w:type="spellEnd"/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D5" w:rsidRPr="00F7255B" w:rsidRDefault="005B0FD5" w:rsidP="00A026FC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D5" w:rsidRPr="00F7255B" w:rsidRDefault="005B0FD5" w:rsidP="00A026FC">
            <w:pPr>
              <w:snapToGrid w:val="0"/>
              <w:spacing w:after="0" w:line="204" w:lineRule="auto"/>
              <w:ind w:hanging="31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D5" w:rsidRPr="00F7255B" w:rsidRDefault="005B0FD5" w:rsidP="00A026FC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показателя результативности</w:t>
            </w:r>
          </w:p>
          <w:p w:rsidR="005B0FD5" w:rsidRPr="00F7255B" w:rsidRDefault="005B0FD5" w:rsidP="00A026FC">
            <w:pPr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(целевых индикаторов)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D5" w:rsidRPr="00F7255B" w:rsidRDefault="005B0FD5" w:rsidP="00A026FC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D5" w:rsidRPr="00F7255B" w:rsidRDefault="005B0FD5" w:rsidP="00A026FC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Объем финансовых средств</w:t>
            </w:r>
          </w:p>
          <w:p w:rsidR="005B0FD5" w:rsidRPr="00F7255B" w:rsidRDefault="005B0FD5" w:rsidP="00A026FC">
            <w:pPr>
              <w:spacing w:after="0" w:line="204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 w:rsidR="00A026FC" w:rsidRPr="00F7255B" w:rsidTr="00A026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FC" w:rsidRPr="00F7255B" w:rsidRDefault="00A026FC" w:rsidP="00A026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FC" w:rsidRPr="00F7255B" w:rsidRDefault="00A026FC" w:rsidP="00A026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FC" w:rsidRPr="00F7255B" w:rsidRDefault="00A026FC" w:rsidP="00A026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FC" w:rsidRPr="00F7255B" w:rsidRDefault="00A026FC" w:rsidP="00A026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FC" w:rsidRPr="00F7255B" w:rsidRDefault="00A026FC" w:rsidP="00A026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FC" w:rsidRPr="00F7255B" w:rsidRDefault="00A026FC" w:rsidP="00A026FC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FC" w:rsidRPr="00F7255B" w:rsidRDefault="00A026FC" w:rsidP="00A026FC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2016</w:t>
            </w:r>
          </w:p>
          <w:p w:rsidR="00A026FC" w:rsidRPr="00F7255B" w:rsidRDefault="00A026FC" w:rsidP="00A026F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A026FC" w:rsidRPr="00F7255B" w:rsidTr="0023767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FC" w:rsidRPr="00F7255B" w:rsidRDefault="00A026FC" w:rsidP="00A026FC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FC" w:rsidRPr="00F7255B" w:rsidRDefault="00A026FC" w:rsidP="00A026FC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FC" w:rsidRPr="00F7255B" w:rsidRDefault="00A026FC" w:rsidP="00A026FC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FC" w:rsidRPr="00F7255B" w:rsidRDefault="00A026FC" w:rsidP="00A026FC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FC" w:rsidRPr="00F7255B" w:rsidRDefault="00A026FC" w:rsidP="00A026FC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FC" w:rsidRPr="00F7255B" w:rsidRDefault="00A026FC" w:rsidP="00A026FC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FC" w:rsidRPr="00F7255B" w:rsidRDefault="00A026FC" w:rsidP="00A026FC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</w:tr>
      <w:tr w:rsidR="00A026FC" w:rsidRPr="00F7255B" w:rsidTr="00D4065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C" w:rsidRPr="00F7255B" w:rsidRDefault="00A026FC" w:rsidP="00A026FC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026FC" w:rsidRPr="00F7255B" w:rsidRDefault="00A026FC" w:rsidP="00A026FC">
            <w:pPr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FC" w:rsidRPr="00F7255B" w:rsidRDefault="00A026FC" w:rsidP="00A026FC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Публикация материалов в  газете «Борьба», изготовление памяток, листовок.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C" w:rsidRPr="00F7255B" w:rsidRDefault="00A026FC" w:rsidP="00A026FC">
            <w:pPr>
              <w:snapToGrid w:val="0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Логовского сельского поселения</w:t>
            </w:r>
          </w:p>
          <w:p w:rsidR="00A026FC" w:rsidRPr="00F7255B" w:rsidRDefault="00A026FC" w:rsidP="00A026FC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FC" w:rsidRPr="00F7255B" w:rsidRDefault="00A026FC" w:rsidP="00A026FC">
            <w:pPr>
              <w:snapToGrid w:val="0"/>
              <w:spacing w:after="0"/>
              <w:ind w:firstLine="31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Противопожарная пропаганда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FC" w:rsidRPr="00F7255B" w:rsidRDefault="00A026FC" w:rsidP="00A026FC">
            <w:pPr>
              <w:snapToGrid w:val="0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C" w:rsidRPr="00F7255B" w:rsidRDefault="00A026FC" w:rsidP="00536F25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C" w:rsidRPr="00F7255B" w:rsidRDefault="00A026FC" w:rsidP="00536F2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A026FC" w:rsidRPr="00F7255B" w:rsidTr="0076777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C" w:rsidRPr="00F7255B" w:rsidRDefault="00A026FC" w:rsidP="00A026FC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026FC" w:rsidRPr="00F7255B" w:rsidRDefault="00A026FC" w:rsidP="00A026FC">
            <w:pPr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FC" w:rsidRPr="00F7255B" w:rsidRDefault="00A026FC" w:rsidP="00A026FC">
            <w:pPr>
              <w:snapToGrid w:val="0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Обучение должностных лиц на курсах ГО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C" w:rsidRPr="00F7255B" w:rsidRDefault="00A026FC" w:rsidP="00A026FC">
            <w:pPr>
              <w:snapToGrid w:val="0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FC" w:rsidRPr="00F7255B" w:rsidRDefault="00A026FC" w:rsidP="00A026FC">
            <w:pPr>
              <w:snapToGrid w:val="0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квалификации специалистов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FC" w:rsidRPr="00F7255B" w:rsidRDefault="00A026FC" w:rsidP="00A026FC">
            <w:pPr>
              <w:snapToGrid w:val="0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C" w:rsidRPr="00F7255B" w:rsidRDefault="00A026FC" w:rsidP="00536F25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C" w:rsidRPr="00F7255B" w:rsidRDefault="00A026FC" w:rsidP="00536F2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A026FC" w:rsidRPr="00F7255B" w:rsidTr="003269B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C" w:rsidRPr="00F7255B" w:rsidRDefault="00A026FC" w:rsidP="00A026FC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026FC" w:rsidRPr="00F7255B" w:rsidRDefault="00A026FC" w:rsidP="00A026FC">
            <w:pPr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FC" w:rsidRPr="00F7255B" w:rsidRDefault="00A026FC" w:rsidP="00A026FC">
            <w:pPr>
              <w:snapToGrid w:val="0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Противопаводковые</w:t>
            </w:r>
            <w:proofErr w:type="spellEnd"/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мероприятия </w:t>
            </w:r>
          </w:p>
          <w:p w:rsidR="00A026FC" w:rsidRPr="00F7255B" w:rsidRDefault="00A026FC" w:rsidP="00A026FC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026FC" w:rsidRPr="00F7255B" w:rsidRDefault="00A026FC" w:rsidP="00A026FC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026FC" w:rsidRPr="00F7255B" w:rsidRDefault="00A026FC" w:rsidP="00A026FC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C" w:rsidRPr="00F7255B" w:rsidRDefault="00A026FC" w:rsidP="00A026FC">
            <w:pPr>
              <w:snapToGrid w:val="0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Логовского сельского поселения</w:t>
            </w:r>
          </w:p>
          <w:p w:rsidR="00A026FC" w:rsidRPr="00F7255B" w:rsidRDefault="00A026FC" w:rsidP="00A026FC">
            <w:pPr>
              <w:snapToGrid w:val="0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FC" w:rsidRPr="00F7255B" w:rsidRDefault="00A026FC" w:rsidP="00A026FC">
            <w:pPr>
              <w:snapToGrid w:val="0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Противопаводковые</w:t>
            </w:r>
            <w:proofErr w:type="spellEnd"/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FC" w:rsidRPr="00F7255B" w:rsidRDefault="00A026FC" w:rsidP="00A026FC">
            <w:pPr>
              <w:snapToGrid w:val="0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C" w:rsidRPr="00F7255B" w:rsidRDefault="00A026FC" w:rsidP="00536F25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6FC" w:rsidRPr="00F7255B" w:rsidRDefault="00A026FC" w:rsidP="00536F2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A026FC" w:rsidRPr="00F7255B" w:rsidTr="001E51A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FC" w:rsidRPr="00F7255B" w:rsidRDefault="00A026FC" w:rsidP="00A026FC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FC" w:rsidRPr="00F7255B" w:rsidRDefault="00A026FC" w:rsidP="00A026F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 </w:t>
            </w: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средствами защиты населения на случай чрезвычайных ситуаций и в особый период.</w:t>
            </w:r>
          </w:p>
          <w:p w:rsidR="00A026FC" w:rsidRPr="00F7255B" w:rsidRDefault="00A026FC" w:rsidP="00A026FC">
            <w:pPr>
              <w:snapToGrid w:val="0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C" w:rsidRPr="00F7255B" w:rsidRDefault="00A026FC" w:rsidP="00A026FC">
            <w:pPr>
              <w:snapToGrid w:val="0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Логовского сельского поселения</w:t>
            </w:r>
          </w:p>
          <w:p w:rsidR="00A026FC" w:rsidRPr="00F7255B" w:rsidRDefault="00A026FC" w:rsidP="00A026FC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FC" w:rsidRPr="00F7255B" w:rsidRDefault="00A026FC" w:rsidP="00A026FC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Защита населения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FC" w:rsidRPr="00F7255B" w:rsidRDefault="00A026FC" w:rsidP="00A026FC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FC" w:rsidRPr="00F7255B" w:rsidRDefault="00A026FC" w:rsidP="00A026FC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C" w:rsidRPr="00F7255B" w:rsidRDefault="00A026FC" w:rsidP="00A026FC">
            <w:pPr>
              <w:spacing w:after="0" w:line="204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A026FC" w:rsidRPr="00F7255B" w:rsidTr="001F0B0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C" w:rsidRPr="00F7255B" w:rsidRDefault="00A026FC" w:rsidP="00A026FC">
            <w:pPr>
              <w:spacing w:after="0" w:line="204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FC" w:rsidRPr="00F7255B" w:rsidRDefault="00A026FC" w:rsidP="00A026FC">
            <w:pPr>
              <w:spacing w:after="0" w:line="204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Итого местный </w:t>
            </w:r>
            <w:r w:rsidRPr="00F725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C" w:rsidRPr="00F7255B" w:rsidRDefault="00A026FC" w:rsidP="00A026FC">
            <w:pPr>
              <w:spacing w:after="0" w:line="204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C" w:rsidRPr="00F7255B" w:rsidRDefault="00A026FC" w:rsidP="00A026FC">
            <w:pPr>
              <w:spacing w:after="0" w:line="204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C" w:rsidRPr="00F7255B" w:rsidRDefault="00A026FC" w:rsidP="00A026FC">
            <w:pPr>
              <w:spacing w:after="0" w:line="204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FC" w:rsidRPr="00F7255B" w:rsidRDefault="00A026FC" w:rsidP="00A026FC">
            <w:pPr>
              <w:spacing w:after="0" w:line="204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C" w:rsidRPr="00F7255B" w:rsidRDefault="00A026FC" w:rsidP="00A026FC">
            <w:pPr>
              <w:spacing w:after="0" w:line="204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10,0</w:t>
            </w:r>
          </w:p>
        </w:tc>
      </w:tr>
    </w:tbl>
    <w:p w:rsidR="005B0FD5" w:rsidRPr="00F7255B" w:rsidRDefault="005B0FD5" w:rsidP="005B0FD5">
      <w:pPr>
        <w:spacing w:line="204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A026FC" w:rsidP="00A026FC">
      <w:pPr>
        <w:tabs>
          <w:tab w:val="left" w:pos="857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  <w:lang w:eastAsia="ar-SA"/>
        </w:rPr>
        <w:tab/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РАЗДЕЛ III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Организационные мероприятия</w:t>
      </w: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672"/>
        <w:gridCol w:w="5349"/>
        <w:gridCol w:w="2313"/>
        <w:gridCol w:w="1685"/>
        <w:gridCol w:w="5242"/>
      </w:tblGrid>
      <w:tr w:rsidR="005B0FD5" w:rsidRPr="00F7255B" w:rsidTr="00B329C4">
        <w:trPr>
          <w:tblHeader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255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7255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7255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Ожидаемый конечный результат</w:t>
            </w:r>
          </w:p>
        </w:tc>
      </w:tr>
      <w:tr w:rsidR="005B0FD5" w:rsidRPr="00F7255B" w:rsidTr="00B329C4">
        <w:trPr>
          <w:tblHeader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B0FD5" w:rsidRPr="00F7255B" w:rsidTr="00B329C4">
        <w:trPr>
          <w:tblHeader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Составление и согласование перечня работ и мероприятий, необходимых для подготовки муниципального здания к приему и размещению населения, пострадавшего в ЧС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A026F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201</w:t>
            </w:r>
            <w:r w:rsidR="00A026FC" w:rsidRPr="00F7255B">
              <w:rPr>
                <w:rFonts w:ascii="Arial" w:hAnsi="Arial" w:cs="Arial"/>
                <w:sz w:val="24"/>
                <w:szCs w:val="24"/>
              </w:rPr>
              <w:t>6</w:t>
            </w:r>
            <w:r w:rsidRPr="00F7255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определение мероприятий с целью дальнейшего анализа затрат</w:t>
            </w:r>
          </w:p>
        </w:tc>
      </w:tr>
      <w:tr w:rsidR="005B0FD5" w:rsidRPr="00F7255B" w:rsidTr="00B329C4">
        <w:trPr>
          <w:tblHeader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Составление и согласование перечня мероприятий, направленных на повышение защищенности муниципальных зданий от пожаров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A026FC" w:rsidP="00B329C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2016</w:t>
            </w:r>
            <w:r w:rsidR="005B0FD5" w:rsidRPr="00F7255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определение мероприятий с целью дальнейшего анализа затрат</w:t>
            </w:r>
          </w:p>
        </w:tc>
      </w:tr>
      <w:tr w:rsidR="005B0FD5" w:rsidRPr="00F7255B" w:rsidTr="00B329C4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Уточнение планов действий (взаимодействий) на случай возникновения крупномасштабных ЧС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Корректировка планов действий (взаимодействий) по результатам выполнения программных мероприятий на муниципальном уровне</w:t>
            </w:r>
          </w:p>
        </w:tc>
      </w:tr>
    </w:tbl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  <w:sectPr w:rsidR="005B0FD5" w:rsidRPr="00F7255B">
          <w:pgSz w:w="16838" w:h="11906" w:orient="landscape"/>
          <w:pgMar w:top="568" w:right="709" w:bottom="851" w:left="1134" w:header="720" w:footer="720" w:gutter="0"/>
          <w:cols w:space="720"/>
        </w:sect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  <w:r w:rsidRPr="00F7255B">
        <w:rPr>
          <w:rFonts w:ascii="Arial" w:hAnsi="Arial" w:cs="Arial"/>
          <w:b/>
          <w:color w:val="000000"/>
          <w:spacing w:val="-12"/>
          <w:sz w:val="24"/>
          <w:szCs w:val="24"/>
        </w:rPr>
        <w:t>Приложение № 2</w:t>
      </w: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8"/>
          <w:sz w:val="24"/>
          <w:szCs w:val="24"/>
        </w:rPr>
      </w:pPr>
      <w:r w:rsidRPr="00F7255B">
        <w:rPr>
          <w:rFonts w:ascii="Arial" w:hAnsi="Arial" w:cs="Arial"/>
          <w:color w:val="000000"/>
          <w:spacing w:val="-8"/>
          <w:sz w:val="24"/>
          <w:szCs w:val="24"/>
        </w:rPr>
        <w:t xml:space="preserve"> к  Постановлению </w:t>
      </w:r>
      <w:r w:rsidR="00A026FC" w:rsidRPr="00F7255B">
        <w:rPr>
          <w:rFonts w:ascii="Arial" w:hAnsi="Arial" w:cs="Arial"/>
          <w:color w:val="000000"/>
          <w:spacing w:val="-8"/>
          <w:sz w:val="24"/>
          <w:szCs w:val="24"/>
        </w:rPr>
        <w:t xml:space="preserve">администрации </w:t>
      </w:r>
      <w:r w:rsidRPr="00F7255B">
        <w:rPr>
          <w:rFonts w:ascii="Arial" w:hAnsi="Arial" w:cs="Arial"/>
          <w:color w:val="000000"/>
          <w:spacing w:val="-8"/>
          <w:sz w:val="24"/>
          <w:szCs w:val="24"/>
        </w:rPr>
        <w:t xml:space="preserve">  </w:t>
      </w: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8"/>
          <w:sz w:val="24"/>
          <w:szCs w:val="24"/>
        </w:rPr>
      </w:pPr>
      <w:r w:rsidRPr="00F7255B">
        <w:rPr>
          <w:rFonts w:ascii="Arial" w:hAnsi="Arial" w:cs="Arial"/>
          <w:color w:val="000000"/>
          <w:spacing w:val="-8"/>
          <w:sz w:val="24"/>
          <w:szCs w:val="24"/>
        </w:rPr>
        <w:t xml:space="preserve">Логовского сельского поселения </w:t>
      </w:r>
    </w:p>
    <w:p w:rsidR="005B0FD5" w:rsidRPr="00F7255B" w:rsidRDefault="00243187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 w:themeColor="text1"/>
          <w:spacing w:val="-5"/>
          <w:sz w:val="24"/>
          <w:szCs w:val="24"/>
          <w:u w:val="single"/>
        </w:rPr>
      </w:pPr>
      <w:r w:rsidRPr="00F7255B">
        <w:rPr>
          <w:rFonts w:ascii="Arial" w:hAnsi="Arial" w:cs="Arial"/>
          <w:color w:val="000000" w:themeColor="text1"/>
          <w:spacing w:val="-5"/>
          <w:sz w:val="24"/>
          <w:szCs w:val="24"/>
        </w:rPr>
        <w:t>От 05.02</w:t>
      </w:r>
      <w:r w:rsidR="00E34FAC" w:rsidRPr="00F7255B">
        <w:rPr>
          <w:rFonts w:ascii="Arial" w:hAnsi="Arial" w:cs="Arial"/>
          <w:color w:val="000000" w:themeColor="text1"/>
          <w:spacing w:val="-5"/>
          <w:sz w:val="24"/>
          <w:szCs w:val="24"/>
        </w:rPr>
        <w:t>.2016 г. № 1</w:t>
      </w:r>
      <w:r w:rsidRPr="00F7255B">
        <w:rPr>
          <w:rFonts w:ascii="Arial" w:hAnsi="Arial" w:cs="Arial"/>
          <w:color w:val="000000" w:themeColor="text1"/>
          <w:spacing w:val="-5"/>
          <w:sz w:val="24"/>
          <w:szCs w:val="24"/>
        </w:rPr>
        <w:t>8</w:t>
      </w: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5"/>
          <w:sz w:val="24"/>
          <w:szCs w:val="24"/>
          <w:u w:val="single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МЕТОДИКА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оценки эффективности муниципальной  программы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«Пожарная безопасность и защита населения и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территорий населённых пунктов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Логовского сельского поселения Калачевского муниципального района Волгоградской области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 xml:space="preserve">от чрезвычайных ситуаций на </w:t>
      </w:r>
      <w:r w:rsidR="00536F25" w:rsidRPr="00F7255B">
        <w:rPr>
          <w:rFonts w:ascii="Arial" w:hAnsi="Arial" w:cs="Arial"/>
          <w:b/>
          <w:sz w:val="24"/>
          <w:szCs w:val="24"/>
        </w:rPr>
        <w:t>2016 год</w:t>
      </w:r>
      <w:r w:rsidRPr="00F7255B">
        <w:rPr>
          <w:rFonts w:ascii="Arial" w:hAnsi="Arial" w:cs="Arial"/>
          <w:b/>
          <w:sz w:val="24"/>
          <w:szCs w:val="24"/>
        </w:rPr>
        <w:t>»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I. Общие положения</w:t>
      </w: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7255B">
        <w:rPr>
          <w:rFonts w:ascii="Arial" w:hAnsi="Arial" w:cs="Arial"/>
          <w:sz w:val="24"/>
          <w:szCs w:val="24"/>
        </w:rPr>
        <w:t xml:space="preserve">Методика оценки эффективности муниципальной программы «Пожарная безопасность и защита населения и территорий населенных пунктов Логовского сельского поселения Калачевского муниципального </w:t>
      </w:r>
      <w:r w:rsidRPr="00F7255B">
        <w:rPr>
          <w:rFonts w:ascii="Arial" w:hAnsi="Arial" w:cs="Arial"/>
          <w:color w:val="000000" w:themeColor="text1"/>
          <w:sz w:val="24"/>
          <w:szCs w:val="24"/>
        </w:rPr>
        <w:t xml:space="preserve">района  от чрезвычайных ситуаций на </w:t>
      </w:r>
      <w:r w:rsidR="00536F25" w:rsidRPr="00F7255B">
        <w:rPr>
          <w:rFonts w:ascii="Arial" w:hAnsi="Arial" w:cs="Arial"/>
          <w:color w:val="000000" w:themeColor="text1"/>
          <w:sz w:val="24"/>
          <w:szCs w:val="24"/>
        </w:rPr>
        <w:t>2016 год</w:t>
      </w:r>
      <w:r w:rsidRPr="00F7255B">
        <w:rPr>
          <w:rFonts w:ascii="Arial" w:hAnsi="Arial" w:cs="Arial"/>
          <w:color w:val="000000" w:themeColor="text1"/>
          <w:sz w:val="24"/>
          <w:szCs w:val="24"/>
        </w:rPr>
        <w:t xml:space="preserve">» (далее – методика, Программа) разработана в соответствии </w:t>
      </w:r>
      <w:r w:rsidR="00E34FAC" w:rsidRPr="00F7255B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Постановлением администрации Логовского сельского поселения </w:t>
      </w:r>
      <w:r w:rsidR="00E34FAC" w:rsidRPr="00F7255B">
        <w:rPr>
          <w:rFonts w:ascii="Arial" w:eastAsia="Times New Roman" w:hAnsi="Arial" w:cs="Arial"/>
          <w:color w:val="000000" w:themeColor="text1"/>
          <w:sz w:val="24"/>
          <w:szCs w:val="24"/>
        </w:rPr>
        <w:t>№ 7 от 25.01.2016 г.  «Об утверждении порядка разработки, формирования и реализации муниципальных программ Логовского сельского поселения Калачевского муниципального района Волгоградской области».</w:t>
      </w:r>
      <w:proofErr w:type="gramEnd"/>
      <w:r w:rsidR="00E34FAC" w:rsidRPr="00F725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F7255B">
        <w:rPr>
          <w:rFonts w:ascii="Arial" w:hAnsi="Arial" w:cs="Arial"/>
          <w:color w:val="000000" w:themeColor="text1"/>
          <w:sz w:val="24"/>
          <w:szCs w:val="24"/>
        </w:rPr>
        <w:t>Методика ориентирована на повышение эффективности мероприятий по пожарной безопасности и защите населения и территорий населённых пунктов Логовского сельского поселения  от чрезвычайных ситуаций.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>II. Система показателей оценки эффективности Программы</w:t>
      </w: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2.1. В основе оценки эффективности Программы лежит система, включающая два показателя, характеризующих эффективность Программы.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2.1.1. Показатель по пожарам – П</w:t>
      </w:r>
      <w:r w:rsidRPr="00F7255B">
        <w:rPr>
          <w:rFonts w:ascii="Arial" w:hAnsi="Arial" w:cs="Arial"/>
          <w:sz w:val="24"/>
          <w:szCs w:val="24"/>
          <w:vertAlign w:val="subscript"/>
        </w:rPr>
        <w:t>П</w:t>
      </w:r>
      <w:r w:rsidRPr="00F7255B">
        <w:rPr>
          <w:rFonts w:ascii="Arial" w:hAnsi="Arial" w:cs="Arial"/>
          <w:sz w:val="24"/>
          <w:szCs w:val="24"/>
        </w:rPr>
        <w:t>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Расчет показателя П</w:t>
      </w:r>
      <w:r w:rsidRPr="00F7255B">
        <w:rPr>
          <w:rFonts w:ascii="Arial" w:hAnsi="Arial" w:cs="Arial"/>
          <w:sz w:val="24"/>
          <w:szCs w:val="24"/>
          <w:vertAlign w:val="subscript"/>
        </w:rPr>
        <w:t>П</w:t>
      </w:r>
      <w:r w:rsidRPr="00F7255B">
        <w:rPr>
          <w:rFonts w:ascii="Arial" w:hAnsi="Arial" w:cs="Arial"/>
          <w:sz w:val="24"/>
          <w:szCs w:val="24"/>
        </w:rPr>
        <w:t xml:space="preserve"> осуществляется по следующей формуле:</w:t>
      </w: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4653"/>
        <w:gridCol w:w="975"/>
        <w:gridCol w:w="4123"/>
      </w:tblGrid>
      <w:tr w:rsidR="005B0FD5" w:rsidRPr="00F7255B" w:rsidTr="00B329C4">
        <w:tc>
          <w:tcPr>
            <w:tcW w:w="4653" w:type="dxa"/>
            <w:vMerge w:val="restart"/>
            <w:vAlign w:val="center"/>
          </w:tcPr>
          <w:p w:rsidR="005B0FD5" w:rsidRPr="00F7255B" w:rsidRDefault="005B0FD5" w:rsidP="00B329C4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5B0FD5" w:rsidRPr="00F7255B" w:rsidRDefault="005B0FD5" w:rsidP="00B329C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П</w:t>
            </w:r>
            <w:r w:rsidRPr="00F7255B">
              <w:rPr>
                <w:rFonts w:ascii="Arial" w:hAnsi="Arial" w:cs="Arial"/>
                <w:sz w:val="24"/>
                <w:szCs w:val="24"/>
                <w:vertAlign w:val="subscript"/>
              </w:rPr>
              <w:t>П</w:t>
            </w:r>
            <w:r w:rsidRPr="00F7255B">
              <w:rPr>
                <w:rFonts w:ascii="Arial" w:hAnsi="Arial" w:cs="Arial"/>
                <w:sz w:val="24"/>
                <w:szCs w:val="24"/>
              </w:rPr>
              <w:t xml:space="preserve"> = </w:t>
            </w:r>
          </w:p>
          <w:p w:rsidR="005B0FD5" w:rsidRPr="00F7255B" w:rsidRDefault="005B0FD5" w:rsidP="00B329C4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П</w:t>
            </w:r>
            <w:r w:rsidRPr="00F7255B">
              <w:rPr>
                <w:rFonts w:ascii="Arial" w:hAnsi="Arial" w:cs="Arial"/>
                <w:sz w:val="24"/>
                <w:szCs w:val="24"/>
                <w:vertAlign w:val="subscript"/>
              </w:rPr>
              <w:t>ОГ</w:t>
            </w:r>
          </w:p>
        </w:tc>
        <w:tc>
          <w:tcPr>
            <w:tcW w:w="4123" w:type="dxa"/>
            <w:vMerge w:val="restart"/>
          </w:tcPr>
          <w:p w:rsidR="005B0FD5" w:rsidRPr="00F7255B" w:rsidRDefault="005B0FD5" w:rsidP="00B329C4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5B0FD5" w:rsidRPr="00F7255B" w:rsidRDefault="005B0FD5" w:rsidP="00B329C4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F7255B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F7255B">
              <w:rPr>
                <w:rFonts w:ascii="Arial" w:hAnsi="Arial" w:cs="Arial"/>
                <w:sz w:val="24"/>
                <w:szCs w:val="24"/>
              </w:rPr>
              <w:t xml:space="preserve"> 100, где:</w:t>
            </w:r>
          </w:p>
        </w:tc>
      </w:tr>
      <w:tr w:rsidR="005B0FD5" w:rsidRPr="00F7255B" w:rsidTr="00B329C4">
        <w:tc>
          <w:tcPr>
            <w:tcW w:w="4653" w:type="dxa"/>
            <w:vMerge/>
            <w:vAlign w:val="center"/>
            <w:hideMark/>
          </w:tcPr>
          <w:p w:rsidR="005B0FD5" w:rsidRPr="00F7255B" w:rsidRDefault="005B0FD5" w:rsidP="00B329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П</w:t>
            </w:r>
            <w:r w:rsidRPr="00F7255B">
              <w:rPr>
                <w:rFonts w:ascii="Arial" w:hAnsi="Arial" w:cs="Arial"/>
                <w:sz w:val="24"/>
                <w:szCs w:val="24"/>
                <w:vertAlign w:val="subscript"/>
              </w:rPr>
              <w:t>Б</w:t>
            </w:r>
          </w:p>
        </w:tc>
        <w:tc>
          <w:tcPr>
            <w:tcW w:w="4123" w:type="dxa"/>
            <w:vMerge/>
            <w:vAlign w:val="center"/>
            <w:hideMark/>
          </w:tcPr>
          <w:p w:rsidR="005B0FD5" w:rsidRPr="00F7255B" w:rsidRDefault="005B0FD5" w:rsidP="00B329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П</w:t>
      </w:r>
      <w:r w:rsidRPr="00F7255B">
        <w:rPr>
          <w:rFonts w:ascii="Arial" w:hAnsi="Arial" w:cs="Arial"/>
          <w:sz w:val="24"/>
          <w:szCs w:val="24"/>
          <w:vertAlign w:val="subscript"/>
        </w:rPr>
        <w:t>ОГ</w:t>
      </w:r>
      <w:r w:rsidRPr="00F7255B">
        <w:rPr>
          <w:rFonts w:ascii="Arial" w:hAnsi="Arial" w:cs="Arial"/>
          <w:sz w:val="24"/>
          <w:szCs w:val="24"/>
        </w:rPr>
        <w:t xml:space="preserve"> – количество пожаров за отчетный год;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П</w:t>
      </w:r>
      <w:r w:rsidRPr="00F7255B">
        <w:rPr>
          <w:rFonts w:ascii="Arial" w:hAnsi="Arial" w:cs="Arial"/>
          <w:sz w:val="24"/>
          <w:szCs w:val="24"/>
          <w:vertAlign w:val="subscript"/>
        </w:rPr>
        <w:t>Б</w:t>
      </w:r>
      <w:r w:rsidRPr="00F7255B">
        <w:rPr>
          <w:rFonts w:ascii="Arial" w:hAnsi="Arial" w:cs="Arial"/>
          <w:sz w:val="24"/>
          <w:szCs w:val="24"/>
        </w:rPr>
        <w:t xml:space="preserve"> – количество пожаров в 2009 году (базовый показатель). 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Показатель П</w:t>
      </w:r>
      <w:r w:rsidRPr="00F7255B">
        <w:rPr>
          <w:rFonts w:ascii="Arial" w:hAnsi="Arial" w:cs="Arial"/>
          <w:sz w:val="24"/>
          <w:szCs w:val="24"/>
          <w:vertAlign w:val="subscript"/>
        </w:rPr>
        <w:t>Б</w:t>
      </w:r>
      <w:r w:rsidRPr="00F7255B">
        <w:rPr>
          <w:rFonts w:ascii="Arial" w:hAnsi="Arial" w:cs="Arial"/>
          <w:sz w:val="24"/>
          <w:szCs w:val="24"/>
        </w:rPr>
        <w:t xml:space="preserve"> = 4145.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При значении: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П</w:t>
      </w:r>
      <w:r w:rsidRPr="00F7255B">
        <w:rPr>
          <w:rFonts w:ascii="Arial" w:hAnsi="Arial" w:cs="Arial"/>
          <w:sz w:val="24"/>
          <w:szCs w:val="24"/>
          <w:vertAlign w:val="subscript"/>
        </w:rPr>
        <w:t>П</w:t>
      </w:r>
      <w:r w:rsidRPr="00F7255B">
        <w:rPr>
          <w:rFonts w:ascii="Arial" w:hAnsi="Arial" w:cs="Arial"/>
          <w:sz w:val="24"/>
          <w:szCs w:val="24"/>
        </w:rPr>
        <w:t xml:space="preserve"> менее 100 процентов реализация Программы является эффективной;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П</w:t>
      </w:r>
      <w:r w:rsidRPr="00F7255B">
        <w:rPr>
          <w:rFonts w:ascii="Arial" w:hAnsi="Arial" w:cs="Arial"/>
          <w:sz w:val="24"/>
          <w:szCs w:val="24"/>
          <w:vertAlign w:val="subscript"/>
        </w:rPr>
        <w:t>П</w:t>
      </w:r>
      <w:r w:rsidRPr="00F7255B">
        <w:rPr>
          <w:rFonts w:ascii="Arial" w:hAnsi="Arial" w:cs="Arial"/>
          <w:sz w:val="24"/>
          <w:szCs w:val="24"/>
        </w:rPr>
        <w:t xml:space="preserve"> равно и более 100 процентов – реализация Программы является неэффективной.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2.1.2. Показатель по количеству спасенных людей – К</w:t>
      </w:r>
      <w:r w:rsidRPr="00F7255B">
        <w:rPr>
          <w:rFonts w:ascii="Arial" w:hAnsi="Arial" w:cs="Arial"/>
          <w:sz w:val="24"/>
          <w:szCs w:val="24"/>
          <w:vertAlign w:val="subscript"/>
        </w:rPr>
        <w:t>С</w:t>
      </w:r>
      <w:r w:rsidRPr="00F7255B">
        <w:rPr>
          <w:rFonts w:ascii="Arial" w:hAnsi="Arial" w:cs="Arial"/>
          <w:sz w:val="24"/>
          <w:szCs w:val="24"/>
        </w:rPr>
        <w:t>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Расчет показателя К</w:t>
      </w:r>
      <w:r w:rsidRPr="00F7255B">
        <w:rPr>
          <w:rFonts w:ascii="Arial" w:hAnsi="Arial" w:cs="Arial"/>
          <w:sz w:val="24"/>
          <w:szCs w:val="24"/>
          <w:vertAlign w:val="subscript"/>
        </w:rPr>
        <w:t>С</w:t>
      </w:r>
      <w:r w:rsidRPr="00F7255B">
        <w:rPr>
          <w:rFonts w:ascii="Arial" w:hAnsi="Arial" w:cs="Arial"/>
          <w:sz w:val="24"/>
          <w:szCs w:val="24"/>
        </w:rPr>
        <w:t xml:space="preserve"> осуществляется по следующей формуле:</w:t>
      </w: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3082"/>
        <w:gridCol w:w="976"/>
        <w:gridCol w:w="4121"/>
      </w:tblGrid>
      <w:tr w:rsidR="005B0FD5" w:rsidRPr="00F7255B" w:rsidTr="00B329C4">
        <w:tc>
          <w:tcPr>
            <w:tcW w:w="3082" w:type="dxa"/>
            <w:vMerge w:val="restart"/>
          </w:tcPr>
          <w:p w:rsidR="005B0FD5" w:rsidRPr="00F7255B" w:rsidRDefault="005B0FD5" w:rsidP="00B329C4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5B0FD5" w:rsidRPr="00F7255B" w:rsidRDefault="005B0FD5" w:rsidP="00B329C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lastRenderedPageBreak/>
              <w:t>К</w:t>
            </w:r>
            <w:r w:rsidRPr="00F7255B">
              <w:rPr>
                <w:rFonts w:ascii="Arial" w:hAnsi="Arial" w:cs="Arial"/>
                <w:sz w:val="24"/>
                <w:szCs w:val="24"/>
                <w:vertAlign w:val="subscript"/>
              </w:rPr>
              <w:t>С</w:t>
            </w:r>
            <w:r w:rsidRPr="00F7255B">
              <w:rPr>
                <w:rFonts w:ascii="Arial" w:hAnsi="Arial" w:cs="Arial"/>
                <w:sz w:val="24"/>
                <w:szCs w:val="24"/>
              </w:rPr>
              <w:t xml:space="preserve"> = </w:t>
            </w:r>
          </w:p>
          <w:p w:rsidR="005B0FD5" w:rsidRPr="00F7255B" w:rsidRDefault="005B0FD5" w:rsidP="00B329C4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lastRenderedPageBreak/>
              <w:t>К</w:t>
            </w:r>
            <w:r w:rsidRPr="00F7255B">
              <w:rPr>
                <w:rFonts w:ascii="Arial" w:hAnsi="Arial" w:cs="Arial"/>
                <w:sz w:val="24"/>
                <w:szCs w:val="24"/>
                <w:vertAlign w:val="subscript"/>
              </w:rPr>
              <w:t>Б</w:t>
            </w:r>
          </w:p>
        </w:tc>
        <w:tc>
          <w:tcPr>
            <w:tcW w:w="4121" w:type="dxa"/>
            <w:vMerge w:val="restart"/>
          </w:tcPr>
          <w:p w:rsidR="005B0FD5" w:rsidRPr="00F7255B" w:rsidRDefault="005B0FD5" w:rsidP="00B329C4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5B0FD5" w:rsidRPr="00F7255B" w:rsidRDefault="005B0FD5" w:rsidP="00B329C4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F7255B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  <w:proofErr w:type="spellEnd"/>
            <w:r w:rsidRPr="00F7255B">
              <w:rPr>
                <w:rFonts w:ascii="Arial" w:hAnsi="Arial" w:cs="Arial"/>
                <w:sz w:val="24"/>
                <w:szCs w:val="24"/>
              </w:rPr>
              <w:t xml:space="preserve"> 100, где:</w:t>
            </w:r>
          </w:p>
        </w:tc>
      </w:tr>
      <w:tr w:rsidR="005B0FD5" w:rsidRPr="00F7255B" w:rsidTr="00B329C4">
        <w:trPr>
          <w:trHeight w:val="357"/>
        </w:trPr>
        <w:tc>
          <w:tcPr>
            <w:tcW w:w="3082" w:type="dxa"/>
            <w:vMerge/>
            <w:vAlign w:val="center"/>
            <w:hideMark/>
          </w:tcPr>
          <w:p w:rsidR="005B0FD5" w:rsidRPr="00F7255B" w:rsidRDefault="005B0FD5" w:rsidP="00B329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К</w:t>
            </w:r>
            <w:r w:rsidRPr="00F7255B">
              <w:rPr>
                <w:rFonts w:ascii="Arial" w:hAnsi="Arial" w:cs="Arial"/>
                <w:sz w:val="24"/>
                <w:szCs w:val="24"/>
                <w:vertAlign w:val="subscript"/>
              </w:rPr>
              <w:t>ОГ</w:t>
            </w:r>
          </w:p>
        </w:tc>
        <w:tc>
          <w:tcPr>
            <w:tcW w:w="4121" w:type="dxa"/>
            <w:vMerge/>
            <w:vAlign w:val="center"/>
            <w:hideMark/>
          </w:tcPr>
          <w:p w:rsidR="005B0FD5" w:rsidRPr="00F7255B" w:rsidRDefault="005B0FD5" w:rsidP="00B329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К</w:t>
      </w:r>
      <w:r w:rsidRPr="00F7255B">
        <w:rPr>
          <w:rFonts w:ascii="Arial" w:hAnsi="Arial" w:cs="Arial"/>
          <w:sz w:val="24"/>
          <w:szCs w:val="24"/>
          <w:vertAlign w:val="subscript"/>
        </w:rPr>
        <w:t>ОГ</w:t>
      </w:r>
      <w:r w:rsidRPr="00F7255B">
        <w:rPr>
          <w:rFonts w:ascii="Arial" w:hAnsi="Arial" w:cs="Arial"/>
          <w:sz w:val="24"/>
          <w:szCs w:val="24"/>
        </w:rPr>
        <w:t xml:space="preserve"> – количество спасенных людей за отчетный год;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К</w:t>
      </w:r>
      <w:r w:rsidRPr="00F7255B">
        <w:rPr>
          <w:rFonts w:ascii="Arial" w:hAnsi="Arial" w:cs="Arial"/>
          <w:sz w:val="24"/>
          <w:szCs w:val="24"/>
          <w:vertAlign w:val="subscript"/>
        </w:rPr>
        <w:t>Б</w:t>
      </w:r>
      <w:r w:rsidRPr="00F7255B">
        <w:rPr>
          <w:rFonts w:ascii="Arial" w:hAnsi="Arial" w:cs="Arial"/>
          <w:sz w:val="24"/>
          <w:szCs w:val="24"/>
        </w:rPr>
        <w:t xml:space="preserve"> – количество спасенных людей в 2009 году (базовый показатель). 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Показатель К</w:t>
      </w:r>
      <w:r w:rsidRPr="00F7255B">
        <w:rPr>
          <w:rFonts w:ascii="Arial" w:hAnsi="Arial" w:cs="Arial"/>
          <w:sz w:val="24"/>
          <w:szCs w:val="24"/>
          <w:vertAlign w:val="subscript"/>
        </w:rPr>
        <w:t>Б</w:t>
      </w:r>
      <w:r w:rsidRPr="00F7255B">
        <w:rPr>
          <w:rFonts w:ascii="Arial" w:hAnsi="Arial" w:cs="Arial"/>
          <w:sz w:val="24"/>
          <w:szCs w:val="24"/>
        </w:rPr>
        <w:t xml:space="preserve"> = 632.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При значении: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К</w:t>
      </w:r>
      <w:r w:rsidRPr="00F7255B">
        <w:rPr>
          <w:rFonts w:ascii="Arial" w:hAnsi="Arial" w:cs="Arial"/>
          <w:sz w:val="24"/>
          <w:szCs w:val="24"/>
          <w:vertAlign w:val="subscript"/>
        </w:rPr>
        <w:t>С</w:t>
      </w:r>
      <w:r w:rsidRPr="00F7255B">
        <w:rPr>
          <w:rFonts w:ascii="Arial" w:hAnsi="Arial" w:cs="Arial"/>
          <w:sz w:val="24"/>
          <w:szCs w:val="24"/>
        </w:rPr>
        <w:t xml:space="preserve"> более 100 процентов реализация Программы является эффективной;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К</w:t>
      </w:r>
      <w:r w:rsidRPr="00F7255B">
        <w:rPr>
          <w:rFonts w:ascii="Arial" w:hAnsi="Arial" w:cs="Arial"/>
          <w:sz w:val="24"/>
          <w:szCs w:val="24"/>
          <w:vertAlign w:val="subscript"/>
        </w:rPr>
        <w:t>С</w:t>
      </w:r>
      <w:r w:rsidRPr="00F7255B">
        <w:rPr>
          <w:rFonts w:ascii="Arial" w:hAnsi="Arial" w:cs="Arial"/>
          <w:sz w:val="24"/>
          <w:szCs w:val="24"/>
        </w:rPr>
        <w:t xml:space="preserve"> равно и менее 100 процентов – реализация Программы является неэффективной.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2.2. Оценка эффективности реализации Программы производится ее разработчиком, Администрацией Логовского сельского поселения, по завершении срока реализации Программы и за период с 2014 по 2016 год включительно. 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pStyle w:val="a3"/>
        <w:ind w:right="0"/>
        <w:rPr>
          <w:rFonts w:ascii="Arial" w:hAnsi="Arial" w:cs="Arial"/>
          <w:szCs w:val="24"/>
          <w:lang w:val="ru-RU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1F30" w:rsidRPr="00F7255B" w:rsidRDefault="00291F30">
      <w:pPr>
        <w:rPr>
          <w:rFonts w:ascii="Arial" w:hAnsi="Arial" w:cs="Arial"/>
          <w:sz w:val="24"/>
          <w:szCs w:val="24"/>
        </w:rPr>
      </w:pPr>
    </w:p>
    <w:sectPr w:rsidR="00291F30" w:rsidRPr="00F7255B" w:rsidSect="0074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5B0FD5"/>
    <w:rsid w:val="00202280"/>
    <w:rsid w:val="00243187"/>
    <w:rsid w:val="00291F30"/>
    <w:rsid w:val="004818EC"/>
    <w:rsid w:val="00536F25"/>
    <w:rsid w:val="005B0FD5"/>
    <w:rsid w:val="00855EC0"/>
    <w:rsid w:val="00A026FC"/>
    <w:rsid w:val="00AE0091"/>
    <w:rsid w:val="00E34FAC"/>
    <w:rsid w:val="00F7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8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nhideWhenUsed/>
    <w:rsid w:val="005B0FD5"/>
    <w:pPr>
      <w:suppressAutoHyphens/>
      <w:spacing w:after="0" w:line="240" w:lineRule="auto"/>
      <w:ind w:right="5954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4">
    <w:name w:val="Основной текст Знак"/>
    <w:basedOn w:val="a0"/>
    <w:link w:val="a3"/>
    <w:rsid w:val="005B0FD5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onsPlusNormal">
    <w:name w:val="ConsPlusNormal"/>
    <w:uiPriority w:val="99"/>
    <w:rsid w:val="005B0F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3338</Words>
  <Characters>19028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2016-03-04T05:21:00Z</cp:lastPrinted>
  <dcterms:created xsi:type="dcterms:W3CDTF">2016-01-25T10:06:00Z</dcterms:created>
  <dcterms:modified xsi:type="dcterms:W3CDTF">2016-03-04T05:24:00Z</dcterms:modified>
</cp:coreProperties>
</file>