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65" w:rsidRPr="00232945" w:rsidRDefault="00FE0C65" w:rsidP="00FE0C65">
      <w:pPr>
        <w:pStyle w:val="2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23294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  <w:r w:rsidR="000122AC" w:rsidRPr="00232945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FE0C65" w:rsidRPr="00232945" w:rsidRDefault="00FE0C65" w:rsidP="00FE0C65">
      <w:pPr>
        <w:pStyle w:val="2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232945">
        <w:rPr>
          <w:rFonts w:ascii="Arial" w:hAnsi="Arial" w:cs="Arial"/>
          <w:b/>
          <w:sz w:val="24"/>
          <w:szCs w:val="24"/>
        </w:rPr>
        <w:t>АДМИНИСТРАЦИЯ</w:t>
      </w:r>
    </w:p>
    <w:p w:rsidR="00417E45" w:rsidRPr="00232945" w:rsidRDefault="00417E45" w:rsidP="00FE0C65">
      <w:pPr>
        <w:pStyle w:val="2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232945">
        <w:rPr>
          <w:rFonts w:ascii="Arial" w:hAnsi="Arial" w:cs="Arial"/>
          <w:b/>
          <w:sz w:val="24"/>
          <w:szCs w:val="24"/>
        </w:rPr>
        <w:t>ЛОГОВСКОГО  СЕЛЬСКОГО ПОСЕЛЕНИЯ</w:t>
      </w:r>
    </w:p>
    <w:p w:rsidR="00417E45" w:rsidRPr="00232945" w:rsidRDefault="00417E45" w:rsidP="00FE0C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2945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417E45" w:rsidRPr="00232945" w:rsidRDefault="00417E45" w:rsidP="00FE0C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2945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9471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471"/>
      </w:tblGrid>
      <w:tr w:rsidR="00417E45" w:rsidRPr="00232945" w:rsidTr="006F760E">
        <w:trPr>
          <w:trHeight w:val="423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17E45" w:rsidRPr="00232945" w:rsidRDefault="00FE0C65" w:rsidP="006F7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417E45" w:rsidRPr="00232945" w:rsidRDefault="00417E45" w:rsidP="006500B5">
      <w:pPr>
        <w:jc w:val="both"/>
        <w:rPr>
          <w:rFonts w:ascii="Arial" w:hAnsi="Arial" w:cs="Arial"/>
          <w:sz w:val="24"/>
          <w:szCs w:val="24"/>
        </w:rPr>
      </w:pPr>
      <w:r w:rsidRPr="00232945">
        <w:rPr>
          <w:rFonts w:ascii="Arial" w:hAnsi="Arial" w:cs="Arial"/>
          <w:sz w:val="24"/>
          <w:szCs w:val="24"/>
        </w:rPr>
        <w:t xml:space="preserve">от </w:t>
      </w:r>
      <w:r w:rsidR="00AB7C75">
        <w:rPr>
          <w:rFonts w:ascii="Arial" w:hAnsi="Arial" w:cs="Arial"/>
          <w:sz w:val="24"/>
          <w:szCs w:val="24"/>
        </w:rPr>
        <w:t>14</w:t>
      </w:r>
      <w:r w:rsidR="000122AC" w:rsidRPr="00232945">
        <w:rPr>
          <w:rFonts w:ascii="Arial" w:hAnsi="Arial" w:cs="Arial"/>
          <w:sz w:val="24"/>
          <w:szCs w:val="24"/>
        </w:rPr>
        <w:t xml:space="preserve"> ноября </w:t>
      </w:r>
      <w:r w:rsidRPr="00232945">
        <w:rPr>
          <w:rFonts w:ascii="Arial" w:hAnsi="Arial" w:cs="Arial"/>
          <w:sz w:val="24"/>
          <w:szCs w:val="24"/>
        </w:rPr>
        <w:t xml:space="preserve"> </w:t>
      </w:r>
      <w:r w:rsidR="000122AC" w:rsidRPr="00232945">
        <w:rPr>
          <w:rFonts w:ascii="Arial" w:hAnsi="Arial" w:cs="Arial"/>
          <w:sz w:val="24"/>
          <w:szCs w:val="24"/>
        </w:rPr>
        <w:t xml:space="preserve"> 2016</w:t>
      </w:r>
      <w:r w:rsidRPr="00232945">
        <w:rPr>
          <w:rFonts w:ascii="Arial" w:hAnsi="Arial" w:cs="Arial"/>
          <w:sz w:val="24"/>
          <w:szCs w:val="24"/>
        </w:rPr>
        <w:t xml:space="preserve"> г.</w:t>
      </w:r>
      <w:r w:rsidR="00601C19">
        <w:rPr>
          <w:rFonts w:ascii="Arial" w:hAnsi="Arial" w:cs="Arial"/>
          <w:b/>
          <w:sz w:val="24"/>
          <w:szCs w:val="24"/>
        </w:rPr>
        <w:t xml:space="preserve"> </w:t>
      </w:r>
      <w:r w:rsidRPr="00232945">
        <w:rPr>
          <w:rFonts w:ascii="Arial" w:hAnsi="Arial" w:cs="Arial"/>
          <w:sz w:val="24"/>
          <w:szCs w:val="24"/>
        </w:rPr>
        <w:t xml:space="preserve">№ </w:t>
      </w:r>
      <w:r w:rsidR="000122AC" w:rsidRPr="00232945">
        <w:rPr>
          <w:rFonts w:ascii="Arial" w:hAnsi="Arial" w:cs="Arial"/>
          <w:sz w:val="24"/>
          <w:szCs w:val="24"/>
        </w:rPr>
        <w:t>105</w:t>
      </w:r>
    </w:p>
    <w:p w:rsidR="00417E45" w:rsidRPr="00232945" w:rsidRDefault="00417E45" w:rsidP="000771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2945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0771AB" w:rsidRPr="00232945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232945">
        <w:rPr>
          <w:rFonts w:ascii="Arial" w:hAnsi="Arial" w:cs="Arial"/>
          <w:b/>
          <w:sz w:val="24"/>
          <w:szCs w:val="24"/>
        </w:rPr>
        <w:t>программы комплексного развития</w:t>
      </w:r>
    </w:p>
    <w:p w:rsidR="00417E45" w:rsidRPr="00232945" w:rsidRDefault="00417E45" w:rsidP="000771AB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232945">
        <w:rPr>
          <w:rFonts w:ascii="Arial" w:hAnsi="Arial" w:cs="Arial"/>
          <w:sz w:val="24"/>
          <w:szCs w:val="24"/>
        </w:rPr>
        <w:t xml:space="preserve">систем коммунальной инфраструктуры </w:t>
      </w:r>
    </w:p>
    <w:p w:rsidR="00417E45" w:rsidRPr="00232945" w:rsidRDefault="00417E45" w:rsidP="000771AB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232945">
        <w:rPr>
          <w:rFonts w:ascii="Arial" w:hAnsi="Arial" w:cs="Arial"/>
          <w:sz w:val="24"/>
          <w:szCs w:val="24"/>
        </w:rPr>
        <w:t>Логовского  сельского поселения</w:t>
      </w:r>
    </w:p>
    <w:p w:rsidR="00417E45" w:rsidRPr="00232945" w:rsidRDefault="00FE0C65" w:rsidP="000771AB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232945">
        <w:rPr>
          <w:rFonts w:ascii="Arial" w:hAnsi="Arial" w:cs="Arial"/>
          <w:sz w:val="24"/>
          <w:szCs w:val="24"/>
        </w:rPr>
        <w:t>на 2017</w:t>
      </w:r>
      <w:r w:rsidR="00417E45" w:rsidRPr="00232945">
        <w:rPr>
          <w:rFonts w:ascii="Arial" w:hAnsi="Arial" w:cs="Arial"/>
          <w:sz w:val="24"/>
          <w:szCs w:val="24"/>
        </w:rPr>
        <w:t>-201</w:t>
      </w:r>
      <w:r w:rsidRPr="00232945">
        <w:rPr>
          <w:rFonts w:ascii="Arial" w:hAnsi="Arial" w:cs="Arial"/>
          <w:sz w:val="24"/>
          <w:szCs w:val="24"/>
        </w:rPr>
        <w:t>9</w:t>
      </w:r>
      <w:r w:rsidR="00417E45" w:rsidRPr="00232945">
        <w:rPr>
          <w:rFonts w:ascii="Arial" w:hAnsi="Arial" w:cs="Arial"/>
          <w:sz w:val="24"/>
          <w:szCs w:val="24"/>
        </w:rPr>
        <w:t xml:space="preserve"> годы</w:t>
      </w:r>
    </w:p>
    <w:p w:rsidR="00417E45" w:rsidRPr="00232945" w:rsidRDefault="00417E45" w:rsidP="006500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417E45" w:rsidRPr="00232945" w:rsidRDefault="00417E45" w:rsidP="00780FA2">
      <w:pPr>
        <w:pStyle w:val="a"/>
        <w:numPr>
          <w:ilvl w:val="0"/>
          <w:numId w:val="0"/>
        </w:numPr>
        <w:ind w:firstLine="993"/>
        <w:rPr>
          <w:rFonts w:ascii="Arial" w:hAnsi="Arial" w:cs="Arial"/>
        </w:rPr>
      </w:pPr>
      <w:r w:rsidRPr="00232945">
        <w:rPr>
          <w:rFonts w:ascii="Arial" w:hAnsi="Arial" w:cs="Arial"/>
          <w:color w:val="000000"/>
        </w:rPr>
        <w:t xml:space="preserve">Во   исполнение  Федерального  закона   «Об  основах   регулирования  тарифов   организаций   коммунального  комплекса»  от 30.12.2004        № 210-ФЗ, на основании </w:t>
      </w:r>
      <w:r w:rsidRPr="00232945">
        <w:rPr>
          <w:rFonts w:ascii="Arial" w:hAnsi="Arial" w:cs="Arial"/>
        </w:rPr>
        <w:t xml:space="preserve">Федерального закона от 06.10.2003 г. № 131-ФЗ «Об общих принципах организации местного самоуправления в Российской Федерации», </w:t>
      </w:r>
      <w:r w:rsidRPr="00232945">
        <w:rPr>
          <w:rFonts w:ascii="Arial" w:hAnsi="Arial" w:cs="Arial"/>
          <w:color w:val="000000"/>
        </w:rPr>
        <w:t>а также    в    целях  дальнейшего   реформирования, реконструкции, модернизации   коммунального</w:t>
      </w:r>
      <w:r w:rsidRPr="00232945">
        <w:rPr>
          <w:rFonts w:ascii="Arial" w:hAnsi="Arial" w:cs="Arial"/>
        </w:rPr>
        <w:t xml:space="preserve">   комплекса Логовского сельского  поселения</w:t>
      </w:r>
    </w:p>
    <w:p w:rsidR="00417E45" w:rsidRPr="00232945" w:rsidRDefault="00417E45" w:rsidP="006500B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17E45" w:rsidRPr="00232945" w:rsidRDefault="00417E45" w:rsidP="006500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2945">
        <w:rPr>
          <w:rFonts w:ascii="Arial" w:hAnsi="Arial" w:cs="Arial"/>
          <w:b/>
          <w:sz w:val="24"/>
          <w:szCs w:val="24"/>
        </w:rPr>
        <w:t>ПОСТАНОВЛЯЮ</w:t>
      </w:r>
      <w:r w:rsidRPr="00232945">
        <w:rPr>
          <w:rFonts w:ascii="Arial" w:hAnsi="Arial" w:cs="Arial"/>
          <w:sz w:val="24"/>
          <w:szCs w:val="24"/>
        </w:rPr>
        <w:t>:</w:t>
      </w:r>
    </w:p>
    <w:p w:rsidR="00417E45" w:rsidRPr="00232945" w:rsidRDefault="00417E45" w:rsidP="006500B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232945">
        <w:rPr>
          <w:rFonts w:ascii="Arial" w:hAnsi="Arial" w:cs="Arial"/>
          <w:b w:val="0"/>
          <w:sz w:val="24"/>
          <w:szCs w:val="24"/>
        </w:rPr>
        <w:t xml:space="preserve">            1. Утвердить  прилагаемую </w:t>
      </w:r>
      <w:r w:rsidR="000771AB" w:rsidRPr="00232945">
        <w:rPr>
          <w:rFonts w:ascii="Arial" w:hAnsi="Arial" w:cs="Arial"/>
          <w:b w:val="0"/>
          <w:sz w:val="24"/>
          <w:szCs w:val="24"/>
        </w:rPr>
        <w:t>муниципальную</w:t>
      </w:r>
      <w:r w:rsidRPr="00232945">
        <w:rPr>
          <w:rFonts w:ascii="Arial" w:hAnsi="Arial" w:cs="Arial"/>
          <w:b w:val="0"/>
          <w:sz w:val="24"/>
          <w:szCs w:val="24"/>
        </w:rPr>
        <w:t xml:space="preserve"> программу  комплексного развития систем коммунальной инфраструктуры  Логовского сельского посе</w:t>
      </w:r>
      <w:r w:rsidR="00FE0C65" w:rsidRPr="00232945">
        <w:rPr>
          <w:rFonts w:ascii="Arial" w:hAnsi="Arial" w:cs="Arial"/>
          <w:b w:val="0"/>
          <w:sz w:val="24"/>
          <w:szCs w:val="24"/>
        </w:rPr>
        <w:t>ления на 2017-2019</w:t>
      </w:r>
      <w:r w:rsidRPr="00232945">
        <w:rPr>
          <w:rFonts w:ascii="Arial" w:hAnsi="Arial" w:cs="Arial"/>
          <w:b w:val="0"/>
          <w:sz w:val="24"/>
          <w:szCs w:val="24"/>
        </w:rPr>
        <w:t xml:space="preserve"> годы.</w:t>
      </w:r>
    </w:p>
    <w:p w:rsidR="00417E45" w:rsidRPr="00232945" w:rsidRDefault="00417E45" w:rsidP="006500B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232945">
        <w:rPr>
          <w:rFonts w:ascii="Arial" w:hAnsi="Arial" w:cs="Arial"/>
          <w:b w:val="0"/>
          <w:sz w:val="24"/>
          <w:szCs w:val="24"/>
        </w:rPr>
        <w:tab/>
        <w:t xml:space="preserve">2. Контроль настоящего постановления оставляю за собой. </w:t>
      </w:r>
    </w:p>
    <w:p w:rsidR="00417E45" w:rsidRPr="00232945" w:rsidRDefault="00417E45" w:rsidP="006500B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17E45" w:rsidRPr="00232945" w:rsidRDefault="00417E45" w:rsidP="006500B5">
      <w:pPr>
        <w:spacing w:after="0"/>
        <w:rPr>
          <w:rFonts w:ascii="Arial" w:hAnsi="Arial" w:cs="Arial"/>
          <w:b/>
          <w:sz w:val="24"/>
          <w:szCs w:val="24"/>
        </w:rPr>
      </w:pPr>
      <w:r w:rsidRPr="00232945">
        <w:rPr>
          <w:rFonts w:ascii="Arial" w:hAnsi="Arial" w:cs="Arial"/>
          <w:b/>
          <w:sz w:val="24"/>
          <w:szCs w:val="24"/>
        </w:rPr>
        <w:t xml:space="preserve">Глава Логовского </w:t>
      </w:r>
    </w:p>
    <w:p w:rsidR="00417E45" w:rsidRPr="00232945" w:rsidRDefault="00417E45" w:rsidP="006500B5">
      <w:pPr>
        <w:spacing w:after="0"/>
        <w:rPr>
          <w:rFonts w:ascii="Arial" w:hAnsi="Arial" w:cs="Arial"/>
          <w:b/>
          <w:sz w:val="24"/>
          <w:szCs w:val="24"/>
        </w:rPr>
      </w:pPr>
      <w:r w:rsidRPr="00232945">
        <w:rPr>
          <w:rFonts w:ascii="Arial" w:hAnsi="Arial" w:cs="Arial"/>
          <w:b/>
          <w:sz w:val="24"/>
          <w:szCs w:val="24"/>
        </w:rPr>
        <w:t xml:space="preserve">сельского поселения:                                    </w:t>
      </w:r>
      <w:r w:rsidR="00FE0C65" w:rsidRPr="00232945">
        <w:rPr>
          <w:rFonts w:ascii="Arial" w:hAnsi="Arial" w:cs="Arial"/>
          <w:b/>
          <w:sz w:val="24"/>
          <w:szCs w:val="24"/>
        </w:rPr>
        <w:t xml:space="preserve">                               А.В. Братухин</w:t>
      </w:r>
      <w:r w:rsidRPr="0023294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</w:p>
    <w:p w:rsidR="00417E45" w:rsidRPr="00232945" w:rsidRDefault="00417E45" w:rsidP="006500B5">
      <w:pPr>
        <w:spacing w:after="0"/>
        <w:rPr>
          <w:rFonts w:ascii="Arial" w:hAnsi="Arial" w:cs="Arial"/>
          <w:b/>
          <w:sz w:val="24"/>
          <w:szCs w:val="24"/>
        </w:rPr>
      </w:pPr>
    </w:p>
    <w:p w:rsidR="00417E45" w:rsidRPr="00232945" w:rsidRDefault="00417E45" w:rsidP="006500B5">
      <w:pPr>
        <w:rPr>
          <w:rFonts w:ascii="Arial" w:hAnsi="Arial" w:cs="Arial"/>
          <w:sz w:val="24"/>
          <w:szCs w:val="24"/>
        </w:rPr>
      </w:pPr>
    </w:p>
    <w:p w:rsidR="00417E45" w:rsidRPr="00232945" w:rsidRDefault="00417E45" w:rsidP="006500B5">
      <w:pPr>
        <w:rPr>
          <w:rFonts w:ascii="Arial" w:hAnsi="Arial" w:cs="Arial"/>
          <w:sz w:val="24"/>
          <w:szCs w:val="24"/>
        </w:rPr>
      </w:pPr>
    </w:p>
    <w:p w:rsidR="00417E45" w:rsidRPr="00232945" w:rsidRDefault="00417E45" w:rsidP="006500B5">
      <w:pPr>
        <w:rPr>
          <w:rFonts w:ascii="Arial" w:hAnsi="Arial" w:cs="Arial"/>
          <w:sz w:val="24"/>
          <w:szCs w:val="24"/>
        </w:rPr>
      </w:pPr>
    </w:p>
    <w:p w:rsidR="00417E45" w:rsidRPr="00232945" w:rsidRDefault="00417E45" w:rsidP="006500B5">
      <w:pPr>
        <w:rPr>
          <w:rFonts w:ascii="Arial" w:hAnsi="Arial" w:cs="Arial"/>
          <w:sz w:val="24"/>
          <w:szCs w:val="24"/>
        </w:rPr>
      </w:pPr>
    </w:p>
    <w:p w:rsidR="00417E45" w:rsidRPr="00232945" w:rsidRDefault="00417E45" w:rsidP="006500B5">
      <w:pPr>
        <w:rPr>
          <w:rFonts w:ascii="Arial" w:hAnsi="Arial" w:cs="Arial"/>
          <w:sz w:val="24"/>
          <w:szCs w:val="24"/>
        </w:rPr>
      </w:pPr>
    </w:p>
    <w:p w:rsidR="00417E45" w:rsidRPr="00232945" w:rsidRDefault="00417E45" w:rsidP="006500B5">
      <w:pPr>
        <w:rPr>
          <w:rFonts w:ascii="Arial" w:hAnsi="Arial" w:cs="Arial"/>
          <w:sz w:val="24"/>
          <w:szCs w:val="24"/>
        </w:rPr>
      </w:pPr>
    </w:p>
    <w:p w:rsidR="00417E45" w:rsidRPr="00232945" w:rsidRDefault="00417E45" w:rsidP="006500B5">
      <w:pPr>
        <w:rPr>
          <w:rFonts w:ascii="Arial" w:hAnsi="Arial" w:cs="Arial"/>
          <w:sz w:val="24"/>
          <w:szCs w:val="24"/>
        </w:rPr>
      </w:pPr>
    </w:p>
    <w:p w:rsidR="00417E45" w:rsidRPr="00232945" w:rsidRDefault="00417E45" w:rsidP="006500B5">
      <w:pPr>
        <w:rPr>
          <w:rFonts w:ascii="Arial" w:hAnsi="Arial" w:cs="Arial"/>
          <w:sz w:val="24"/>
          <w:szCs w:val="24"/>
        </w:rPr>
      </w:pPr>
    </w:p>
    <w:p w:rsidR="00417E45" w:rsidRPr="00232945" w:rsidRDefault="00417E45" w:rsidP="006500B5">
      <w:pPr>
        <w:rPr>
          <w:rFonts w:ascii="Arial" w:hAnsi="Arial" w:cs="Arial"/>
          <w:sz w:val="24"/>
          <w:szCs w:val="24"/>
        </w:rPr>
      </w:pPr>
    </w:p>
    <w:p w:rsidR="00417E45" w:rsidRPr="00232945" w:rsidRDefault="00417E45" w:rsidP="006500B5">
      <w:pPr>
        <w:rPr>
          <w:rFonts w:ascii="Arial" w:hAnsi="Arial" w:cs="Arial"/>
          <w:sz w:val="24"/>
          <w:szCs w:val="24"/>
        </w:rPr>
      </w:pPr>
    </w:p>
    <w:p w:rsidR="00417E45" w:rsidRPr="00232945" w:rsidRDefault="00417E45" w:rsidP="006500B5">
      <w:pPr>
        <w:rPr>
          <w:rFonts w:ascii="Arial" w:hAnsi="Arial" w:cs="Arial"/>
          <w:sz w:val="24"/>
          <w:szCs w:val="24"/>
        </w:rPr>
      </w:pPr>
    </w:p>
    <w:p w:rsidR="00417E45" w:rsidRPr="00232945" w:rsidRDefault="00417E45" w:rsidP="006500B5">
      <w:pPr>
        <w:rPr>
          <w:rFonts w:ascii="Arial" w:hAnsi="Arial" w:cs="Arial"/>
          <w:sz w:val="24"/>
          <w:szCs w:val="24"/>
        </w:rPr>
      </w:pPr>
    </w:p>
    <w:p w:rsidR="00417E45" w:rsidRPr="00232945" w:rsidRDefault="00417E45" w:rsidP="006500B5">
      <w:pPr>
        <w:rPr>
          <w:rFonts w:ascii="Arial" w:hAnsi="Arial" w:cs="Arial"/>
          <w:sz w:val="24"/>
          <w:szCs w:val="24"/>
        </w:rPr>
      </w:pPr>
    </w:p>
    <w:p w:rsidR="00417E45" w:rsidRPr="00232945" w:rsidRDefault="00417E45" w:rsidP="006500B5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232945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232945">
        <w:rPr>
          <w:rFonts w:ascii="Arial" w:hAnsi="Arial" w:cs="Arial"/>
          <w:b w:val="0"/>
          <w:sz w:val="24"/>
          <w:szCs w:val="24"/>
        </w:rPr>
        <w:t>Утверждена</w:t>
      </w:r>
    </w:p>
    <w:p w:rsidR="00417E45" w:rsidRPr="00232945" w:rsidRDefault="00417E45" w:rsidP="006500B5">
      <w:pPr>
        <w:pStyle w:val="ConsPlusNormal"/>
        <w:widowControl/>
        <w:ind w:left="3969" w:firstLine="0"/>
        <w:jc w:val="right"/>
        <w:rPr>
          <w:sz w:val="24"/>
          <w:szCs w:val="24"/>
        </w:rPr>
      </w:pPr>
      <w:r w:rsidRPr="00232945">
        <w:rPr>
          <w:sz w:val="24"/>
          <w:szCs w:val="24"/>
        </w:rPr>
        <w:t xml:space="preserve">Постановлением главы Логовского сельского поселения </w:t>
      </w:r>
    </w:p>
    <w:p w:rsidR="00417E45" w:rsidRPr="00232945" w:rsidRDefault="000122AC" w:rsidP="006500B5">
      <w:pPr>
        <w:pStyle w:val="ConsPlusNormal"/>
        <w:widowControl/>
        <w:ind w:left="3969" w:firstLine="0"/>
        <w:jc w:val="right"/>
        <w:rPr>
          <w:sz w:val="24"/>
          <w:szCs w:val="24"/>
        </w:rPr>
      </w:pPr>
      <w:r w:rsidRPr="00232945">
        <w:rPr>
          <w:sz w:val="24"/>
          <w:szCs w:val="24"/>
        </w:rPr>
        <w:t>от 14.11.2016  № 105</w:t>
      </w:r>
    </w:p>
    <w:p w:rsidR="00417E45" w:rsidRPr="00232945" w:rsidRDefault="00417E45" w:rsidP="006500B5">
      <w:pPr>
        <w:pStyle w:val="ConsPlusNormal"/>
        <w:widowControl/>
        <w:ind w:left="3969" w:firstLine="0"/>
        <w:jc w:val="center"/>
        <w:rPr>
          <w:sz w:val="24"/>
          <w:szCs w:val="24"/>
        </w:rPr>
      </w:pPr>
    </w:p>
    <w:p w:rsidR="00417E45" w:rsidRPr="00232945" w:rsidRDefault="00417E45" w:rsidP="006500B5">
      <w:pPr>
        <w:pStyle w:val="ConsPlusNormal"/>
        <w:widowControl/>
        <w:ind w:left="3969" w:firstLine="0"/>
        <w:rPr>
          <w:sz w:val="24"/>
          <w:szCs w:val="24"/>
        </w:rPr>
      </w:pPr>
    </w:p>
    <w:p w:rsidR="00417E45" w:rsidRPr="00232945" w:rsidRDefault="000771AB" w:rsidP="006500B5">
      <w:pPr>
        <w:pStyle w:val="ConsPlusNormal"/>
        <w:widowControl/>
        <w:jc w:val="center"/>
        <w:rPr>
          <w:b/>
          <w:sz w:val="24"/>
          <w:szCs w:val="24"/>
        </w:rPr>
      </w:pPr>
      <w:r w:rsidRPr="00232945">
        <w:rPr>
          <w:b/>
          <w:sz w:val="24"/>
          <w:szCs w:val="24"/>
        </w:rPr>
        <w:t>Муниципальная п</w:t>
      </w:r>
      <w:r w:rsidR="00417E45" w:rsidRPr="00232945">
        <w:rPr>
          <w:b/>
          <w:sz w:val="24"/>
          <w:szCs w:val="24"/>
        </w:rPr>
        <w:t>рограмма</w:t>
      </w:r>
    </w:p>
    <w:p w:rsidR="00417E45" w:rsidRPr="00232945" w:rsidRDefault="00417E45" w:rsidP="006500B5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232945">
        <w:rPr>
          <w:rFonts w:ascii="Arial" w:hAnsi="Arial" w:cs="Arial"/>
          <w:sz w:val="24"/>
          <w:szCs w:val="24"/>
        </w:rPr>
        <w:t>комплексного развития систем коммунальной инфраструктуры</w:t>
      </w:r>
    </w:p>
    <w:p w:rsidR="00417E45" w:rsidRPr="00232945" w:rsidRDefault="00417E45" w:rsidP="006500B5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232945">
        <w:rPr>
          <w:rFonts w:ascii="Arial" w:hAnsi="Arial" w:cs="Arial"/>
          <w:sz w:val="24"/>
          <w:szCs w:val="24"/>
        </w:rPr>
        <w:t>Логовск</w:t>
      </w:r>
      <w:r w:rsidR="00FE0C65" w:rsidRPr="00232945">
        <w:rPr>
          <w:rFonts w:ascii="Arial" w:hAnsi="Arial" w:cs="Arial"/>
          <w:sz w:val="24"/>
          <w:szCs w:val="24"/>
        </w:rPr>
        <w:t>ого сельского поселения  на 2017-2019</w:t>
      </w:r>
      <w:r w:rsidRPr="00232945">
        <w:rPr>
          <w:rFonts w:ascii="Arial" w:hAnsi="Arial" w:cs="Arial"/>
          <w:sz w:val="24"/>
          <w:szCs w:val="24"/>
        </w:rPr>
        <w:t xml:space="preserve"> годы</w:t>
      </w:r>
    </w:p>
    <w:p w:rsidR="00417E45" w:rsidRPr="00232945" w:rsidRDefault="00417E45" w:rsidP="006500B5">
      <w:pPr>
        <w:pStyle w:val="ConsPlusNormal"/>
        <w:widowControl/>
        <w:rPr>
          <w:b/>
          <w:sz w:val="24"/>
          <w:szCs w:val="24"/>
        </w:rPr>
      </w:pPr>
    </w:p>
    <w:p w:rsidR="00417E45" w:rsidRPr="00232945" w:rsidRDefault="00417E45" w:rsidP="006500B5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232945">
        <w:rPr>
          <w:b/>
          <w:sz w:val="24"/>
          <w:szCs w:val="24"/>
        </w:rPr>
        <w:t>Паспорт Программы</w:t>
      </w:r>
    </w:p>
    <w:p w:rsidR="00417E45" w:rsidRPr="00232945" w:rsidRDefault="00417E45" w:rsidP="006500B5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tbl>
      <w:tblPr>
        <w:tblW w:w="9781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255"/>
        <w:gridCol w:w="110"/>
        <w:gridCol w:w="7416"/>
      </w:tblGrid>
      <w:tr w:rsidR="00417E45" w:rsidRPr="00232945" w:rsidTr="006F760E">
        <w:tc>
          <w:tcPr>
            <w:tcW w:w="2255" w:type="dxa"/>
          </w:tcPr>
          <w:p w:rsidR="00417E45" w:rsidRPr="00232945" w:rsidRDefault="00417E45" w:rsidP="006F760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232945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110" w:type="dxa"/>
          </w:tcPr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416" w:type="dxa"/>
          </w:tcPr>
          <w:p w:rsidR="00417E45" w:rsidRPr="00232945" w:rsidRDefault="000771AB" w:rsidP="006F760E">
            <w:pPr>
              <w:pStyle w:val="ConsPlusTitle"/>
              <w:widowControl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Муниципальная п</w:t>
            </w:r>
            <w:r w:rsidR="00417E45" w:rsidRPr="00232945">
              <w:rPr>
                <w:rFonts w:ascii="Arial" w:hAnsi="Arial" w:cs="Arial"/>
                <w:sz w:val="24"/>
                <w:szCs w:val="24"/>
              </w:rPr>
              <w:t xml:space="preserve">рограмма    комплексного развития систем коммунальной инфраструктуры </w:t>
            </w:r>
          </w:p>
          <w:p w:rsidR="00417E45" w:rsidRPr="00232945" w:rsidRDefault="00417E45" w:rsidP="006F760E">
            <w:pPr>
              <w:pStyle w:val="ConsPlusTitle"/>
              <w:widowControl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 xml:space="preserve">Логовского сельского поселения  на </w:t>
            </w:r>
            <w:r w:rsidR="00FE0C65" w:rsidRPr="00232945">
              <w:rPr>
                <w:rFonts w:ascii="Arial" w:hAnsi="Arial" w:cs="Arial"/>
                <w:sz w:val="24"/>
                <w:szCs w:val="24"/>
              </w:rPr>
              <w:t>2017-2019</w:t>
            </w:r>
            <w:r w:rsidRPr="0023294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417E45" w:rsidRPr="00232945" w:rsidRDefault="00417E45" w:rsidP="006F760E">
            <w:pPr>
              <w:pStyle w:val="ConsPlusNormal"/>
              <w:widowControl/>
              <w:rPr>
                <w:b/>
                <w:sz w:val="24"/>
                <w:szCs w:val="24"/>
              </w:rPr>
            </w:pPr>
          </w:p>
          <w:p w:rsidR="00417E45" w:rsidRPr="00232945" w:rsidRDefault="00417E45" w:rsidP="006F76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7E45" w:rsidRPr="00232945" w:rsidRDefault="00417E45" w:rsidP="006F760E">
            <w:pPr>
              <w:pStyle w:val="Heading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32945">
              <w:rPr>
                <w:sz w:val="24"/>
                <w:szCs w:val="24"/>
              </w:rPr>
              <w:t xml:space="preserve"> </w:t>
            </w:r>
          </w:p>
        </w:tc>
      </w:tr>
      <w:tr w:rsidR="00417E45" w:rsidRPr="00232945" w:rsidTr="006F760E">
        <w:trPr>
          <w:trHeight w:val="1020"/>
        </w:trPr>
        <w:tc>
          <w:tcPr>
            <w:tcW w:w="2255" w:type="dxa"/>
          </w:tcPr>
          <w:p w:rsidR="00417E45" w:rsidRPr="00232945" w:rsidRDefault="00417E45" w:rsidP="006F760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Основания для разработки </w:t>
            </w:r>
            <w:r w:rsidRPr="00232945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110" w:type="dxa"/>
          </w:tcPr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</w:tcPr>
          <w:p w:rsidR="00417E45" w:rsidRPr="00232945" w:rsidRDefault="00417E45" w:rsidP="006F760E">
            <w:pPr>
              <w:pStyle w:val="ConsPlusTitle"/>
              <w:widowControl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федеральные законы:</w:t>
            </w:r>
          </w:p>
          <w:p w:rsidR="00417E45" w:rsidRPr="00232945" w:rsidRDefault="00417E45" w:rsidP="006F76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 xml:space="preserve">от 06.10.2003 №131-ФЗ «Об общих принципах организации местного самоуправления в Российской Федерации; </w:t>
            </w:r>
          </w:p>
          <w:p w:rsidR="00417E45" w:rsidRPr="00232945" w:rsidRDefault="00417E45" w:rsidP="006F760E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30.12.2004 №210-ФЗ «Об основах регулирования тарифов организаций коммунального комплекса» </w:t>
            </w:r>
          </w:p>
          <w:p w:rsidR="00417E45" w:rsidRPr="00232945" w:rsidRDefault="00417E45" w:rsidP="006F76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E45" w:rsidRPr="00232945" w:rsidTr="006F760E">
        <w:tc>
          <w:tcPr>
            <w:tcW w:w="2255" w:type="dxa"/>
          </w:tcPr>
          <w:p w:rsidR="00417E45" w:rsidRPr="00232945" w:rsidRDefault="00417E45" w:rsidP="006F760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110" w:type="dxa"/>
          </w:tcPr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</w:tcPr>
          <w:p w:rsidR="00417E45" w:rsidRPr="00232945" w:rsidRDefault="00417E45" w:rsidP="006F760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Администрация  Логовского сельского поселения</w:t>
            </w:r>
          </w:p>
        </w:tc>
      </w:tr>
      <w:tr w:rsidR="00417E45" w:rsidRPr="00232945" w:rsidTr="006F760E">
        <w:tc>
          <w:tcPr>
            <w:tcW w:w="2255" w:type="dxa"/>
          </w:tcPr>
          <w:p w:rsidR="00417E45" w:rsidRPr="00232945" w:rsidRDefault="00417E45" w:rsidP="006F760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Основные разработчики</w:t>
            </w:r>
            <w:r w:rsidRPr="00232945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110" w:type="dxa"/>
          </w:tcPr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</w:tcPr>
          <w:p w:rsidR="00417E45" w:rsidRPr="00232945" w:rsidRDefault="00417E45" w:rsidP="006F76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7E45" w:rsidRPr="00232945" w:rsidRDefault="00417E45" w:rsidP="006F760E">
            <w:pPr>
              <w:tabs>
                <w:tab w:val="left" w:pos="40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</w:tc>
      </w:tr>
      <w:tr w:rsidR="00417E45" w:rsidRPr="00232945" w:rsidTr="006F760E">
        <w:trPr>
          <w:trHeight w:val="698"/>
        </w:trPr>
        <w:tc>
          <w:tcPr>
            <w:tcW w:w="2255" w:type="dxa"/>
          </w:tcPr>
          <w:p w:rsidR="00417E45" w:rsidRPr="00232945" w:rsidRDefault="00417E45" w:rsidP="006F76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110" w:type="dxa"/>
          </w:tcPr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</w:tcPr>
          <w:p w:rsidR="00417E45" w:rsidRPr="00232945" w:rsidRDefault="00417E45" w:rsidP="006F76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7E45" w:rsidRPr="00232945" w:rsidRDefault="00417E45" w:rsidP="006F760E">
            <w:pPr>
              <w:tabs>
                <w:tab w:val="left" w:pos="40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</w:tc>
      </w:tr>
      <w:tr w:rsidR="00417E45" w:rsidRPr="00232945" w:rsidTr="006F760E">
        <w:trPr>
          <w:trHeight w:val="90"/>
        </w:trPr>
        <w:tc>
          <w:tcPr>
            <w:tcW w:w="2255" w:type="dxa"/>
          </w:tcPr>
          <w:p w:rsidR="00417E45" w:rsidRPr="00232945" w:rsidRDefault="00417E45" w:rsidP="006F760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Основные цели  Программы</w:t>
            </w:r>
          </w:p>
          <w:p w:rsidR="00417E45" w:rsidRPr="00232945" w:rsidRDefault="00417E45" w:rsidP="006F760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0" w:type="dxa"/>
          </w:tcPr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</w:tcPr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232945">
              <w:rPr>
                <w:rFonts w:ascii="Arial" w:hAnsi="Arial" w:cs="Arial"/>
                <w:sz w:val="24"/>
                <w:szCs w:val="24"/>
              </w:rPr>
              <w:t>обеспечение надежной и стабильной поставки коммунальных ресурсов с использованием энергоэффективных технологий и оборудования;</w:t>
            </w:r>
          </w:p>
          <w:p w:rsidR="00417E45" w:rsidRPr="00232945" w:rsidRDefault="00417E45" w:rsidP="006F760E">
            <w:pPr>
              <w:spacing w:after="0" w:line="240" w:lineRule="auto"/>
              <w:ind w:firstLine="4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- обеспечение доступной стоимости жилищно-коммунальных услуг нормативного качества;</w:t>
            </w:r>
          </w:p>
        </w:tc>
      </w:tr>
      <w:tr w:rsidR="00417E45" w:rsidRPr="00232945" w:rsidTr="006F760E">
        <w:trPr>
          <w:trHeight w:val="1683"/>
        </w:trPr>
        <w:tc>
          <w:tcPr>
            <w:tcW w:w="2255" w:type="dxa"/>
          </w:tcPr>
          <w:p w:rsidR="00417E45" w:rsidRPr="00232945" w:rsidRDefault="00417E45" w:rsidP="006F760E">
            <w:pPr>
              <w:spacing w:line="240" w:lineRule="exac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Задачи Программы</w:t>
            </w:r>
          </w:p>
          <w:p w:rsidR="00417E45" w:rsidRPr="00232945" w:rsidRDefault="00417E45" w:rsidP="006F760E">
            <w:pPr>
              <w:spacing w:before="120" w:line="240" w:lineRule="exac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0" w:type="dxa"/>
          </w:tcPr>
          <w:p w:rsidR="00417E45" w:rsidRPr="00232945" w:rsidRDefault="00417E45" w:rsidP="006F760E">
            <w:pPr>
              <w:spacing w:before="120" w:line="24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before="120" w:line="24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before="120" w:line="24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before="120" w:line="24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</w:tcPr>
          <w:p w:rsidR="00417E45" w:rsidRPr="00232945" w:rsidRDefault="00417E45" w:rsidP="00716046">
            <w:pPr>
              <w:pStyle w:val="a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</w:rPr>
            </w:pPr>
            <w:r w:rsidRPr="00232945">
              <w:rPr>
                <w:rFonts w:ascii="Arial" w:hAnsi="Arial" w:cs="Arial"/>
              </w:rPr>
              <w:t xml:space="preserve">          -     комплексное развитие систем коммунальной инфраструктуры,      повышение надежности и качества предоставляемых услуг;</w:t>
            </w:r>
          </w:p>
          <w:p w:rsidR="00417E45" w:rsidRPr="00232945" w:rsidRDefault="00417E45" w:rsidP="006F760E">
            <w:pPr>
              <w:pStyle w:val="a"/>
              <w:spacing w:before="0" w:after="0"/>
              <w:ind w:left="0" w:firstLine="709"/>
              <w:rPr>
                <w:rFonts w:ascii="Arial" w:hAnsi="Arial" w:cs="Arial"/>
              </w:rPr>
            </w:pPr>
            <w:r w:rsidRPr="00232945">
              <w:rPr>
                <w:rFonts w:ascii="Arial" w:hAnsi="Arial" w:cs="Arial"/>
              </w:rPr>
              <w:t>совершенствование финансово-экономических, договорных отношений в жилищно-коммунальном комплексе;</w:t>
            </w:r>
          </w:p>
          <w:p w:rsidR="00417E45" w:rsidRPr="00232945" w:rsidRDefault="00417E45" w:rsidP="006F760E">
            <w:pPr>
              <w:pStyle w:val="a"/>
              <w:spacing w:before="0" w:after="0"/>
              <w:ind w:left="0" w:firstLine="709"/>
              <w:rPr>
                <w:rFonts w:ascii="Arial" w:hAnsi="Arial" w:cs="Arial"/>
              </w:rPr>
            </w:pPr>
            <w:r w:rsidRPr="00232945">
              <w:rPr>
                <w:rFonts w:ascii="Arial" w:hAnsi="Arial" w:cs="Arial"/>
              </w:rPr>
              <w:t xml:space="preserve"> исключение аварийных ситуаций на сетях водоснабжения, теплоснабжения, водоотведения, связанных с большой изношенностью систем. </w:t>
            </w:r>
          </w:p>
          <w:p w:rsidR="00417E45" w:rsidRPr="00232945" w:rsidRDefault="00417E45" w:rsidP="006F760E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7E45" w:rsidRPr="00232945" w:rsidTr="006F760E">
        <w:trPr>
          <w:trHeight w:val="986"/>
        </w:trPr>
        <w:tc>
          <w:tcPr>
            <w:tcW w:w="2255" w:type="dxa"/>
          </w:tcPr>
          <w:p w:rsidR="00417E45" w:rsidRPr="00232945" w:rsidRDefault="00417E45" w:rsidP="006F760E">
            <w:pPr>
              <w:spacing w:line="240" w:lineRule="exac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Основные мероприятия программы</w:t>
            </w:r>
          </w:p>
        </w:tc>
        <w:tc>
          <w:tcPr>
            <w:tcW w:w="110" w:type="dxa"/>
          </w:tcPr>
          <w:p w:rsidR="00417E45" w:rsidRPr="00232945" w:rsidRDefault="00417E45" w:rsidP="006F760E">
            <w:pPr>
              <w:spacing w:before="120" w:line="24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</w:tcPr>
          <w:p w:rsidR="00417E45" w:rsidRPr="00232945" w:rsidRDefault="00417E45" w:rsidP="006F760E">
            <w:pPr>
              <w:pStyle w:val="a"/>
              <w:rPr>
                <w:rFonts w:ascii="Arial" w:hAnsi="Arial" w:cs="Arial"/>
              </w:rPr>
            </w:pPr>
            <w:r w:rsidRPr="00232945">
              <w:rPr>
                <w:rFonts w:ascii="Arial" w:hAnsi="Arial" w:cs="Arial"/>
              </w:rPr>
              <w:t>комплексное развитие систем водоснабжения;</w:t>
            </w:r>
          </w:p>
          <w:p w:rsidR="00417E45" w:rsidRPr="00232945" w:rsidRDefault="00417E45" w:rsidP="006F760E">
            <w:pPr>
              <w:pStyle w:val="a"/>
              <w:rPr>
                <w:rFonts w:ascii="Arial" w:hAnsi="Arial" w:cs="Arial"/>
              </w:rPr>
            </w:pPr>
            <w:r w:rsidRPr="00232945">
              <w:rPr>
                <w:rFonts w:ascii="Arial" w:hAnsi="Arial" w:cs="Arial"/>
              </w:rPr>
              <w:t>комплексное развитие систем водоотведения;</w:t>
            </w:r>
          </w:p>
          <w:p w:rsidR="00417E45" w:rsidRPr="00232945" w:rsidRDefault="00417E45" w:rsidP="006F760E">
            <w:pPr>
              <w:pStyle w:val="a"/>
              <w:rPr>
                <w:rFonts w:ascii="Arial" w:hAnsi="Arial" w:cs="Arial"/>
              </w:rPr>
            </w:pPr>
            <w:r w:rsidRPr="00232945">
              <w:rPr>
                <w:rFonts w:ascii="Arial" w:hAnsi="Arial" w:cs="Arial"/>
              </w:rPr>
              <w:t>комплексное развитие систем теплоснабжения;</w:t>
            </w:r>
          </w:p>
          <w:p w:rsidR="00417E45" w:rsidRPr="00232945" w:rsidRDefault="00417E45" w:rsidP="00716046">
            <w:pPr>
              <w:pStyle w:val="ConsPlusNonformat"/>
              <w:spacing w:after="120"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Основные мероприятия Программы разрабатываются совместно с организациями коммунального комплекса и органами местного самоуправления поселений в целях реконструкции и развития коммунальной инфраструктуры.</w:t>
            </w:r>
          </w:p>
        </w:tc>
      </w:tr>
      <w:tr w:rsidR="00417E45" w:rsidRPr="00232945" w:rsidTr="006F760E">
        <w:trPr>
          <w:trHeight w:val="986"/>
        </w:trPr>
        <w:tc>
          <w:tcPr>
            <w:tcW w:w="2255" w:type="dxa"/>
          </w:tcPr>
          <w:p w:rsidR="00417E45" w:rsidRPr="00232945" w:rsidRDefault="00417E45" w:rsidP="006F760E">
            <w:pPr>
              <w:spacing w:line="240" w:lineRule="exac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10" w:type="dxa"/>
          </w:tcPr>
          <w:p w:rsidR="00417E45" w:rsidRPr="00232945" w:rsidRDefault="00417E45" w:rsidP="006F760E">
            <w:pPr>
              <w:spacing w:before="120" w:line="24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</w:tcPr>
          <w:p w:rsidR="00417E45" w:rsidRPr="00232945" w:rsidRDefault="00FE0C65" w:rsidP="006F760E">
            <w:pPr>
              <w:pStyle w:val="ConsPlusNonformat"/>
              <w:spacing w:after="120"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2017</w:t>
            </w:r>
            <w:r w:rsidR="00417E45" w:rsidRPr="00232945">
              <w:rPr>
                <w:rFonts w:ascii="Arial" w:hAnsi="Arial" w:cs="Arial"/>
                <w:sz w:val="24"/>
                <w:szCs w:val="24"/>
              </w:rPr>
              <w:t>-201</w:t>
            </w:r>
            <w:r w:rsidRPr="00232945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417E45" w:rsidRPr="00232945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417E45" w:rsidRPr="00232945" w:rsidTr="006F760E">
        <w:trPr>
          <w:trHeight w:val="986"/>
        </w:trPr>
        <w:tc>
          <w:tcPr>
            <w:tcW w:w="2255" w:type="dxa"/>
          </w:tcPr>
          <w:p w:rsidR="00417E45" w:rsidRPr="00232945" w:rsidRDefault="00417E45" w:rsidP="006F760E">
            <w:pPr>
              <w:spacing w:line="240" w:lineRule="exac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110" w:type="dxa"/>
          </w:tcPr>
          <w:p w:rsidR="00417E45" w:rsidRPr="00232945" w:rsidRDefault="00417E45" w:rsidP="006F760E">
            <w:pPr>
              <w:spacing w:before="120" w:line="24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</w:tcPr>
          <w:p w:rsidR="00417E45" w:rsidRPr="00232945" w:rsidRDefault="00417E45" w:rsidP="006F760E">
            <w:pPr>
              <w:pStyle w:val="ConsPlusNonformat"/>
              <w:spacing w:after="120"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Программа реализуется в соответствии с прилагаемыми мероприятиями (приложение к Программе).</w:t>
            </w:r>
          </w:p>
          <w:p w:rsidR="00417E45" w:rsidRPr="00232945" w:rsidRDefault="00417E45" w:rsidP="006F760E">
            <w:pPr>
              <w:pStyle w:val="ConsPlusNonformat"/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7E45" w:rsidRPr="00232945" w:rsidRDefault="00417E45" w:rsidP="006500B5">
      <w:pPr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255"/>
        <w:gridCol w:w="110"/>
        <w:gridCol w:w="7416"/>
      </w:tblGrid>
      <w:tr w:rsidR="00417E45" w:rsidRPr="00232945" w:rsidTr="006F760E">
        <w:trPr>
          <w:trHeight w:val="515"/>
        </w:trPr>
        <w:tc>
          <w:tcPr>
            <w:tcW w:w="2255" w:type="dxa"/>
          </w:tcPr>
          <w:p w:rsidR="00417E45" w:rsidRPr="00232945" w:rsidRDefault="00417E45" w:rsidP="006F760E">
            <w:pPr>
              <w:spacing w:before="120" w:line="240" w:lineRule="exac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110" w:type="dxa"/>
          </w:tcPr>
          <w:p w:rsidR="00417E45" w:rsidRPr="00232945" w:rsidRDefault="00417E45" w:rsidP="006F760E">
            <w:pPr>
              <w:spacing w:before="120" w:line="24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</w:tcPr>
          <w:p w:rsidR="00417E45" w:rsidRPr="00232945" w:rsidRDefault="00417E45" w:rsidP="006F76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- снижение степени износа объектов коммунальной инфраструктуры, повышение надежности их работы;</w:t>
            </w:r>
            <w:r w:rsidRPr="00232945">
              <w:rPr>
                <w:rFonts w:ascii="Arial" w:hAnsi="Arial" w:cs="Arial"/>
                <w:sz w:val="24"/>
                <w:szCs w:val="24"/>
              </w:rPr>
              <w:br/>
              <w:t>- улучшение экологического состояния окружающей среды;</w:t>
            </w:r>
          </w:p>
          <w:p w:rsidR="00417E45" w:rsidRPr="00232945" w:rsidRDefault="00417E45" w:rsidP="006F760E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2945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232945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соответствие параметров качества питьевой воды установленным нормативам Сан Пин;</w:t>
            </w:r>
          </w:p>
          <w:p w:rsidR="00417E45" w:rsidRPr="00232945" w:rsidRDefault="00417E45" w:rsidP="006F76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E45" w:rsidRPr="00232945" w:rsidTr="006F760E">
        <w:trPr>
          <w:trHeight w:val="974"/>
        </w:trPr>
        <w:tc>
          <w:tcPr>
            <w:tcW w:w="2255" w:type="dxa"/>
          </w:tcPr>
          <w:p w:rsidR="00417E45" w:rsidRPr="00232945" w:rsidRDefault="00417E45" w:rsidP="006F760E">
            <w:pPr>
              <w:spacing w:before="120" w:line="240" w:lineRule="exac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10" w:type="dxa"/>
          </w:tcPr>
          <w:p w:rsidR="00417E45" w:rsidRPr="00232945" w:rsidRDefault="00417E45" w:rsidP="006F760E">
            <w:pPr>
              <w:spacing w:before="120" w:line="24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</w:tcPr>
          <w:p w:rsidR="00417E45" w:rsidRPr="00232945" w:rsidRDefault="00417E45" w:rsidP="006F760E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 xml:space="preserve">- источники финансирования Программы устанавливаются в соответствии с пунктом 1 ст. 10 Федерального закона от 30 </w:t>
            </w:r>
            <w:r w:rsidRPr="00232945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2945">
                <w:rPr>
                  <w:rFonts w:ascii="Arial" w:hAnsi="Arial" w:cs="Arial"/>
                  <w:color w:val="000000"/>
                  <w:sz w:val="24"/>
                  <w:szCs w:val="24"/>
                </w:rPr>
                <w:t>2004 г</w:t>
              </w:r>
            </w:smartTag>
            <w:r w:rsidRPr="00232945">
              <w:rPr>
                <w:rFonts w:ascii="Arial" w:hAnsi="Arial" w:cs="Arial"/>
                <w:color w:val="000000"/>
                <w:sz w:val="24"/>
                <w:szCs w:val="24"/>
              </w:rPr>
              <w:t xml:space="preserve">. №210-ФЗ «Об основах регулирования тарифов организаций коммунального комплекса» и определяются в дальнейшем в соответствии с инвестиционными программами конкретных организаций коммунального комплекса, а так же за счет средств бюджета Логовского сельского поселения. </w:t>
            </w:r>
          </w:p>
          <w:p w:rsidR="00417E45" w:rsidRPr="00232945" w:rsidRDefault="00417E45" w:rsidP="006F760E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417E45" w:rsidRPr="00232945" w:rsidRDefault="00417E45" w:rsidP="006500B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32945">
        <w:rPr>
          <w:b/>
          <w:sz w:val="24"/>
          <w:szCs w:val="24"/>
        </w:rPr>
        <w:t xml:space="preserve"> Описание Программы</w:t>
      </w:r>
    </w:p>
    <w:p w:rsidR="00417E45" w:rsidRPr="00232945" w:rsidRDefault="00417E45" w:rsidP="006500B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417E45" w:rsidRPr="00232945" w:rsidRDefault="00417E45" w:rsidP="002210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945">
        <w:rPr>
          <w:rFonts w:ascii="Arial" w:hAnsi="Arial" w:cs="Arial"/>
          <w:sz w:val="24"/>
          <w:szCs w:val="24"/>
        </w:rPr>
        <w:t xml:space="preserve"> Программа комплексного развития систем коммунальной инфраструктуры на перспективный период является важнейшим инструментом, обеспечивающим развитие коммунальных систем и объектов в соответствии с потребностями жилищного и промышленного строительства, повышающим качество производимых для потребителей коммунальных услуг, а также способствующим улучшению экологической ситуации на территории муниципального образования. </w:t>
      </w:r>
    </w:p>
    <w:p w:rsidR="00417E45" w:rsidRPr="00232945" w:rsidRDefault="00417E45" w:rsidP="002210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945">
        <w:rPr>
          <w:rFonts w:ascii="Arial" w:hAnsi="Arial" w:cs="Arial"/>
          <w:sz w:val="24"/>
          <w:szCs w:val="24"/>
        </w:rPr>
        <w:t xml:space="preserve">Программа направлена на осуществление надежного и устойчивого обеспечения потребителей коммунальными услугами надлежащего качества, снижение износа объектов коммунальной инфраструктуры, обеспечение инженерной инфраструктурой земельных участков. </w:t>
      </w:r>
    </w:p>
    <w:p w:rsidR="00417E45" w:rsidRPr="00232945" w:rsidRDefault="00417E45" w:rsidP="002210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945">
        <w:rPr>
          <w:rFonts w:ascii="Arial" w:hAnsi="Arial" w:cs="Arial"/>
          <w:sz w:val="24"/>
          <w:szCs w:val="24"/>
        </w:rPr>
        <w:lastRenderedPageBreak/>
        <w:t xml:space="preserve">Программа определяет основные направления развития коммунальной инфраструктуры, в части объектов водоснабжения, водоотведения, теплоснабжения. </w:t>
      </w:r>
    </w:p>
    <w:p w:rsidR="00417E45" w:rsidRPr="00232945" w:rsidRDefault="00417E45" w:rsidP="002210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945">
        <w:rPr>
          <w:rFonts w:ascii="Arial" w:hAnsi="Arial" w:cs="Arial"/>
          <w:sz w:val="24"/>
          <w:szCs w:val="24"/>
        </w:rPr>
        <w:t>Таким образом, Программа комплексного развития систем коммунальной инфраструктуры Логовского сельского поселения Калачевского муниципального  района Волгоградской области представляет собой увязанный по целям, задачам и срокам осуществления перечень мероприятий, направленных на обеспечение функционирования и развития коммунальной инфраструктуры муниципал</w:t>
      </w:r>
      <w:r w:rsidR="00AB7C75">
        <w:rPr>
          <w:rFonts w:ascii="Arial" w:hAnsi="Arial" w:cs="Arial"/>
          <w:sz w:val="24"/>
          <w:szCs w:val="24"/>
        </w:rPr>
        <w:t>ьного образования на период 2017 – 2019</w:t>
      </w:r>
      <w:r w:rsidRPr="00232945">
        <w:rPr>
          <w:rFonts w:ascii="Arial" w:hAnsi="Arial" w:cs="Arial"/>
          <w:sz w:val="24"/>
          <w:szCs w:val="24"/>
        </w:rPr>
        <w:t xml:space="preserve"> гг., а также содержит перспективные мероприятия, сроки, реализации которых могут быть изменены в силу объективных обстоятельств. Основополагающим аспектом Программы является система программных мероприятий по различным направлениям развития коммунальной инфраструктуры. Программой определены механизмы реализации основных ее направлений, ожидаемые результаты реализации Программы и потенциальные показатели оценки эффективности мероприятий, включаемых в Программу. </w:t>
      </w:r>
    </w:p>
    <w:p w:rsidR="00417E45" w:rsidRPr="00232945" w:rsidRDefault="00417E45" w:rsidP="002210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945">
        <w:rPr>
          <w:rFonts w:ascii="Arial" w:hAnsi="Arial" w:cs="Arial"/>
          <w:sz w:val="24"/>
          <w:szCs w:val="24"/>
        </w:rPr>
        <w:t xml:space="preserve">Данная Программа ориентирована на устойчивое развитие, под которым предполагается обеспечение,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 </w:t>
      </w:r>
    </w:p>
    <w:p w:rsidR="00417E45" w:rsidRPr="00232945" w:rsidRDefault="00417E45" w:rsidP="002210C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32945">
        <w:rPr>
          <w:rFonts w:ascii="Arial" w:hAnsi="Arial" w:cs="Arial"/>
        </w:rPr>
        <w:t xml:space="preserve">Программа направлена на обеспечение потребителей коммунальными услугами надлежащего качества и в необходимом объеме, снижение износа объектов коммунальной инфраструктуры, модернизацию этих объектов путем внедрения - технологий, разработку и внедрение мер по стимулированию эффективного и рационального хозяйствования организаций коммунального комплекса. </w:t>
      </w:r>
    </w:p>
    <w:p w:rsidR="00417E45" w:rsidRPr="00232945" w:rsidRDefault="00417E45" w:rsidP="002210C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417E45" w:rsidRPr="00232945" w:rsidRDefault="00417E45" w:rsidP="002210C1">
      <w:pPr>
        <w:pStyle w:val="ConsPlusNormal"/>
        <w:widowControl/>
        <w:ind w:left="900" w:firstLine="0"/>
        <w:jc w:val="center"/>
        <w:rPr>
          <w:b/>
          <w:sz w:val="24"/>
          <w:szCs w:val="24"/>
        </w:rPr>
      </w:pPr>
      <w:r w:rsidRPr="00232945">
        <w:rPr>
          <w:b/>
          <w:sz w:val="24"/>
          <w:szCs w:val="24"/>
        </w:rPr>
        <w:t>Технико-экономическое обоснование Программы</w:t>
      </w:r>
    </w:p>
    <w:p w:rsidR="00417E45" w:rsidRPr="00232945" w:rsidRDefault="00417E45" w:rsidP="006500B5">
      <w:pPr>
        <w:pStyle w:val="a7"/>
        <w:jc w:val="both"/>
        <w:rPr>
          <w:rFonts w:ascii="Arial" w:hAnsi="Arial" w:cs="Arial"/>
          <w:color w:val="C0504D"/>
        </w:rPr>
      </w:pPr>
      <w:r w:rsidRPr="00232945">
        <w:rPr>
          <w:rFonts w:ascii="Arial" w:hAnsi="Arial" w:cs="Arial"/>
          <w:color w:val="000000"/>
        </w:rPr>
        <w:tab/>
        <w:t xml:space="preserve">На сегодняшний день система жилищно-коммунального хозяйства является затратной, из-за большого процента  износа основных фондов организаций ЖКХ, который </w:t>
      </w:r>
      <w:r w:rsidR="00680EE7" w:rsidRPr="00232945">
        <w:rPr>
          <w:rFonts w:ascii="Arial" w:hAnsi="Arial" w:cs="Arial"/>
          <w:color w:val="000000"/>
        </w:rPr>
        <w:t>продолжает,</w:t>
      </w:r>
      <w:r w:rsidRPr="00232945">
        <w:rPr>
          <w:rFonts w:ascii="Arial" w:hAnsi="Arial" w:cs="Arial"/>
          <w:color w:val="000000"/>
        </w:rPr>
        <w:t xml:space="preserve"> увеличиват</w:t>
      </w:r>
      <w:r w:rsidR="00680EE7" w:rsidRPr="00232945">
        <w:rPr>
          <w:rFonts w:ascii="Arial" w:hAnsi="Arial" w:cs="Arial"/>
          <w:color w:val="000000"/>
        </w:rPr>
        <w:t>ь</w:t>
      </w:r>
      <w:r w:rsidRPr="00232945">
        <w:rPr>
          <w:rFonts w:ascii="Arial" w:hAnsi="Arial" w:cs="Arial"/>
          <w:color w:val="000000"/>
        </w:rPr>
        <w:t>ся, что снижает надежность и устойчивость систем инженерного оборудования.</w:t>
      </w:r>
      <w:r w:rsidRPr="00232945">
        <w:rPr>
          <w:rFonts w:ascii="Arial" w:hAnsi="Arial" w:cs="Arial"/>
          <w:color w:val="000000"/>
        </w:rPr>
        <w:tab/>
        <w:t xml:space="preserve">Одной из значительных проблем Администрации Логовского сельского поселения является обеспечение населения качественной питьевой водой и в достаточном количестве, решение которой необходимо для сохранения здоровья, улучшения условий деятельности и повышения уровня и качества жизни населения. </w:t>
      </w:r>
    </w:p>
    <w:p w:rsidR="00417E45" w:rsidRPr="00232945" w:rsidRDefault="00417E45" w:rsidP="006500B5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32945">
        <w:rPr>
          <w:rFonts w:ascii="Arial" w:hAnsi="Arial" w:cs="Arial"/>
          <w:b/>
          <w:color w:val="000000"/>
        </w:rPr>
        <w:t xml:space="preserve">Характеристика систем коммунальной инфраструктуры </w:t>
      </w:r>
    </w:p>
    <w:p w:rsidR="00417E45" w:rsidRPr="00232945" w:rsidRDefault="00417E45" w:rsidP="006500B5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32945">
        <w:rPr>
          <w:rFonts w:ascii="Arial" w:hAnsi="Arial" w:cs="Arial"/>
          <w:b/>
          <w:color w:val="000000"/>
        </w:rPr>
        <w:t xml:space="preserve"> Логовского сельского поселения </w:t>
      </w:r>
    </w:p>
    <w:p w:rsidR="00417E45" w:rsidRPr="00232945" w:rsidRDefault="00417E45" w:rsidP="009A48C3">
      <w:pPr>
        <w:pStyle w:val="a7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417E45" w:rsidRPr="00232945" w:rsidRDefault="00417E45" w:rsidP="0000401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945">
        <w:rPr>
          <w:rFonts w:ascii="Arial" w:hAnsi="Arial" w:cs="Arial"/>
          <w:color w:val="000000"/>
        </w:rPr>
        <w:tab/>
        <w:t>Администрация Логовского сельского поселения содержит на своем балансе следующие объекты коммунальной инфраструктуры</w:t>
      </w:r>
    </w:p>
    <w:p w:rsidR="00417E45" w:rsidRPr="00232945" w:rsidRDefault="00417E45" w:rsidP="0000401D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232945">
        <w:rPr>
          <w:rFonts w:ascii="Arial" w:hAnsi="Arial" w:cs="Arial"/>
          <w:color w:val="000000"/>
        </w:rPr>
        <w:t xml:space="preserve">1. Канализационные сети, общей протяженностью </w:t>
      </w:r>
      <w:smartTag w:uri="urn:schemas-microsoft-com:office:smarttags" w:element="metricconverter">
        <w:smartTagPr>
          <w:attr w:name="ProductID" w:val="1132,0 м"/>
        </w:smartTagPr>
        <w:r w:rsidRPr="00232945">
          <w:rPr>
            <w:rFonts w:ascii="Arial" w:hAnsi="Arial" w:cs="Arial"/>
            <w:color w:val="000000"/>
          </w:rPr>
          <w:t>1132,0 м</w:t>
        </w:r>
      </w:smartTag>
      <w:r w:rsidRPr="00232945">
        <w:rPr>
          <w:rFonts w:ascii="Arial" w:hAnsi="Arial" w:cs="Arial"/>
          <w:color w:val="000000"/>
        </w:rPr>
        <w:t xml:space="preserve">. Местоположение: Волгоградская область, Калачевский район, х. Логовский, Медгородок. </w:t>
      </w:r>
    </w:p>
    <w:p w:rsidR="00417E45" w:rsidRPr="00232945" w:rsidRDefault="00417E45" w:rsidP="0000401D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232945">
        <w:rPr>
          <w:rFonts w:ascii="Arial" w:hAnsi="Arial" w:cs="Arial"/>
          <w:color w:val="000000"/>
        </w:rPr>
        <w:t xml:space="preserve">2. Сеть водоснабжения, общей протяженностью – </w:t>
      </w:r>
      <w:smartTag w:uri="urn:schemas-microsoft-com:office:smarttags" w:element="metricconverter">
        <w:smartTagPr>
          <w:attr w:name="ProductID" w:val="1305,95 м"/>
        </w:smartTagPr>
        <w:r w:rsidRPr="00232945">
          <w:rPr>
            <w:rFonts w:ascii="Arial" w:hAnsi="Arial" w:cs="Arial"/>
            <w:color w:val="000000"/>
          </w:rPr>
          <w:t>1305,95 м</w:t>
        </w:r>
      </w:smartTag>
      <w:r w:rsidRPr="00232945">
        <w:rPr>
          <w:rFonts w:ascii="Arial" w:hAnsi="Arial" w:cs="Arial"/>
          <w:color w:val="000000"/>
        </w:rPr>
        <w:t xml:space="preserve">. Местоположение: Волгоградская область, Калачевский район, х. Логовский, Медгородок. </w:t>
      </w:r>
    </w:p>
    <w:p w:rsidR="00417E45" w:rsidRPr="00232945" w:rsidRDefault="00417E45" w:rsidP="0000401D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232945">
        <w:rPr>
          <w:rFonts w:ascii="Arial" w:hAnsi="Arial" w:cs="Arial"/>
          <w:color w:val="000000"/>
        </w:rPr>
        <w:t xml:space="preserve">3. Теплотрасса, общей протяженностью – </w:t>
      </w:r>
      <w:smartTag w:uri="urn:schemas-microsoft-com:office:smarttags" w:element="metricconverter">
        <w:smartTagPr>
          <w:attr w:name="ProductID" w:val="1344,15 м"/>
        </w:smartTagPr>
        <w:r w:rsidRPr="00232945">
          <w:rPr>
            <w:rFonts w:ascii="Arial" w:hAnsi="Arial" w:cs="Arial"/>
            <w:color w:val="000000"/>
          </w:rPr>
          <w:t>1344,15 м</w:t>
        </w:r>
      </w:smartTag>
      <w:r w:rsidRPr="00232945">
        <w:rPr>
          <w:rFonts w:ascii="Arial" w:hAnsi="Arial" w:cs="Arial"/>
          <w:color w:val="000000"/>
        </w:rPr>
        <w:t xml:space="preserve">. Волгоградская область, Калачевский район, х. Логовский, Медгородок. </w:t>
      </w:r>
    </w:p>
    <w:p w:rsidR="0000401D" w:rsidRPr="00232945" w:rsidRDefault="0000401D" w:rsidP="0000401D">
      <w:pPr>
        <w:pStyle w:val="a7"/>
        <w:tabs>
          <w:tab w:val="left" w:pos="943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945">
        <w:rPr>
          <w:rFonts w:ascii="Arial" w:hAnsi="Arial" w:cs="Arial"/>
          <w:color w:val="000000"/>
        </w:rPr>
        <w:tab/>
        <w:t>4. Скважина, общая глубина 215,0 п.м.</w:t>
      </w:r>
    </w:p>
    <w:p w:rsidR="0000401D" w:rsidRPr="00232945" w:rsidRDefault="0000401D" w:rsidP="0000401D">
      <w:pPr>
        <w:pStyle w:val="a7"/>
        <w:tabs>
          <w:tab w:val="left" w:pos="943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945">
        <w:rPr>
          <w:rFonts w:ascii="Arial" w:hAnsi="Arial" w:cs="Arial"/>
          <w:color w:val="000000"/>
        </w:rPr>
        <w:t xml:space="preserve">              5.Скважина общая глубина 191,0 п.м. </w:t>
      </w:r>
    </w:p>
    <w:p w:rsidR="00417E45" w:rsidRPr="00232945" w:rsidRDefault="00417E45" w:rsidP="0000401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945">
        <w:rPr>
          <w:rFonts w:ascii="Arial" w:hAnsi="Arial" w:cs="Arial"/>
          <w:color w:val="000000"/>
        </w:rPr>
        <w:lastRenderedPageBreak/>
        <w:tab/>
        <w:t>Данные объекты коммунальной инфраструктуры переданы по договору долгосрочной аренды в ООО «КХ Варваровское».</w:t>
      </w:r>
    </w:p>
    <w:p w:rsidR="0000401D" w:rsidRPr="00232945" w:rsidRDefault="0000401D" w:rsidP="0000401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417E45" w:rsidRPr="00232945" w:rsidRDefault="00417E45" w:rsidP="0000401D">
      <w:pPr>
        <w:pStyle w:val="1"/>
        <w:keepLines w:val="0"/>
        <w:numPr>
          <w:ilvl w:val="1"/>
          <w:numId w:val="0"/>
        </w:numPr>
        <w:spacing w:before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Toc275259413"/>
      <w:r w:rsidRPr="00232945">
        <w:rPr>
          <w:rFonts w:ascii="Arial" w:hAnsi="Arial" w:cs="Arial"/>
          <w:color w:val="000000" w:themeColor="text1"/>
          <w:sz w:val="24"/>
          <w:szCs w:val="24"/>
        </w:rPr>
        <w:t>Характеристики систем водоснабжения</w:t>
      </w:r>
    </w:p>
    <w:bookmarkEnd w:id="0"/>
    <w:p w:rsidR="00417E45" w:rsidRPr="00232945" w:rsidRDefault="00417E45" w:rsidP="00601EA4">
      <w:pPr>
        <w:spacing w:after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417E45" w:rsidRPr="00232945" w:rsidRDefault="00417E45" w:rsidP="00601EA4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2945">
        <w:rPr>
          <w:rFonts w:ascii="Arial" w:hAnsi="Arial" w:cs="Arial"/>
          <w:color w:val="000000" w:themeColor="text1"/>
          <w:sz w:val="24"/>
          <w:szCs w:val="24"/>
        </w:rPr>
        <w:t xml:space="preserve">Водопотребителями систем водоснабжения в Логовском сельском поселении являются: 13 многоквартирных домов, </w:t>
      </w:r>
      <w:r w:rsidR="00887F53" w:rsidRPr="00232945">
        <w:rPr>
          <w:rFonts w:ascii="Arial" w:hAnsi="Arial" w:cs="Arial"/>
          <w:color w:val="000000" w:themeColor="text1"/>
          <w:sz w:val="24"/>
          <w:szCs w:val="24"/>
        </w:rPr>
        <w:t>7</w:t>
      </w:r>
      <w:r w:rsidR="003262EF" w:rsidRPr="00232945">
        <w:rPr>
          <w:rFonts w:ascii="Arial" w:hAnsi="Arial" w:cs="Arial"/>
          <w:color w:val="000000" w:themeColor="text1"/>
          <w:sz w:val="24"/>
          <w:szCs w:val="24"/>
        </w:rPr>
        <w:t xml:space="preserve"> индивидуальных домовладений, 4 </w:t>
      </w:r>
      <w:r w:rsidRPr="00232945">
        <w:rPr>
          <w:rFonts w:ascii="Arial" w:hAnsi="Arial" w:cs="Arial"/>
          <w:color w:val="000000" w:themeColor="text1"/>
          <w:sz w:val="24"/>
          <w:szCs w:val="24"/>
        </w:rPr>
        <w:t xml:space="preserve">бюджетных организации. </w:t>
      </w:r>
    </w:p>
    <w:p w:rsidR="00417E45" w:rsidRPr="00232945" w:rsidRDefault="00417E45" w:rsidP="00601EA4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2945">
        <w:rPr>
          <w:rFonts w:ascii="Arial" w:hAnsi="Arial" w:cs="Arial"/>
          <w:color w:val="000000" w:themeColor="text1"/>
          <w:sz w:val="24"/>
          <w:szCs w:val="24"/>
        </w:rPr>
        <w:t xml:space="preserve"> В настоящее время система водоснабжения не обеспечивает в полном объёме требуемый уровень потребления воды по поселению. </w:t>
      </w:r>
    </w:p>
    <w:p w:rsidR="00417E45" w:rsidRPr="00232945" w:rsidRDefault="00417E45" w:rsidP="00601EA4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2945">
        <w:rPr>
          <w:rFonts w:ascii="Arial" w:hAnsi="Arial" w:cs="Arial"/>
          <w:color w:val="000000" w:themeColor="text1"/>
          <w:sz w:val="24"/>
          <w:szCs w:val="24"/>
        </w:rPr>
        <w:t xml:space="preserve">Из-за высокого  содержания солей железа,  происходит ускоренный коррозионный износ насосного оборудования и водопроводной сети по Логовскому сельскому поселению. </w:t>
      </w:r>
    </w:p>
    <w:p w:rsidR="00417E45" w:rsidRPr="00232945" w:rsidRDefault="00417E45" w:rsidP="00601EA4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2945">
        <w:rPr>
          <w:rFonts w:ascii="Arial" w:hAnsi="Arial" w:cs="Arial"/>
          <w:color w:val="000000" w:themeColor="text1"/>
          <w:sz w:val="24"/>
          <w:szCs w:val="24"/>
        </w:rPr>
        <w:t xml:space="preserve">Основной материал труб системы водоснабжения Логовского сельского поселения  металл и при значительной протяженности имеют заниженную пропускную способность. </w:t>
      </w:r>
    </w:p>
    <w:p w:rsidR="00417E45" w:rsidRPr="00232945" w:rsidRDefault="00417E45" w:rsidP="00601EA4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2945">
        <w:rPr>
          <w:rFonts w:ascii="Arial" w:hAnsi="Arial" w:cs="Arial"/>
          <w:color w:val="000000" w:themeColor="text1"/>
          <w:sz w:val="24"/>
          <w:szCs w:val="24"/>
        </w:rPr>
        <w:t>Контроль качества ведется согласно производственной программе контроля качества питьевой воды в соответствии  с нормами Сан ПиН. С филиалом  ФГУЗ «Центр гигиены и эпидемиологии Волгоградской области по Калачевскому, Суровикинскому, Чернышковскому, Клетскому». Периодичность отбора проб бактериологический и химический  анализы - 1 раз в квартал. Радиологический анализ воды производят 1 раз в год.</w:t>
      </w:r>
    </w:p>
    <w:p w:rsidR="00E0303D" w:rsidRPr="00232945" w:rsidRDefault="00E0303D" w:rsidP="0004646C">
      <w:pPr>
        <w:rPr>
          <w:rFonts w:ascii="Arial" w:hAnsi="Arial" w:cs="Arial"/>
          <w:b/>
          <w:sz w:val="24"/>
          <w:szCs w:val="24"/>
        </w:rPr>
      </w:pPr>
    </w:p>
    <w:p w:rsidR="00417E45" w:rsidRPr="00232945" w:rsidRDefault="00417E45" w:rsidP="0004646C">
      <w:pPr>
        <w:rPr>
          <w:rFonts w:ascii="Arial" w:hAnsi="Arial" w:cs="Arial"/>
          <w:b/>
          <w:sz w:val="24"/>
          <w:szCs w:val="24"/>
        </w:rPr>
      </w:pPr>
      <w:r w:rsidRPr="00232945">
        <w:rPr>
          <w:rFonts w:ascii="Arial" w:hAnsi="Arial" w:cs="Arial"/>
          <w:b/>
          <w:sz w:val="24"/>
          <w:szCs w:val="24"/>
        </w:rPr>
        <w:t>Таблица 1.  Основные показатели  систем водоснабжения</w:t>
      </w:r>
    </w:p>
    <w:tbl>
      <w:tblPr>
        <w:tblW w:w="4900" w:type="pct"/>
        <w:jc w:val="center"/>
        <w:tblInd w:w="-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051"/>
        <w:gridCol w:w="1136"/>
        <w:gridCol w:w="1454"/>
        <w:gridCol w:w="1361"/>
        <w:gridCol w:w="1379"/>
      </w:tblGrid>
      <w:tr w:rsidR="00417E45" w:rsidRPr="00232945" w:rsidTr="00F26420">
        <w:trPr>
          <w:trHeight w:val="20"/>
          <w:tblHeader/>
          <w:jc w:val="center"/>
        </w:trPr>
        <w:tc>
          <w:tcPr>
            <w:tcW w:w="4051" w:type="dxa"/>
            <w:vAlign w:val="center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36" w:type="dxa"/>
            <w:vAlign w:val="center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Ед. изм.</w:t>
            </w:r>
          </w:p>
        </w:tc>
        <w:tc>
          <w:tcPr>
            <w:tcW w:w="1454" w:type="dxa"/>
            <w:vAlign w:val="center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B87B28" w:rsidRPr="0023294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361" w:type="dxa"/>
            <w:vAlign w:val="center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B87B28" w:rsidRPr="0023294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379" w:type="dxa"/>
            <w:vAlign w:val="center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B87B28" w:rsidRPr="0023294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417E45" w:rsidRPr="00232945" w:rsidTr="00F26420">
        <w:trPr>
          <w:trHeight w:val="20"/>
          <w:jc w:val="center"/>
        </w:trPr>
        <w:tc>
          <w:tcPr>
            <w:tcW w:w="405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Потребление воды в год</w:t>
            </w:r>
          </w:p>
        </w:tc>
        <w:tc>
          <w:tcPr>
            <w:tcW w:w="1136" w:type="dxa"/>
            <w:vAlign w:val="center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тыс. куб. м</w:t>
            </w:r>
          </w:p>
        </w:tc>
        <w:tc>
          <w:tcPr>
            <w:tcW w:w="1454" w:type="dxa"/>
          </w:tcPr>
          <w:p w:rsidR="00417E45" w:rsidRPr="00232945" w:rsidRDefault="00B26EBF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  <w:lang w:val="en-US"/>
              </w:rPr>
              <w:t>185</w:t>
            </w:r>
            <w:r w:rsidR="00BE4C87" w:rsidRPr="00232945">
              <w:rPr>
                <w:rFonts w:ascii="Arial" w:hAnsi="Arial" w:cs="Arial"/>
                <w:sz w:val="24"/>
                <w:szCs w:val="24"/>
              </w:rPr>
              <w:t>,</w:t>
            </w:r>
            <w:r w:rsidRPr="0023294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361" w:type="dxa"/>
          </w:tcPr>
          <w:p w:rsidR="00417E45" w:rsidRPr="00232945" w:rsidRDefault="00B26EBF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  <w:lang w:val="en-US"/>
              </w:rPr>
              <w:t>186</w:t>
            </w:r>
            <w:r w:rsidR="00BE4C87" w:rsidRPr="0023294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417E45" w:rsidRPr="00232945" w:rsidRDefault="00B26EBF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  <w:lang w:val="en-US"/>
              </w:rPr>
              <w:t>186</w:t>
            </w:r>
            <w:r w:rsidR="00BE4C87" w:rsidRPr="0023294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17E45" w:rsidRPr="00232945" w:rsidTr="00F26420">
        <w:trPr>
          <w:trHeight w:val="20"/>
          <w:jc w:val="center"/>
        </w:trPr>
        <w:tc>
          <w:tcPr>
            <w:tcW w:w="405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Количество аварий</w:t>
            </w:r>
          </w:p>
        </w:tc>
        <w:tc>
          <w:tcPr>
            <w:tcW w:w="1136" w:type="dxa"/>
            <w:vAlign w:val="center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шт./год.</w:t>
            </w:r>
          </w:p>
        </w:tc>
        <w:tc>
          <w:tcPr>
            <w:tcW w:w="1454" w:type="dxa"/>
          </w:tcPr>
          <w:p w:rsidR="00417E45" w:rsidRPr="00232945" w:rsidRDefault="00B26EBF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294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361" w:type="dxa"/>
          </w:tcPr>
          <w:p w:rsidR="00417E45" w:rsidRPr="00232945" w:rsidRDefault="00B26EBF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294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379" w:type="dxa"/>
          </w:tcPr>
          <w:p w:rsidR="00417E45" w:rsidRPr="00232945" w:rsidRDefault="00B26EBF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294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417E45" w:rsidRPr="00232945" w:rsidTr="00F26420">
        <w:trPr>
          <w:trHeight w:val="20"/>
          <w:jc w:val="center"/>
        </w:trPr>
        <w:tc>
          <w:tcPr>
            <w:tcW w:w="405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Протяженность сетей</w:t>
            </w:r>
          </w:p>
        </w:tc>
        <w:tc>
          <w:tcPr>
            <w:tcW w:w="1136" w:type="dxa"/>
            <w:vAlign w:val="center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454" w:type="dxa"/>
          </w:tcPr>
          <w:p w:rsidR="00417E45" w:rsidRPr="00232945" w:rsidRDefault="00B26EBF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1,3</w:t>
            </w:r>
            <w:r w:rsidRPr="00232945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1361" w:type="dxa"/>
          </w:tcPr>
          <w:p w:rsidR="00417E45" w:rsidRPr="00232945" w:rsidRDefault="00B26EBF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1,305</w:t>
            </w:r>
          </w:p>
        </w:tc>
        <w:tc>
          <w:tcPr>
            <w:tcW w:w="1379" w:type="dxa"/>
          </w:tcPr>
          <w:p w:rsidR="00417E45" w:rsidRPr="00232945" w:rsidRDefault="00B26EBF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1,305</w:t>
            </w:r>
          </w:p>
        </w:tc>
      </w:tr>
      <w:tr w:rsidR="00417E45" w:rsidRPr="00232945" w:rsidTr="00F26420">
        <w:trPr>
          <w:trHeight w:val="20"/>
          <w:jc w:val="center"/>
        </w:trPr>
        <w:tc>
          <w:tcPr>
            <w:tcW w:w="405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Протяженность ремонтируемых сетей</w:t>
            </w:r>
          </w:p>
        </w:tc>
        <w:tc>
          <w:tcPr>
            <w:tcW w:w="1136" w:type="dxa"/>
            <w:vAlign w:val="center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км./год</w:t>
            </w:r>
          </w:p>
        </w:tc>
        <w:tc>
          <w:tcPr>
            <w:tcW w:w="1454" w:type="dxa"/>
          </w:tcPr>
          <w:p w:rsidR="00417E45" w:rsidRPr="00232945" w:rsidRDefault="00B26EBF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61" w:type="dxa"/>
          </w:tcPr>
          <w:p w:rsidR="00417E45" w:rsidRPr="00232945" w:rsidRDefault="00B26EBF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  <w:tc>
          <w:tcPr>
            <w:tcW w:w="1379" w:type="dxa"/>
          </w:tcPr>
          <w:p w:rsidR="00417E45" w:rsidRPr="00232945" w:rsidRDefault="00B26EBF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417E45" w:rsidRPr="00232945" w:rsidTr="00F26420">
        <w:trPr>
          <w:trHeight w:val="20"/>
          <w:jc w:val="center"/>
        </w:trPr>
        <w:tc>
          <w:tcPr>
            <w:tcW w:w="405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Удельный расход ЭЭ на водоснабжение</w:t>
            </w:r>
          </w:p>
        </w:tc>
        <w:tc>
          <w:tcPr>
            <w:tcW w:w="1136" w:type="dxa"/>
            <w:vAlign w:val="center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кВт/куб.м</w:t>
            </w:r>
          </w:p>
        </w:tc>
        <w:tc>
          <w:tcPr>
            <w:tcW w:w="1454" w:type="dxa"/>
          </w:tcPr>
          <w:p w:rsidR="00417E45" w:rsidRPr="00232945" w:rsidRDefault="00694C93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0,776</w:t>
            </w:r>
          </w:p>
        </w:tc>
        <w:tc>
          <w:tcPr>
            <w:tcW w:w="1361" w:type="dxa"/>
          </w:tcPr>
          <w:p w:rsidR="00417E45" w:rsidRPr="00232945" w:rsidRDefault="00694C93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0,792</w:t>
            </w:r>
          </w:p>
        </w:tc>
        <w:tc>
          <w:tcPr>
            <w:tcW w:w="1379" w:type="dxa"/>
          </w:tcPr>
          <w:p w:rsidR="00417E45" w:rsidRPr="00232945" w:rsidRDefault="00694C93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0,777</w:t>
            </w:r>
          </w:p>
        </w:tc>
      </w:tr>
      <w:tr w:rsidR="00417E45" w:rsidRPr="00232945" w:rsidTr="00F26420">
        <w:trPr>
          <w:trHeight w:val="20"/>
          <w:jc w:val="center"/>
        </w:trPr>
        <w:tc>
          <w:tcPr>
            <w:tcW w:w="405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Потери в сетях</w:t>
            </w:r>
          </w:p>
        </w:tc>
        <w:tc>
          <w:tcPr>
            <w:tcW w:w="1136" w:type="dxa"/>
            <w:vAlign w:val="center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54" w:type="dxa"/>
          </w:tcPr>
          <w:p w:rsidR="00417E45" w:rsidRPr="00232945" w:rsidRDefault="00B26EBF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61" w:type="dxa"/>
          </w:tcPr>
          <w:p w:rsidR="00417E45" w:rsidRPr="00232945" w:rsidRDefault="00B26EBF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79" w:type="dxa"/>
          </w:tcPr>
          <w:p w:rsidR="00417E45" w:rsidRPr="00232945" w:rsidRDefault="00B26EBF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417E45" w:rsidRPr="00232945" w:rsidTr="00F26420">
        <w:trPr>
          <w:trHeight w:val="20"/>
          <w:jc w:val="center"/>
        </w:trPr>
        <w:tc>
          <w:tcPr>
            <w:tcW w:w="405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Оснащенность приборами учета</w:t>
            </w:r>
          </w:p>
        </w:tc>
        <w:tc>
          <w:tcPr>
            <w:tcW w:w="1136" w:type="dxa"/>
            <w:vAlign w:val="center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54" w:type="dxa"/>
          </w:tcPr>
          <w:p w:rsidR="00417E45" w:rsidRPr="00232945" w:rsidRDefault="00694C93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61" w:type="dxa"/>
          </w:tcPr>
          <w:p w:rsidR="00417E45" w:rsidRPr="00232945" w:rsidRDefault="00694C93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379" w:type="dxa"/>
          </w:tcPr>
          <w:p w:rsidR="00417E45" w:rsidRPr="00232945" w:rsidRDefault="00694C93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417E45" w:rsidRPr="00232945" w:rsidTr="00F26420">
        <w:trPr>
          <w:trHeight w:val="20"/>
          <w:jc w:val="center"/>
        </w:trPr>
        <w:tc>
          <w:tcPr>
            <w:tcW w:w="405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Собираемость платежей</w:t>
            </w:r>
          </w:p>
        </w:tc>
        <w:tc>
          <w:tcPr>
            <w:tcW w:w="1136" w:type="dxa"/>
            <w:vAlign w:val="center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54" w:type="dxa"/>
          </w:tcPr>
          <w:p w:rsidR="00417E45" w:rsidRPr="00232945" w:rsidRDefault="00694C93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361" w:type="dxa"/>
          </w:tcPr>
          <w:p w:rsidR="00417E45" w:rsidRPr="00232945" w:rsidRDefault="00694C93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379" w:type="dxa"/>
          </w:tcPr>
          <w:p w:rsidR="00417E45" w:rsidRPr="00232945" w:rsidRDefault="00694C93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417E45" w:rsidRPr="00232945" w:rsidTr="00F26420">
        <w:trPr>
          <w:trHeight w:val="20"/>
          <w:jc w:val="center"/>
        </w:trPr>
        <w:tc>
          <w:tcPr>
            <w:tcW w:w="405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Себестоимость услуги водоснабжения</w:t>
            </w:r>
          </w:p>
        </w:tc>
        <w:tc>
          <w:tcPr>
            <w:tcW w:w="1136" w:type="dxa"/>
            <w:vAlign w:val="center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руб./куб.м</w:t>
            </w:r>
          </w:p>
        </w:tc>
        <w:tc>
          <w:tcPr>
            <w:tcW w:w="1454" w:type="dxa"/>
          </w:tcPr>
          <w:p w:rsidR="00417E45" w:rsidRPr="00232945" w:rsidRDefault="00694C93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1" w:type="dxa"/>
          </w:tcPr>
          <w:p w:rsidR="00417E45" w:rsidRPr="00232945" w:rsidRDefault="00694C93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1379" w:type="dxa"/>
          </w:tcPr>
          <w:p w:rsidR="00417E45" w:rsidRPr="00232945" w:rsidRDefault="00694C93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18,3</w:t>
            </w:r>
          </w:p>
        </w:tc>
      </w:tr>
    </w:tbl>
    <w:p w:rsidR="00417E45" w:rsidRPr="00232945" w:rsidRDefault="00417E45" w:rsidP="00F26420">
      <w:pPr>
        <w:rPr>
          <w:rFonts w:ascii="Arial" w:hAnsi="Arial" w:cs="Arial"/>
          <w:sz w:val="24"/>
          <w:szCs w:val="24"/>
        </w:rPr>
      </w:pPr>
    </w:p>
    <w:p w:rsidR="00417E45" w:rsidRPr="00232945" w:rsidRDefault="00417E45" w:rsidP="00F26420">
      <w:pPr>
        <w:rPr>
          <w:rFonts w:ascii="Arial" w:hAnsi="Arial" w:cs="Arial"/>
          <w:b/>
          <w:bCs/>
          <w:sz w:val="24"/>
          <w:szCs w:val="24"/>
        </w:rPr>
      </w:pPr>
      <w:r w:rsidRPr="00232945">
        <w:rPr>
          <w:rFonts w:ascii="Arial" w:hAnsi="Arial" w:cs="Arial"/>
          <w:b/>
          <w:sz w:val="24"/>
          <w:szCs w:val="24"/>
        </w:rPr>
        <w:t>Таблица 2. Износ элементов сетей водоснабжения</w:t>
      </w:r>
    </w:p>
    <w:tbl>
      <w:tblPr>
        <w:tblW w:w="4893" w:type="pct"/>
        <w:jc w:val="center"/>
        <w:tblInd w:w="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4712"/>
        <w:gridCol w:w="4655"/>
      </w:tblGrid>
      <w:tr w:rsidR="00417E45" w:rsidRPr="00232945" w:rsidTr="00887F53">
        <w:trPr>
          <w:trHeight w:val="20"/>
          <w:jc w:val="center"/>
        </w:trPr>
        <w:tc>
          <w:tcPr>
            <w:tcW w:w="4712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Наименование элемента</w:t>
            </w:r>
          </w:p>
        </w:tc>
        <w:tc>
          <w:tcPr>
            <w:tcW w:w="4655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% износа</w:t>
            </w:r>
          </w:p>
        </w:tc>
      </w:tr>
      <w:tr w:rsidR="00417E45" w:rsidRPr="00232945" w:rsidTr="00887F53">
        <w:trPr>
          <w:trHeight w:val="20"/>
          <w:jc w:val="center"/>
        </w:trPr>
        <w:tc>
          <w:tcPr>
            <w:tcW w:w="4712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Скважины</w:t>
            </w:r>
          </w:p>
        </w:tc>
        <w:tc>
          <w:tcPr>
            <w:tcW w:w="4655" w:type="dxa"/>
          </w:tcPr>
          <w:p w:rsidR="00417E45" w:rsidRPr="00232945" w:rsidRDefault="00BE4C87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417E45" w:rsidRPr="00232945" w:rsidTr="00887F53">
        <w:trPr>
          <w:trHeight w:val="20"/>
          <w:jc w:val="center"/>
        </w:trPr>
        <w:tc>
          <w:tcPr>
            <w:tcW w:w="4712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Водоводы</w:t>
            </w:r>
          </w:p>
        </w:tc>
        <w:tc>
          <w:tcPr>
            <w:tcW w:w="4655" w:type="dxa"/>
          </w:tcPr>
          <w:p w:rsidR="00417E45" w:rsidRPr="00232945" w:rsidRDefault="00BE4C87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417E45" w:rsidRPr="00232945" w:rsidTr="00887F53">
        <w:trPr>
          <w:trHeight w:val="20"/>
          <w:jc w:val="center"/>
        </w:trPr>
        <w:tc>
          <w:tcPr>
            <w:tcW w:w="4712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Водопроводные сети</w:t>
            </w:r>
          </w:p>
        </w:tc>
        <w:tc>
          <w:tcPr>
            <w:tcW w:w="4655" w:type="dxa"/>
          </w:tcPr>
          <w:p w:rsidR="00417E45" w:rsidRPr="00232945" w:rsidRDefault="00E2022A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</w:tbl>
    <w:p w:rsidR="00417E45" w:rsidRPr="00232945" w:rsidRDefault="00417E45" w:rsidP="00BA670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17E45" w:rsidRPr="00232945" w:rsidRDefault="00417E45" w:rsidP="00E0303D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232945">
        <w:rPr>
          <w:rFonts w:ascii="Arial" w:hAnsi="Arial" w:cs="Arial"/>
          <w:b/>
          <w:sz w:val="24"/>
          <w:szCs w:val="24"/>
        </w:rPr>
        <w:t>Характеристики систем водоотведения</w:t>
      </w:r>
    </w:p>
    <w:p w:rsidR="00417E45" w:rsidRPr="00232945" w:rsidRDefault="00417E45" w:rsidP="00E0303D">
      <w:pPr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232945">
        <w:rPr>
          <w:rFonts w:ascii="Arial" w:hAnsi="Arial" w:cs="Arial"/>
          <w:color w:val="000000" w:themeColor="text1"/>
          <w:sz w:val="24"/>
          <w:szCs w:val="24"/>
        </w:rPr>
        <w:t xml:space="preserve"> Систе</w:t>
      </w:r>
      <w:r w:rsidR="00E2022A" w:rsidRPr="00232945">
        <w:rPr>
          <w:rFonts w:ascii="Arial" w:hAnsi="Arial" w:cs="Arial"/>
          <w:color w:val="000000" w:themeColor="text1"/>
          <w:sz w:val="24"/>
          <w:szCs w:val="24"/>
        </w:rPr>
        <w:t>ма водоотведения х. Логовский</w:t>
      </w:r>
      <w:r w:rsidRPr="00232945">
        <w:rPr>
          <w:rFonts w:ascii="Arial" w:hAnsi="Arial" w:cs="Arial"/>
          <w:color w:val="000000" w:themeColor="text1"/>
          <w:sz w:val="24"/>
          <w:szCs w:val="24"/>
        </w:rPr>
        <w:t xml:space="preserve"> представляет собой сеть трубопроводов, канализационную</w:t>
      </w:r>
      <w:r w:rsidR="00E2022A" w:rsidRPr="00232945">
        <w:rPr>
          <w:rFonts w:ascii="Arial" w:hAnsi="Arial" w:cs="Arial"/>
          <w:color w:val="000000" w:themeColor="text1"/>
          <w:sz w:val="24"/>
          <w:szCs w:val="24"/>
        </w:rPr>
        <w:t xml:space="preserve"> насосную станцию КНС (2013), </w:t>
      </w:r>
      <w:r w:rsidRPr="0023294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2022A" w:rsidRPr="00232945">
        <w:rPr>
          <w:rFonts w:ascii="Arial" w:hAnsi="Arial" w:cs="Arial"/>
          <w:color w:val="000000" w:themeColor="text1"/>
          <w:sz w:val="24"/>
          <w:szCs w:val="24"/>
        </w:rPr>
        <w:t xml:space="preserve"> Перекачка сточных  вод от КНС </w:t>
      </w:r>
      <w:r w:rsidRPr="002329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303D" w:rsidRPr="00232945">
        <w:rPr>
          <w:rFonts w:ascii="Arial" w:hAnsi="Arial" w:cs="Arial"/>
          <w:color w:val="000000" w:themeColor="text1"/>
          <w:sz w:val="24"/>
          <w:szCs w:val="24"/>
        </w:rPr>
        <w:t>по напорному коллектору осуществляет</w:t>
      </w:r>
      <w:r w:rsidRPr="00232945">
        <w:rPr>
          <w:rFonts w:ascii="Arial" w:hAnsi="Arial" w:cs="Arial"/>
          <w:color w:val="000000" w:themeColor="text1"/>
          <w:sz w:val="24"/>
          <w:szCs w:val="24"/>
        </w:rPr>
        <w:t>ся на КОС.</w:t>
      </w:r>
      <w:r w:rsidRPr="00232945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Мощность очистных сооружений </w:t>
      </w:r>
      <w:r w:rsidR="00E2022A" w:rsidRPr="00232945">
        <w:rPr>
          <w:rFonts w:ascii="Arial" w:hAnsi="Arial" w:cs="Arial"/>
          <w:color w:val="000000" w:themeColor="text1"/>
          <w:spacing w:val="-2"/>
          <w:sz w:val="24"/>
          <w:szCs w:val="24"/>
        </w:rPr>
        <w:t>500</w:t>
      </w:r>
      <w:r w:rsidRPr="00232945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м</w:t>
      </w:r>
      <w:r w:rsidRPr="00232945">
        <w:rPr>
          <w:rFonts w:ascii="Arial" w:hAnsi="Arial" w:cs="Arial"/>
          <w:color w:val="000000" w:themeColor="text1"/>
          <w:spacing w:val="-2"/>
          <w:sz w:val="24"/>
          <w:szCs w:val="24"/>
          <w:vertAlign w:val="superscript"/>
        </w:rPr>
        <w:t>3</w:t>
      </w:r>
      <w:r w:rsidR="00E0303D" w:rsidRPr="00232945">
        <w:rPr>
          <w:rFonts w:ascii="Arial" w:hAnsi="Arial" w:cs="Arial"/>
          <w:color w:val="000000" w:themeColor="text1"/>
          <w:spacing w:val="-2"/>
          <w:sz w:val="24"/>
          <w:szCs w:val="24"/>
        </w:rPr>
        <w:t>/сутки</w:t>
      </w:r>
      <w:r w:rsidRPr="00232945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, среднесуточный  расход  сточных  вод  составляет  </w:t>
      </w:r>
      <w:r w:rsidR="00E2022A" w:rsidRPr="00232945">
        <w:rPr>
          <w:rFonts w:ascii="Arial" w:hAnsi="Arial" w:cs="Arial"/>
          <w:color w:val="000000" w:themeColor="text1"/>
          <w:spacing w:val="-1"/>
          <w:sz w:val="24"/>
          <w:szCs w:val="24"/>
        </w:rPr>
        <w:t>- 470</w:t>
      </w:r>
      <w:r w:rsidRPr="00232945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м</w:t>
      </w:r>
      <w:r w:rsidRPr="00232945">
        <w:rPr>
          <w:rFonts w:ascii="Arial" w:hAnsi="Arial" w:cs="Arial"/>
          <w:color w:val="000000" w:themeColor="text1"/>
          <w:spacing w:val="-1"/>
          <w:sz w:val="24"/>
          <w:szCs w:val="24"/>
          <w:vertAlign w:val="superscript"/>
        </w:rPr>
        <w:t>3</w:t>
      </w:r>
      <w:r w:rsidRPr="00232945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 в  сутки.)  </w:t>
      </w:r>
    </w:p>
    <w:p w:rsidR="00417E45" w:rsidRPr="00232945" w:rsidRDefault="00417E45" w:rsidP="00BA670C">
      <w:pPr>
        <w:rPr>
          <w:rFonts w:ascii="Arial" w:hAnsi="Arial" w:cs="Arial"/>
          <w:b/>
          <w:sz w:val="24"/>
          <w:szCs w:val="24"/>
        </w:rPr>
      </w:pPr>
      <w:r w:rsidRPr="00232945">
        <w:rPr>
          <w:rFonts w:ascii="Arial" w:hAnsi="Arial" w:cs="Arial"/>
          <w:b/>
          <w:sz w:val="24"/>
          <w:szCs w:val="24"/>
        </w:rPr>
        <w:t>Таблица 3. Основные показатели  систем водоотведения</w:t>
      </w:r>
    </w:p>
    <w:tbl>
      <w:tblPr>
        <w:tblW w:w="4968" w:type="pct"/>
        <w:jc w:val="center"/>
        <w:tblInd w:w="-1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181"/>
        <w:gridCol w:w="1136"/>
        <w:gridCol w:w="1454"/>
        <w:gridCol w:w="1361"/>
        <w:gridCol w:w="1379"/>
      </w:tblGrid>
      <w:tr w:rsidR="00417E45" w:rsidRPr="00232945" w:rsidTr="00BE4C87">
        <w:trPr>
          <w:trHeight w:val="20"/>
          <w:jc w:val="center"/>
        </w:trPr>
        <w:tc>
          <w:tcPr>
            <w:tcW w:w="4181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36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Ед. изм.</w:t>
            </w:r>
          </w:p>
        </w:tc>
        <w:tc>
          <w:tcPr>
            <w:tcW w:w="1454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B87B28" w:rsidRPr="0023294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B87B28" w:rsidRPr="0023294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379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B87B28" w:rsidRPr="0023294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417E45" w:rsidRPr="00232945" w:rsidTr="00BE4C87">
        <w:trPr>
          <w:trHeight w:val="20"/>
          <w:jc w:val="center"/>
        </w:trPr>
        <w:tc>
          <w:tcPr>
            <w:tcW w:w="418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Прием сточных вод в год</w:t>
            </w:r>
          </w:p>
        </w:tc>
        <w:tc>
          <w:tcPr>
            <w:tcW w:w="1136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тыс. куб. м</w:t>
            </w:r>
          </w:p>
        </w:tc>
        <w:tc>
          <w:tcPr>
            <w:tcW w:w="1454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17E45" w:rsidRPr="00232945" w:rsidRDefault="00BE4C87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</w:tr>
      <w:tr w:rsidR="00417E45" w:rsidRPr="00232945" w:rsidTr="00BE4C87">
        <w:trPr>
          <w:trHeight w:val="20"/>
          <w:jc w:val="center"/>
        </w:trPr>
        <w:tc>
          <w:tcPr>
            <w:tcW w:w="418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Количество аварий</w:t>
            </w:r>
          </w:p>
        </w:tc>
        <w:tc>
          <w:tcPr>
            <w:tcW w:w="1136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шт./год.</w:t>
            </w:r>
          </w:p>
        </w:tc>
        <w:tc>
          <w:tcPr>
            <w:tcW w:w="1454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17E45" w:rsidRPr="00232945" w:rsidRDefault="00E2022A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17E45" w:rsidRPr="00232945" w:rsidTr="00BE4C87">
        <w:trPr>
          <w:trHeight w:val="20"/>
          <w:jc w:val="center"/>
        </w:trPr>
        <w:tc>
          <w:tcPr>
            <w:tcW w:w="418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Протяженность сетей</w:t>
            </w:r>
          </w:p>
        </w:tc>
        <w:tc>
          <w:tcPr>
            <w:tcW w:w="1136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454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17E45" w:rsidRPr="00232945" w:rsidRDefault="00E2022A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</w:tr>
      <w:tr w:rsidR="00417E45" w:rsidRPr="00232945" w:rsidTr="00BE4C87">
        <w:trPr>
          <w:trHeight w:val="20"/>
          <w:jc w:val="center"/>
        </w:trPr>
        <w:tc>
          <w:tcPr>
            <w:tcW w:w="418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Протяженность ремонтируемых сетей</w:t>
            </w:r>
          </w:p>
        </w:tc>
        <w:tc>
          <w:tcPr>
            <w:tcW w:w="1136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км./год</w:t>
            </w:r>
          </w:p>
        </w:tc>
        <w:tc>
          <w:tcPr>
            <w:tcW w:w="1454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17E45" w:rsidRPr="00232945" w:rsidRDefault="00E2022A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0,63</w:t>
            </w:r>
          </w:p>
        </w:tc>
      </w:tr>
      <w:tr w:rsidR="00417E45" w:rsidRPr="00232945" w:rsidTr="00BE4C87">
        <w:trPr>
          <w:trHeight w:val="20"/>
          <w:jc w:val="center"/>
        </w:trPr>
        <w:tc>
          <w:tcPr>
            <w:tcW w:w="418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 xml:space="preserve">Удельный расход ЭЭ </w:t>
            </w:r>
          </w:p>
        </w:tc>
        <w:tc>
          <w:tcPr>
            <w:tcW w:w="1136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кВт/куб.м</w:t>
            </w:r>
          </w:p>
        </w:tc>
        <w:tc>
          <w:tcPr>
            <w:tcW w:w="1454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17E45" w:rsidRPr="00232945" w:rsidRDefault="00E2022A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</w:tr>
      <w:tr w:rsidR="00417E45" w:rsidRPr="00232945" w:rsidTr="00BE4C87">
        <w:trPr>
          <w:trHeight w:val="20"/>
          <w:jc w:val="center"/>
        </w:trPr>
        <w:tc>
          <w:tcPr>
            <w:tcW w:w="418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Оснащенность приборами учета</w:t>
            </w:r>
          </w:p>
        </w:tc>
        <w:tc>
          <w:tcPr>
            <w:tcW w:w="1136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54" w:type="dxa"/>
          </w:tcPr>
          <w:p w:rsidR="00417E45" w:rsidRPr="00232945" w:rsidRDefault="00E2022A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417E45" w:rsidRPr="00232945" w:rsidRDefault="00E2022A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417E45" w:rsidRPr="00232945" w:rsidRDefault="00E2022A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17E45" w:rsidRPr="00232945" w:rsidTr="00BE4C87">
        <w:trPr>
          <w:trHeight w:val="20"/>
          <w:jc w:val="center"/>
        </w:trPr>
        <w:tc>
          <w:tcPr>
            <w:tcW w:w="418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Собираемость платежей</w:t>
            </w:r>
          </w:p>
        </w:tc>
        <w:tc>
          <w:tcPr>
            <w:tcW w:w="1136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54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17E45" w:rsidRPr="00232945" w:rsidRDefault="00E2022A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417E45" w:rsidRPr="00232945" w:rsidTr="00BE4C87">
        <w:trPr>
          <w:trHeight w:val="20"/>
          <w:jc w:val="center"/>
        </w:trPr>
        <w:tc>
          <w:tcPr>
            <w:tcW w:w="418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Себестоимость услуги водоотведения</w:t>
            </w:r>
          </w:p>
        </w:tc>
        <w:tc>
          <w:tcPr>
            <w:tcW w:w="1136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руб./куб.м</w:t>
            </w:r>
          </w:p>
        </w:tc>
        <w:tc>
          <w:tcPr>
            <w:tcW w:w="1454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17E45" w:rsidRPr="00232945" w:rsidRDefault="00BE4C87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24,99</w:t>
            </w:r>
          </w:p>
        </w:tc>
      </w:tr>
    </w:tbl>
    <w:p w:rsidR="00417E45" w:rsidRPr="00232945" w:rsidRDefault="00417E45" w:rsidP="00131124">
      <w:pPr>
        <w:rPr>
          <w:rFonts w:ascii="Arial" w:hAnsi="Arial" w:cs="Arial"/>
          <w:sz w:val="24"/>
          <w:szCs w:val="24"/>
        </w:rPr>
      </w:pPr>
    </w:p>
    <w:p w:rsidR="00417E45" w:rsidRPr="00232945" w:rsidRDefault="00417E45" w:rsidP="00131124">
      <w:pPr>
        <w:rPr>
          <w:rFonts w:ascii="Arial" w:hAnsi="Arial" w:cs="Arial"/>
          <w:b/>
          <w:bCs/>
          <w:sz w:val="24"/>
          <w:szCs w:val="24"/>
        </w:rPr>
      </w:pPr>
      <w:r w:rsidRPr="00232945">
        <w:rPr>
          <w:rFonts w:ascii="Arial" w:hAnsi="Arial" w:cs="Arial"/>
          <w:b/>
          <w:sz w:val="24"/>
          <w:szCs w:val="24"/>
        </w:rPr>
        <w:t>Таблица 4. Износ элементов систем водоотведения</w:t>
      </w:r>
    </w:p>
    <w:tbl>
      <w:tblPr>
        <w:tblW w:w="49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4725"/>
        <w:gridCol w:w="4656"/>
      </w:tblGrid>
      <w:tr w:rsidR="00417E45" w:rsidRPr="00232945" w:rsidTr="00715F01">
        <w:trPr>
          <w:trHeight w:val="20"/>
          <w:jc w:val="center"/>
        </w:trPr>
        <w:tc>
          <w:tcPr>
            <w:tcW w:w="4725" w:type="dxa"/>
          </w:tcPr>
          <w:p w:rsidR="00417E45" w:rsidRPr="00232945" w:rsidRDefault="00417E45" w:rsidP="00715F0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Наименование элемента</w:t>
            </w:r>
          </w:p>
        </w:tc>
        <w:tc>
          <w:tcPr>
            <w:tcW w:w="4656" w:type="dxa"/>
          </w:tcPr>
          <w:p w:rsidR="00417E45" w:rsidRPr="00232945" w:rsidRDefault="00417E45" w:rsidP="00715F0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% износа</w:t>
            </w:r>
          </w:p>
        </w:tc>
      </w:tr>
      <w:tr w:rsidR="00417E45" w:rsidRPr="00232945" w:rsidTr="00715F01">
        <w:trPr>
          <w:trHeight w:val="20"/>
          <w:jc w:val="center"/>
        </w:trPr>
        <w:tc>
          <w:tcPr>
            <w:tcW w:w="4725" w:type="dxa"/>
          </w:tcPr>
          <w:p w:rsidR="00417E45" w:rsidRPr="00232945" w:rsidRDefault="00E2022A" w:rsidP="00715F0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Самотечный коллектор</w:t>
            </w:r>
          </w:p>
        </w:tc>
        <w:tc>
          <w:tcPr>
            <w:tcW w:w="4656" w:type="dxa"/>
          </w:tcPr>
          <w:p w:rsidR="00417E45" w:rsidRPr="00232945" w:rsidRDefault="00E2022A" w:rsidP="00715F0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</w:tbl>
    <w:p w:rsidR="00417E45" w:rsidRPr="00232945" w:rsidRDefault="00417E45" w:rsidP="00131124">
      <w:pPr>
        <w:rPr>
          <w:rFonts w:ascii="Arial" w:hAnsi="Arial" w:cs="Arial"/>
          <w:sz w:val="24"/>
          <w:szCs w:val="24"/>
        </w:rPr>
      </w:pPr>
    </w:p>
    <w:p w:rsidR="00417E45" w:rsidRPr="00232945" w:rsidRDefault="007772F1" w:rsidP="007772F1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232945">
        <w:rPr>
          <w:rFonts w:ascii="Arial" w:hAnsi="Arial" w:cs="Arial"/>
          <w:sz w:val="24"/>
          <w:szCs w:val="24"/>
          <w:lang w:val="en-US"/>
        </w:rPr>
        <w:t xml:space="preserve">                               </w:t>
      </w:r>
      <w:r w:rsidR="00417E45" w:rsidRPr="00232945">
        <w:rPr>
          <w:rFonts w:ascii="Arial" w:hAnsi="Arial" w:cs="Arial"/>
          <w:b/>
          <w:sz w:val="24"/>
          <w:szCs w:val="24"/>
        </w:rPr>
        <w:t>Характеристики систем теплоснабжения</w:t>
      </w:r>
    </w:p>
    <w:p w:rsidR="00417E45" w:rsidRPr="00232945" w:rsidRDefault="00417E45" w:rsidP="00E0303D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232945">
        <w:rPr>
          <w:rFonts w:ascii="Arial" w:hAnsi="Arial" w:cs="Arial"/>
          <w:iCs/>
          <w:sz w:val="24"/>
          <w:szCs w:val="24"/>
        </w:rPr>
        <w:t>Система теплоснабжения Логовского сельского поселения состоит из:</w:t>
      </w:r>
    </w:p>
    <w:p w:rsidR="00417E45" w:rsidRPr="00232945" w:rsidRDefault="00417E45" w:rsidP="00E0303D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2945">
        <w:rPr>
          <w:rFonts w:ascii="Arial" w:hAnsi="Arial" w:cs="Arial"/>
          <w:iCs/>
          <w:color w:val="000000" w:themeColor="text1"/>
          <w:sz w:val="24"/>
          <w:szCs w:val="24"/>
        </w:rPr>
        <w:t>- Котельная в металлическом модуле</w:t>
      </w:r>
      <w:r w:rsidRPr="00232945">
        <w:rPr>
          <w:rFonts w:ascii="Arial" w:hAnsi="Arial" w:cs="Arial"/>
          <w:color w:val="000000" w:themeColor="text1"/>
          <w:sz w:val="24"/>
          <w:szCs w:val="24"/>
        </w:rPr>
        <w:t>:</w:t>
      </w:r>
      <w:r w:rsidR="00AC1C8C" w:rsidRPr="00232945">
        <w:rPr>
          <w:rFonts w:ascii="Arial" w:hAnsi="Arial" w:cs="Arial"/>
          <w:color w:val="000000" w:themeColor="text1"/>
          <w:sz w:val="24"/>
          <w:szCs w:val="24"/>
        </w:rPr>
        <w:t xml:space="preserve">  год ввода в эксплуатацию 2007</w:t>
      </w:r>
      <w:r w:rsidR="003262EF" w:rsidRPr="00232945">
        <w:rPr>
          <w:rFonts w:ascii="Arial" w:hAnsi="Arial" w:cs="Arial"/>
          <w:color w:val="000000" w:themeColor="text1"/>
          <w:sz w:val="24"/>
          <w:szCs w:val="24"/>
        </w:rPr>
        <w:t>_</w:t>
      </w:r>
      <w:r w:rsidR="00AC1C8C" w:rsidRPr="00232945">
        <w:rPr>
          <w:rFonts w:ascii="Arial" w:hAnsi="Arial" w:cs="Arial"/>
          <w:color w:val="000000" w:themeColor="text1"/>
          <w:sz w:val="24"/>
          <w:szCs w:val="24"/>
        </w:rPr>
        <w:t>год, установленная мощность7,8</w:t>
      </w:r>
      <w:r w:rsidRPr="00232945">
        <w:rPr>
          <w:rFonts w:ascii="Arial" w:hAnsi="Arial" w:cs="Arial"/>
          <w:color w:val="000000" w:themeColor="text1"/>
          <w:sz w:val="24"/>
          <w:szCs w:val="24"/>
        </w:rPr>
        <w:t>-Гкал/час, присое</w:t>
      </w:r>
      <w:r w:rsidR="00AC1C8C" w:rsidRPr="00232945">
        <w:rPr>
          <w:rFonts w:ascii="Arial" w:hAnsi="Arial" w:cs="Arial"/>
          <w:color w:val="000000" w:themeColor="text1"/>
          <w:sz w:val="24"/>
          <w:szCs w:val="24"/>
        </w:rPr>
        <w:t xml:space="preserve">диненная тепловая нагрузка 4,2 </w:t>
      </w:r>
      <w:r w:rsidR="00AC1C8C" w:rsidRPr="00232945">
        <w:rPr>
          <w:rFonts w:ascii="Arial" w:hAnsi="Arial" w:cs="Arial"/>
          <w:color w:val="000000" w:themeColor="text1"/>
          <w:sz w:val="24"/>
          <w:szCs w:val="24"/>
        </w:rPr>
        <w:lastRenderedPageBreak/>
        <w:t>Гкал/час, резерв 3,6</w:t>
      </w:r>
      <w:r w:rsidRPr="00232945">
        <w:rPr>
          <w:rFonts w:ascii="Arial" w:hAnsi="Arial" w:cs="Arial"/>
          <w:color w:val="000000" w:themeColor="text1"/>
          <w:sz w:val="24"/>
          <w:szCs w:val="24"/>
        </w:rPr>
        <w:t xml:space="preserve"> Гкал/час, протяженность теплосетей</w:t>
      </w:r>
      <w:r w:rsidR="00694C93" w:rsidRPr="00232945">
        <w:rPr>
          <w:rFonts w:ascii="Arial" w:hAnsi="Arial" w:cs="Arial"/>
          <w:color w:val="000000" w:themeColor="text1"/>
          <w:sz w:val="24"/>
          <w:szCs w:val="24"/>
        </w:rPr>
        <w:t xml:space="preserve"> в 2-х трубном исполнении  2,68</w:t>
      </w:r>
      <w:r w:rsidRPr="00232945">
        <w:rPr>
          <w:rFonts w:ascii="Arial" w:hAnsi="Arial" w:cs="Arial"/>
          <w:color w:val="000000" w:themeColor="text1"/>
          <w:sz w:val="24"/>
          <w:szCs w:val="24"/>
        </w:rPr>
        <w:t xml:space="preserve"> км. </w:t>
      </w:r>
    </w:p>
    <w:p w:rsidR="00417E45" w:rsidRPr="00232945" w:rsidRDefault="00417E45" w:rsidP="00131124">
      <w:pPr>
        <w:pStyle w:val="a7"/>
        <w:ind w:firstLine="851"/>
        <w:jc w:val="both"/>
        <w:rPr>
          <w:rFonts w:ascii="Arial" w:hAnsi="Arial" w:cs="Arial"/>
          <w:color w:val="000000"/>
        </w:rPr>
      </w:pPr>
      <w:r w:rsidRPr="00232945">
        <w:rPr>
          <w:rFonts w:ascii="Arial" w:hAnsi="Arial" w:cs="Arial"/>
          <w:color w:val="000000"/>
        </w:rPr>
        <w:t xml:space="preserve">- Теплотрасса, общей протяженностью – 1344,15 м. Волгоградская область, Калачевский район, х. Логовский, Медгородок. </w:t>
      </w:r>
    </w:p>
    <w:p w:rsidR="00417E45" w:rsidRPr="00232945" w:rsidRDefault="00417E45" w:rsidP="00E5507B">
      <w:pPr>
        <w:pStyle w:val="aa"/>
        <w:ind w:firstLine="0"/>
        <w:rPr>
          <w:rFonts w:ascii="Arial" w:hAnsi="Arial" w:cs="Arial"/>
          <w:b/>
        </w:rPr>
      </w:pPr>
      <w:r w:rsidRPr="00232945">
        <w:rPr>
          <w:rFonts w:ascii="Arial" w:hAnsi="Arial" w:cs="Arial"/>
          <w:b/>
        </w:rPr>
        <w:t>Таблица 5</w:t>
      </w:r>
      <w:r w:rsidR="00B87B28" w:rsidRPr="00232945">
        <w:rPr>
          <w:rFonts w:ascii="Arial" w:hAnsi="Arial" w:cs="Arial"/>
          <w:b/>
        </w:rPr>
        <w:t>.</w:t>
      </w:r>
      <w:r w:rsidRPr="00232945">
        <w:rPr>
          <w:rFonts w:ascii="Arial" w:hAnsi="Arial" w:cs="Arial"/>
          <w:b/>
        </w:rPr>
        <w:t xml:space="preserve"> Топливные характеристики котельной</w:t>
      </w:r>
    </w:p>
    <w:tbl>
      <w:tblPr>
        <w:tblW w:w="49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574"/>
        <w:gridCol w:w="3876"/>
        <w:gridCol w:w="1766"/>
        <w:gridCol w:w="1572"/>
        <w:gridCol w:w="1593"/>
      </w:tblGrid>
      <w:tr w:rsidR="00417E45" w:rsidRPr="00232945" w:rsidTr="00E5507B">
        <w:trPr>
          <w:trHeight w:val="1266"/>
          <w:jc w:val="center"/>
        </w:trPr>
        <w:tc>
          <w:tcPr>
            <w:tcW w:w="546" w:type="dxa"/>
            <w:vAlign w:val="center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4042" w:type="dxa"/>
            <w:vAlign w:val="center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Наименование котельной</w:t>
            </w:r>
          </w:p>
        </w:tc>
        <w:tc>
          <w:tcPr>
            <w:tcW w:w="1612" w:type="dxa"/>
            <w:vAlign w:val="center"/>
          </w:tcPr>
          <w:p w:rsidR="00417E45" w:rsidRPr="00232945" w:rsidRDefault="00417E45" w:rsidP="0000401D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Годовое потребление топлива (среднее 20</w:t>
            </w:r>
            <w:r w:rsidR="0000401D" w:rsidRPr="00232945">
              <w:rPr>
                <w:rFonts w:ascii="Arial" w:hAnsi="Arial" w:cs="Arial"/>
                <w:b/>
              </w:rPr>
              <w:t>11</w:t>
            </w:r>
            <w:r w:rsidRPr="00232945">
              <w:rPr>
                <w:rFonts w:ascii="Arial" w:hAnsi="Arial" w:cs="Arial"/>
                <w:b/>
              </w:rPr>
              <w:t>-</w:t>
            </w:r>
            <w:r w:rsidR="0000401D" w:rsidRPr="00232945">
              <w:rPr>
                <w:rFonts w:ascii="Arial" w:hAnsi="Arial" w:cs="Arial"/>
                <w:b/>
              </w:rPr>
              <w:t>13</w:t>
            </w:r>
            <w:r w:rsidRPr="00232945">
              <w:rPr>
                <w:rFonts w:ascii="Arial" w:hAnsi="Arial" w:cs="Arial"/>
                <w:b/>
              </w:rPr>
              <w:t xml:space="preserve"> г.г.), тыс.м³</w:t>
            </w:r>
          </w:p>
        </w:tc>
        <w:tc>
          <w:tcPr>
            <w:tcW w:w="1583" w:type="dxa"/>
            <w:vAlign w:val="center"/>
          </w:tcPr>
          <w:p w:rsidR="00417E45" w:rsidRPr="00232945" w:rsidRDefault="00694C93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Удельный расход топлива, кг</w:t>
            </w:r>
            <w:r w:rsidR="00417E45" w:rsidRPr="00232945">
              <w:rPr>
                <w:rFonts w:ascii="Arial" w:hAnsi="Arial" w:cs="Arial"/>
                <w:b/>
              </w:rPr>
              <w:t>³/Гкал</w:t>
            </w:r>
          </w:p>
        </w:tc>
        <w:tc>
          <w:tcPr>
            <w:tcW w:w="1598" w:type="dxa"/>
            <w:vAlign w:val="center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КПД</w:t>
            </w:r>
          </w:p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котельной, %</w:t>
            </w:r>
          </w:p>
        </w:tc>
      </w:tr>
      <w:tr w:rsidR="00417E45" w:rsidRPr="00232945" w:rsidTr="00E5507B">
        <w:trPr>
          <w:trHeight w:val="302"/>
          <w:jc w:val="center"/>
        </w:trPr>
        <w:tc>
          <w:tcPr>
            <w:tcW w:w="546" w:type="dxa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232945">
              <w:rPr>
                <w:rFonts w:ascii="Arial" w:hAnsi="Arial" w:cs="Arial"/>
              </w:rPr>
              <w:t>1</w:t>
            </w:r>
          </w:p>
        </w:tc>
        <w:tc>
          <w:tcPr>
            <w:tcW w:w="4042" w:type="dxa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rPr>
                <w:rFonts w:ascii="Arial" w:hAnsi="Arial" w:cs="Arial"/>
              </w:rPr>
            </w:pPr>
            <w:r w:rsidRPr="00232945">
              <w:rPr>
                <w:rFonts w:ascii="Arial" w:hAnsi="Arial" w:cs="Arial"/>
              </w:rPr>
              <w:t>Котельная в металлическом модуле в х. Логовский</w:t>
            </w:r>
          </w:p>
        </w:tc>
        <w:tc>
          <w:tcPr>
            <w:tcW w:w="1612" w:type="dxa"/>
          </w:tcPr>
          <w:p w:rsidR="00417E45" w:rsidRPr="00232945" w:rsidRDefault="00E1745B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232945">
              <w:rPr>
                <w:rFonts w:ascii="Arial" w:hAnsi="Arial" w:cs="Arial"/>
              </w:rPr>
              <w:t>1,5 млн</w:t>
            </w:r>
          </w:p>
        </w:tc>
        <w:tc>
          <w:tcPr>
            <w:tcW w:w="1583" w:type="dxa"/>
          </w:tcPr>
          <w:p w:rsidR="00417E45" w:rsidRPr="00232945" w:rsidRDefault="00694C93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232945">
              <w:rPr>
                <w:rFonts w:ascii="Arial" w:hAnsi="Arial" w:cs="Arial"/>
              </w:rPr>
              <w:t>157</w:t>
            </w:r>
          </w:p>
        </w:tc>
        <w:tc>
          <w:tcPr>
            <w:tcW w:w="1598" w:type="dxa"/>
          </w:tcPr>
          <w:p w:rsidR="00417E45" w:rsidRPr="00232945" w:rsidRDefault="00694C93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232945">
              <w:rPr>
                <w:rFonts w:ascii="Arial" w:hAnsi="Arial" w:cs="Arial"/>
              </w:rPr>
              <w:t>91,6</w:t>
            </w:r>
          </w:p>
        </w:tc>
      </w:tr>
      <w:tr w:rsidR="00417E45" w:rsidRPr="00232945" w:rsidTr="00E5507B">
        <w:trPr>
          <w:trHeight w:val="320"/>
          <w:jc w:val="center"/>
        </w:trPr>
        <w:tc>
          <w:tcPr>
            <w:tcW w:w="546" w:type="dxa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2" w:type="dxa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612" w:type="dxa"/>
          </w:tcPr>
          <w:p w:rsidR="00417E45" w:rsidRPr="00232945" w:rsidRDefault="00B87B28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1,5 млн</w:t>
            </w:r>
          </w:p>
        </w:tc>
        <w:tc>
          <w:tcPr>
            <w:tcW w:w="1583" w:type="dxa"/>
          </w:tcPr>
          <w:p w:rsidR="00417E45" w:rsidRPr="00232945" w:rsidRDefault="00B87B28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157</w:t>
            </w:r>
          </w:p>
        </w:tc>
        <w:tc>
          <w:tcPr>
            <w:tcW w:w="1598" w:type="dxa"/>
          </w:tcPr>
          <w:p w:rsidR="00417E45" w:rsidRPr="00232945" w:rsidRDefault="00B87B28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91,6</w:t>
            </w:r>
          </w:p>
        </w:tc>
      </w:tr>
    </w:tbl>
    <w:p w:rsidR="00417E45" w:rsidRPr="00232945" w:rsidRDefault="00417E45" w:rsidP="00E5507B">
      <w:pPr>
        <w:pStyle w:val="aa"/>
        <w:rPr>
          <w:rFonts w:ascii="Arial" w:hAnsi="Arial" w:cs="Arial"/>
        </w:rPr>
      </w:pPr>
    </w:p>
    <w:p w:rsidR="00417E45" w:rsidRPr="00232945" w:rsidRDefault="00417E45" w:rsidP="00E5507B">
      <w:pPr>
        <w:rPr>
          <w:rFonts w:ascii="Arial" w:hAnsi="Arial" w:cs="Arial"/>
          <w:b/>
          <w:sz w:val="24"/>
          <w:szCs w:val="24"/>
        </w:rPr>
      </w:pPr>
      <w:r w:rsidRPr="00232945">
        <w:rPr>
          <w:rFonts w:ascii="Arial" w:hAnsi="Arial" w:cs="Arial"/>
          <w:b/>
          <w:sz w:val="24"/>
          <w:szCs w:val="24"/>
        </w:rPr>
        <w:t>Таблица 6</w:t>
      </w:r>
      <w:r w:rsidR="00B87B28" w:rsidRPr="00232945">
        <w:rPr>
          <w:rFonts w:ascii="Arial" w:hAnsi="Arial" w:cs="Arial"/>
          <w:b/>
          <w:sz w:val="24"/>
          <w:szCs w:val="24"/>
        </w:rPr>
        <w:t>.</w:t>
      </w:r>
      <w:r w:rsidRPr="00232945">
        <w:rPr>
          <w:rFonts w:ascii="Arial" w:hAnsi="Arial" w:cs="Arial"/>
          <w:b/>
          <w:sz w:val="24"/>
          <w:szCs w:val="24"/>
        </w:rPr>
        <w:t xml:space="preserve"> Тип прокладки и характеристика изоляции тепловых сетей</w:t>
      </w:r>
    </w:p>
    <w:tbl>
      <w:tblPr>
        <w:tblW w:w="4900" w:type="pct"/>
        <w:jc w:val="center"/>
        <w:tblInd w:w="-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64"/>
        <w:gridCol w:w="1792"/>
        <w:gridCol w:w="1231"/>
        <w:gridCol w:w="1231"/>
        <w:gridCol w:w="1231"/>
        <w:gridCol w:w="1232"/>
      </w:tblGrid>
      <w:tr w:rsidR="00417E45" w:rsidRPr="00232945" w:rsidTr="00E5507B">
        <w:trPr>
          <w:trHeight w:val="330"/>
          <w:jc w:val="center"/>
        </w:trPr>
        <w:tc>
          <w:tcPr>
            <w:tcW w:w="2664" w:type="dxa"/>
            <w:vMerge w:val="restart"/>
            <w:vAlign w:val="center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Наименование населенного пункта</w:t>
            </w:r>
          </w:p>
        </w:tc>
        <w:tc>
          <w:tcPr>
            <w:tcW w:w="1792" w:type="dxa"/>
            <w:vMerge w:val="restart"/>
            <w:vAlign w:val="center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 xml:space="preserve">Протяженность теплосетей в </w:t>
            </w:r>
            <w:r w:rsidRPr="00232945">
              <w:rPr>
                <w:rFonts w:ascii="Arial" w:hAnsi="Arial" w:cs="Arial"/>
                <w:b/>
                <w:color w:val="000000" w:themeColor="text1"/>
              </w:rPr>
              <w:t>двухтрубном исполнении, км</w:t>
            </w:r>
          </w:p>
        </w:tc>
        <w:tc>
          <w:tcPr>
            <w:tcW w:w="4925" w:type="dxa"/>
            <w:gridSpan w:val="4"/>
            <w:vAlign w:val="center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Способ прокладки</w:t>
            </w:r>
          </w:p>
        </w:tc>
      </w:tr>
      <w:tr w:rsidR="00417E45" w:rsidRPr="00232945" w:rsidTr="00E5507B">
        <w:trPr>
          <w:trHeight w:val="360"/>
          <w:jc w:val="center"/>
        </w:trPr>
        <w:tc>
          <w:tcPr>
            <w:tcW w:w="2664" w:type="dxa"/>
            <w:vMerge/>
            <w:vAlign w:val="center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vMerge/>
            <w:vAlign w:val="center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Надземный, км.</w:t>
            </w:r>
          </w:p>
        </w:tc>
        <w:tc>
          <w:tcPr>
            <w:tcW w:w="2463" w:type="dxa"/>
            <w:gridSpan w:val="2"/>
            <w:vAlign w:val="center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Подземный, км</w:t>
            </w:r>
          </w:p>
        </w:tc>
      </w:tr>
      <w:tr w:rsidR="00417E45" w:rsidRPr="00232945" w:rsidTr="00E5507B">
        <w:trPr>
          <w:trHeight w:val="180"/>
          <w:jc w:val="center"/>
        </w:trPr>
        <w:tc>
          <w:tcPr>
            <w:tcW w:w="2664" w:type="dxa"/>
            <w:vMerge/>
            <w:vAlign w:val="center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vMerge/>
            <w:vAlign w:val="center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  <w:vAlign w:val="center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Нет изоляции, км.</w:t>
            </w:r>
          </w:p>
        </w:tc>
        <w:tc>
          <w:tcPr>
            <w:tcW w:w="1231" w:type="dxa"/>
            <w:vAlign w:val="center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Мин. вата, км.</w:t>
            </w:r>
          </w:p>
        </w:tc>
        <w:tc>
          <w:tcPr>
            <w:tcW w:w="1231" w:type="dxa"/>
            <w:vAlign w:val="center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Нет изоляции, км</w:t>
            </w:r>
          </w:p>
        </w:tc>
        <w:tc>
          <w:tcPr>
            <w:tcW w:w="1232" w:type="dxa"/>
            <w:vAlign w:val="center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Мин. вата, км</w:t>
            </w:r>
          </w:p>
        </w:tc>
      </w:tr>
      <w:tr w:rsidR="00417E45" w:rsidRPr="00232945" w:rsidTr="00E5507B">
        <w:trPr>
          <w:trHeight w:val="449"/>
          <w:jc w:val="center"/>
        </w:trPr>
        <w:tc>
          <w:tcPr>
            <w:tcW w:w="2664" w:type="dxa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232945">
              <w:rPr>
                <w:rFonts w:ascii="Arial" w:hAnsi="Arial" w:cs="Arial"/>
              </w:rPr>
              <w:t>х. Логовский</w:t>
            </w:r>
          </w:p>
        </w:tc>
        <w:tc>
          <w:tcPr>
            <w:tcW w:w="1792" w:type="dxa"/>
            <w:vAlign w:val="center"/>
          </w:tcPr>
          <w:p w:rsidR="00417E45" w:rsidRPr="00232945" w:rsidRDefault="00E1745B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232945">
              <w:rPr>
                <w:rFonts w:ascii="Arial" w:hAnsi="Arial" w:cs="Arial"/>
              </w:rPr>
              <w:t>2,68</w:t>
            </w:r>
          </w:p>
        </w:tc>
        <w:tc>
          <w:tcPr>
            <w:tcW w:w="1231" w:type="dxa"/>
            <w:vAlign w:val="center"/>
          </w:tcPr>
          <w:p w:rsidR="00417E45" w:rsidRPr="00232945" w:rsidRDefault="00E1745B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232945">
              <w:rPr>
                <w:rFonts w:ascii="Arial" w:hAnsi="Arial" w:cs="Arial"/>
              </w:rPr>
              <w:t>0,42</w:t>
            </w:r>
          </w:p>
        </w:tc>
        <w:tc>
          <w:tcPr>
            <w:tcW w:w="1231" w:type="dxa"/>
            <w:vAlign w:val="center"/>
          </w:tcPr>
          <w:p w:rsidR="00417E45" w:rsidRPr="00232945" w:rsidRDefault="00E1745B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232945">
              <w:rPr>
                <w:rFonts w:ascii="Arial" w:hAnsi="Arial" w:cs="Arial"/>
              </w:rPr>
              <w:t>0,42</w:t>
            </w:r>
          </w:p>
        </w:tc>
        <w:tc>
          <w:tcPr>
            <w:tcW w:w="1231" w:type="dxa"/>
            <w:vAlign w:val="center"/>
          </w:tcPr>
          <w:p w:rsidR="00417E45" w:rsidRPr="00232945" w:rsidRDefault="00E1745B" w:rsidP="00715F0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0,97</w:t>
            </w:r>
          </w:p>
        </w:tc>
        <w:tc>
          <w:tcPr>
            <w:tcW w:w="1232" w:type="dxa"/>
            <w:vAlign w:val="center"/>
          </w:tcPr>
          <w:p w:rsidR="00417E45" w:rsidRPr="00232945" w:rsidRDefault="00E1745B" w:rsidP="00715F0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0,97</w:t>
            </w:r>
          </w:p>
        </w:tc>
      </w:tr>
      <w:tr w:rsidR="00417E45" w:rsidRPr="00232945" w:rsidTr="00E5507B">
        <w:trPr>
          <w:trHeight w:val="291"/>
          <w:jc w:val="center"/>
        </w:trPr>
        <w:tc>
          <w:tcPr>
            <w:tcW w:w="2664" w:type="dxa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left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 xml:space="preserve">Итого </w:t>
            </w:r>
          </w:p>
        </w:tc>
        <w:tc>
          <w:tcPr>
            <w:tcW w:w="1792" w:type="dxa"/>
            <w:vAlign w:val="center"/>
          </w:tcPr>
          <w:p w:rsidR="00417E45" w:rsidRPr="00232945" w:rsidRDefault="00B87B28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2,68</w:t>
            </w:r>
          </w:p>
        </w:tc>
        <w:tc>
          <w:tcPr>
            <w:tcW w:w="1231" w:type="dxa"/>
            <w:vAlign w:val="center"/>
          </w:tcPr>
          <w:p w:rsidR="00417E45" w:rsidRPr="00232945" w:rsidRDefault="00B87B28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0,42</w:t>
            </w:r>
          </w:p>
        </w:tc>
        <w:tc>
          <w:tcPr>
            <w:tcW w:w="1231" w:type="dxa"/>
            <w:vAlign w:val="center"/>
          </w:tcPr>
          <w:p w:rsidR="00417E45" w:rsidRPr="00232945" w:rsidRDefault="00B87B28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0,42</w:t>
            </w:r>
          </w:p>
        </w:tc>
        <w:tc>
          <w:tcPr>
            <w:tcW w:w="1231" w:type="dxa"/>
            <w:vAlign w:val="center"/>
          </w:tcPr>
          <w:p w:rsidR="00417E45" w:rsidRPr="00232945" w:rsidRDefault="00B87B28" w:rsidP="00715F0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0,97</w:t>
            </w:r>
          </w:p>
        </w:tc>
        <w:tc>
          <w:tcPr>
            <w:tcW w:w="1232" w:type="dxa"/>
            <w:vAlign w:val="center"/>
          </w:tcPr>
          <w:p w:rsidR="00417E45" w:rsidRPr="00232945" w:rsidRDefault="00B87B28" w:rsidP="00715F0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0,97</w:t>
            </w:r>
          </w:p>
        </w:tc>
      </w:tr>
    </w:tbl>
    <w:p w:rsidR="00417E45" w:rsidRPr="00232945" w:rsidRDefault="00417E45" w:rsidP="0013112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0303D" w:rsidRPr="00232945" w:rsidRDefault="00E0303D" w:rsidP="0013112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17E45" w:rsidRPr="00232945" w:rsidRDefault="00417E45" w:rsidP="00E5507B">
      <w:pPr>
        <w:rPr>
          <w:rFonts w:ascii="Arial" w:hAnsi="Arial" w:cs="Arial"/>
          <w:b/>
          <w:sz w:val="24"/>
          <w:szCs w:val="24"/>
        </w:rPr>
      </w:pPr>
      <w:r w:rsidRPr="00232945">
        <w:rPr>
          <w:rFonts w:ascii="Arial" w:hAnsi="Arial" w:cs="Arial"/>
          <w:b/>
          <w:sz w:val="24"/>
          <w:szCs w:val="24"/>
        </w:rPr>
        <w:t>Таблица 7. Сведения о состоянии основных фондов и потерь в сетях в теплоэнергетическом хозяйстве</w:t>
      </w:r>
      <w:r w:rsidR="00E1745B" w:rsidRPr="0023294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4938" w:type="pct"/>
        <w:jc w:val="center"/>
        <w:tblInd w:w="-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454"/>
        <w:gridCol w:w="1217"/>
        <w:gridCol w:w="1363"/>
        <w:gridCol w:w="842"/>
        <w:gridCol w:w="1304"/>
        <w:gridCol w:w="1419"/>
        <w:gridCol w:w="897"/>
        <w:gridCol w:w="957"/>
      </w:tblGrid>
      <w:tr w:rsidR="00417E45" w:rsidRPr="00232945" w:rsidTr="00E5507B">
        <w:trPr>
          <w:trHeight w:val="289"/>
          <w:jc w:val="center"/>
        </w:trPr>
        <w:tc>
          <w:tcPr>
            <w:tcW w:w="1454" w:type="dxa"/>
            <w:vMerge w:val="restart"/>
            <w:vAlign w:val="center"/>
          </w:tcPr>
          <w:p w:rsidR="00417E45" w:rsidRPr="00232945" w:rsidRDefault="00417E45" w:rsidP="00715F0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422" w:type="dxa"/>
            <w:gridSpan w:val="3"/>
            <w:vAlign w:val="center"/>
          </w:tcPr>
          <w:p w:rsidR="00417E45" w:rsidRPr="00232945" w:rsidRDefault="00417E45" w:rsidP="00715F0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Основные фонды</w:t>
            </w:r>
          </w:p>
        </w:tc>
        <w:tc>
          <w:tcPr>
            <w:tcW w:w="4577" w:type="dxa"/>
            <w:gridSpan w:val="4"/>
            <w:vAlign w:val="center"/>
          </w:tcPr>
          <w:p w:rsidR="00417E45" w:rsidRPr="00232945" w:rsidRDefault="00417E45" w:rsidP="00715F0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в том числе сети</w:t>
            </w:r>
          </w:p>
        </w:tc>
      </w:tr>
      <w:tr w:rsidR="00417E45" w:rsidRPr="00232945" w:rsidTr="00E5507B">
        <w:trPr>
          <w:trHeight w:val="870"/>
          <w:jc w:val="center"/>
        </w:trPr>
        <w:tc>
          <w:tcPr>
            <w:tcW w:w="1454" w:type="dxa"/>
            <w:vMerge/>
            <w:vAlign w:val="center"/>
          </w:tcPr>
          <w:p w:rsidR="00417E45" w:rsidRPr="00232945" w:rsidRDefault="00417E45" w:rsidP="00715F0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17E45" w:rsidRPr="00232945" w:rsidRDefault="00417E45" w:rsidP="00715F0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Балансовая стоимость, тыс. руб.</w:t>
            </w:r>
          </w:p>
        </w:tc>
        <w:tc>
          <w:tcPr>
            <w:tcW w:w="1363" w:type="dxa"/>
            <w:vAlign w:val="center"/>
          </w:tcPr>
          <w:p w:rsidR="00417E45" w:rsidRPr="00232945" w:rsidRDefault="00417E45" w:rsidP="00715F0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Сумма начисленной амортизации, тыс. руб.</w:t>
            </w:r>
          </w:p>
        </w:tc>
        <w:tc>
          <w:tcPr>
            <w:tcW w:w="842" w:type="dxa"/>
            <w:vAlign w:val="center"/>
          </w:tcPr>
          <w:p w:rsidR="00417E45" w:rsidRPr="00232945" w:rsidRDefault="00417E45" w:rsidP="00715F0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% износа</w:t>
            </w:r>
          </w:p>
        </w:tc>
        <w:tc>
          <w:tcPr>
            <w:tcW w:w="1304" w:type="dxa"/>
            <w:vAlign w:val="center"/>
          </w:tcPr>
          <w:p w:rsidR="00417E45" w:rsidRPr="00232945" w:rsidRDefault="00417E45" w:rsidP="00715F0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Балансовая стоимость, тыс. руб.</w:t>
            </w:r>
          </w:p>
        </w:tc>
        <w:tc>
          <w:tcPr>
            <w:tcW w:w="1419" w:type="dxa"/>
            <w:vAlign w:val="center"/>
          </w:tcPr>
          <w:p w:rsidR="00417E45" w:rsidRPr="00232945" w:rsidRDefault="00417E45" w:rsidP="00715F0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Сумма начисленной амортизации, тыс. руб.</w:t>
            </w:r>
          </w:p>
        </w:tc>
        <w:tc>
          <w:tcPr>
            <w:tcW w:w="897" w:type="dxa"/>
            <w:vAlign w:val="center"/>
          </w:tcPr>
          <w:p w:rsidR="00417E45" w:rsidRPr="00232945" w:rsidRDefault="00417E45" w:rsidP="00715F0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% износа</w:t>
            </w:r>
          </w:p>
        </w:tc>
        <w:tc>
          <w:tcPr>
            <w:tcW w:w="957" w:type="dxa"/>
            <w:vAlign w:val="center"/>
          </w:tcPr>
          <w:p w:rsidR="00417E45" w:rsidRPr="00232945" w:rsidRDefault="00417E45" w:rsidP="00715F0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% потери</w:t>
            </w:r>
          </w:p>
        </w:tc>
      </w:tr>
      <w:tr w:rsidR="00417E45" w:rsidRPr="00232945" w:rsidTr="00E5507B">
        <w:trPr>
          <w:trHeight w:val="744"/>
          <w:jc w:val="center"/>
        </w:trPr>
        <w:tc>
          <w:tcPr>
            <w:tcW w:w="1454" w:type="dxa"/>
          </w:tcPr>
          <w:p w:rsidR="00417E45" w:rsidRPr="00232945" w:rsidRDefault="00417E45" w:rsidP="00715F0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х. Логовский</w:t>
            </w:r>
          </w:p>
        </w:tc>
        <w:tc>
          <w:tcPr>
            <w:tcW w:w="1217" w:type="dxa"/>
            <w:vAlign w:val="center"/>
          </w:tcPr>
          <w:p w:rsidR="00417E45" w:rsidRPr="00232945" w:rsidRDefault="009D015F" w:rsidP="00B87B28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2945">
              <w:rPr>
                <w:rFonts w:ascii="Arial" w:hAnsi="Arial" w:cs="Arial"/>
                <w:sz w:val="24"/>
                <w:szCs w:val="24"/>
                <w:lang w:val="en-US"/>
              </w:rPr>
              <w:t>1452.0</w:t>
            </w:r>
          </w:p>
        </w:tc>
        <w:tc>
          <w:tcPr>
            <w:tcW w:w="1363" w:type="dxa"/>
            <w:vAlign w:val="center"/>
          </w:tcPr>
          <w:p w:rsidR="00417E45" w:rsidRPr="00232945" w:rsidRDefault="009D015F" w:rsidP="00B87B28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2945">
              <w:rPr>
                <w:rFonts w:ascii="Arial" w:hAnsi="Arial" w:cs="Arial"/>
                <w:sz w:val="24"/>
                <w:szCs w:val="24"/>
                <w:lang w:val="en-US"/>
              </w:rPr>
              <w:t>1152</w:t>
            </w:r>
            <w:r w:rsidRPr="00232945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842" w:type="dxa"/>
            <w:vAlign w:val="center"/>
          </w:tcPr>
          <w:p w:rsidR="00417E45" w:rsidRPr="00232945" w:rsidRDefault="009D015F" w:rsidP="00B87B28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2945">
              <w:rPr>
                <w:rFonts w:ascii="Arial" w:hAnsi="Arial" w:cs="Arial"/>
                <w:sz w:val="24"/>
                <w:szCs w:val="24"/>
                <w:lang w:val="en-US"/>
              </w:rPr>
              <w:t>79.3</w:t>
            </w:r>
          </w:p>
        </w:tc>
        <w:tc>
          <w:tcPr>
            <w:tcW w:w="1304" w:type="dxa"/>
            <w:vAlign w:val="center"/>
          </w:tcPr>
          <w:p w:rsidR="00417E45" w:rsidRPr="00232945" w:rsidRDefault="00E1745B" w:rsidP="00B87B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434,8</w:t>
            </w:r>
          </w:p>
        </w:tc>
        <w:tc>
          <w:tcPr>
            <w:tcW w:w="1419" w:type="dxa"/>
            <w:vAlign w:val="center"/>
          </w:tcPr>
          <w:p w:rsidR="00417E45" w:rsidRPr="00232945" w:rsidRDefault="00E1745B" w:rsidP="00B87B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417E45" w:rsidRPr="00232945" w:rsidRDefault="00E1745B" w:rsidP="00B87B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957" w:type="dxa"/>
            <w:vAlign w:val="center"/>
          </w:tcPr>
          <w:p w:rsidR="00417E45" w:rsidRPr="00232945" w:rsidRDefault="00E1745B" w:rsidP="00B87B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417E45" w:rsidRPr="00232945" w:rsidRDefault="00417E45" w:rsidP="00BA67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17E45" w:rsidRPr="00232945" w:rsidRDefault="00417E45" w:rsidP="00BA67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17E45" w:rsidRPr="00232945" w:rsidRDefault="00417E45" w:rsidP="00BA67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17E45" w:rsidRPr="00232945" w:rsidRDefault="00417E45" w:rsidP="00BA67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17E45" w:rsidRPr="00232945" w:rsidRDefault="00417E45" w:rsidP="00BA67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17E45" w:rsidRPr="00232945" w:rsidRDefault="00417E45" w:rsidP="00BA67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17E45" w:rsidRPr="00232945" w:rsidRDefault="00417E45" w:rsidP="00BA67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17E45" w:rsidRPr="00232945" w:rsidRDefault="00417E45" w:rsidP="00BA67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17E45" w:rsidRPr="00232945" w:rsidRDefault="00417E45" w:rsidP="00BA67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17E45" w:rsidRPr="00232945" w:rsidRDefault="00417E45" w:rsidP="00BA67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17E45" w:rsidRPr="00232945" w:rsidRDefault="00417E45" w:rsidP="00BA67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17E45" w:rsidRPr="00232945" w:rsidRDefault="00417E45" w:rsidP="00BA67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17E45" w:rsidRPr="00232945" w:rsidRDefault="00417E45" w:rsidP="00BA67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17E45" w:rsidRPr="00232945" w:rsidRDefault="00417E45" w:rsidP="00BA67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17E45" w:rsidRPr="00232945" w:rsidRDefault="00417E45" w:rsidP="00BA67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17E45" w:rsidRPr="00232945" w:rsidRDefault="00417E45" w:rsidP="0061231F">
      <w:pPr>
        <w:ind w:firstLine="540"/>
        <w:rPr>
          <w:rFonts w:ascii="Arial" w:hAnsi="Arial" w:cs="Arial"/>
          <w:sz w:val="24"/>
          <w:szCs w:val="24"/>
        </w:rPr>
      </w:pPr>
    </w:p>
    <w:p w:rsidR="00417E45" w:rsidRPr="00232945" w:rsidRDefault="00417E45" w:rsidP="00F26420">
      <w:pPr>
        <w:pStyle w:val="aa"/>
        <w:tabs>
          <w:tab w:val="left" w:pos="546"/>
          <w:tab w:val="left" w:pos="5880"/>
        </w:tabs>
        <w:spacing w:line="360" w:lineRule="auto"/>
        <w:ind w:firstLine="0"/>
        <w:jc w:val="left"/>
        <w:rPr>
          <w:rFonts w:ascii="Arial" w:hAnsi="Arial" w:cs="Arial"/>
          <w:bCs/>
        </w:rPr>
      </w:pPr>
    </w:p>
    <w:p w:rsidR="00417E45" w:rsidRPr="00232945" w:rsidRDefault="00417E45" w:rsidP="00F26420">
      <w:pPr>
        <w:rPr>
          <w:rFonts w:ascii="Arial" w:hAnsi="Arial" w:cs="Arial"/>
          <w:b/>
          <w:sz w:val="24"/>
          <w:szCs w:val="24"/>
        </w:rPr>
      </w:pPr>
    </w:p>
    <w:p w:rsidR="00417E45" w:rsidRPr="00232945" w:rsidRDefault="00417E45" w:rsidP="006500B5">
      <w:pPr>
        <w:tabs>
          <w:tab w:val="left" w:pos="567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  <w:sectPr w:rsidR="00417E45" w:rsidRPr="00232945" w:rsidSect="00B150D4">
          <w:headerReference w:type="even" r:id="rId8"/>
          <w:headerReference w:type="default" r:id="rId9"/>
          <w:pgSz w:w="11906" w:h="16838" w:code="9"/>
          <w:pgMar w:top="238" w:right="849" w:bottom="539" w:left="1701" w:header="709" w:footer="709" w:gutter="0"/>
          <w:cols w:space="708"/>
          <w:docGrid w:linePitch="360"/>
        </w:sectPr>
      </w:pPr>
    </w:p>
    <w:p w:rsidR="00B87B28" w:rsidRPr="00232945" w:rsidRDefault="00B87B28" w:rsidP="00B87B28">
      <w:pPr>
        <w:pStyle w:val="ConsPlusNormal"/>
        <w:widowControl/>
        <w:jc w:val="right"/>
        <w:rPr>
          <w:sz w:val="24"/>
          <w:szCs w:val="24"/>
        </w:rPr>
      </w:pPr>
      <w:r w:rsidRPr="00232945">
        <w:rPr>
          <w:bCs/>
          <w:sz w:val="24"/>
          <w:szCs w:val="24"/>
        </w:rPr>
        <w:lastRenderedPageBreak/>
        <w:t xml:space="preserve">Приложение к </w:t>
      </w:r>
      <w:r w:rsidRPr="00232945">
        <w:rPr>
          <w:sz w:val="24"/>
          <w:szCs w:val="24"/>
        </w:rPr>
        <w:t>программе</w:t>
      </w:r>
    </w:p>
    <w:p w:rsidR="00B87B28" w:rsidRPr="00232945" w:rsidRDefault="00B87B28" w:rsidP="00B87B28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23294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комплексного развития систем</w:t>
      </w:r>
    </w:p>
    <w:p w:rsidR="00B87B28" w:rsidRPr="00232945" w:rsidRDefault="00B87B28" w:rsidP="00B87B28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23294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коммунальной инфраструктуры</w:t>
      </w:r>
    </w:p>
    <w:p w:rsidR="00B87B28" w:rsidRPr="00232945" w:rsidRDefault="00B87B28" w:rsidP="00B87B28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23294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Логовского сельского </w:t>
      </w:r>
    </w:p>
    <w:p w:rsidR="00B87B28" w:rsidRPr="00232945" w:rsidRDefault="00B87B28" w:rsidP="00B87B28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23294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поселения  на 2017-2019 год</w:t>
      </w:r>
    </w:p>
    <w:p w:rsidR="00B87B28" w:rsidRPr="00232945" w:rsidRDefault="00B87B28" w:rsidP="00B87B28">
      <w:pPr>
        <w:pStyle w:val="ConsPlusNormal"/>
        <w:widowControl/>
        <w:rPr>
          <w:sz w:val="24"/>
          <w:szCs w:val="24"/>
        </w:rPr>
      </w:pPr>
    </w:p>
    <w:p w:rsidR="00B87B28" w:rsidRPr="00232945" w:rsidRDefault="00B87B28" w:rsidP="00B87B28">
      <w:pPr>
        <w:tabs>
          <w:tab w:val="left" w:pos="11520"/>
          <w:tab w:val="left" w:pos="12050"/>
        </w:tabs>
        <w:spacing w:after="0"/>
        <w:rPr>
          <w:rFonts w:ascii="Arial" w:hAnsi="Arial" w:cs="Arial"/>
          <w:bCs/>
          <w:sz w:val="24"/>
          <w:szCs w:val="24"/>
        </w:rPr>
      </w:pPr>
    </w:p>
    <w:p w:rsidR="00B87B28" w:rsidRPr="00232945" w:rsidRDefault="00B87B28" w:rsidP="00B87B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2945">
        <w:rPr>
          <w:rFonts w:ascii="Arial" w:hAnsi="Arial" w:cs="Arial"/>
          <w:b/>
          <w:bCs/>
          <w:sz w:val="24"/>
          <w:szCs w:val="24"/>
        </w:rPr>
        <w:t>Мероприятия Программы</w:t>
      </w:r>
    </w:p>
    <w:p w:rsidR="00B87B28" w:rsidRPr="00232945" w:rsidRDefault="00B87B28" w:rsidP="00B87B2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45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9"/>
        <w:gridCol w:w="3978"/>
        <w:gridCol w:w="4111"/>
        <w:gridCol w:w="1790"/>
        <w:gridCol w:w="3171"/>
        <w:gridCol w:w="1701"/>
      </w:tblGrid>
      <w:tr w:rsidR="00B87B28" w:rsidRPr="00232945" w:rsidTr="006F329D">
        <w:trPr>
          <w:cantSplit/>
          <w:trHeight w:val="96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32945">
              <w:rPr>
                <w:sz w:val="24"/>
                <w:szCs w:val="24"/>
              </w:rPr>
              <w:t xml:space="preserve">№ </w:t>
            </w:r>
            <w:r w:rsidRPr="0023294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32945">
              <w:rPr>
                <w:sz w:val="24"/>
                <w:szCs w:val="24"/>
              </w:rPr>
              <w:t xml:space="preserve">Наименование     </w:t>
            </w:r>
            <w:r w:rsidRPr="00232945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32945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32945">
              <w:rPr>
                <w:sz w:val="24"/>
                <w:szCs w:val="24"/>
              </w:rPr>
              <w:t xml:space="preserve">Срок    </w:t>
            </w:r>
            <w:r w:rsidRPr="00232945">
              <w:rPr>
                <w:sz w:val="24"/>
                <w:szCs w:val="24"/>
              </w:rPr>
              <w:br/>
              <w:t>выполнения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3294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32945">
              <w:rPr>
                <w:sz w:val="24"/>
                <w:szCs w:val="24"/>
              </w:rPr>
              <w:t>Объем финансирования (тыс.рублей)</w:t>
            </w:r>
          </w:p>
        </w:tc>
      </w:tr>
      <w:tr w:rsidR="00B87B28" w:rsidRPr="00232945" w:rsidTr="006F329D">
        <w:trPr>
          <w:cantSplit/>
          <w:trHeight w:val="623"/>
        </w:trPr>
        <w:tc>
          <w:tcPr>
            <w:tcW w:w="15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32945">
              <w:rPr>
                <w:b/>
                <w:sz w:val="24"/>
                <w:szCs w:val="24"/>
              </w:rPr>
              <w:t>водоснабжение</w:t>
            </w:r>
          </w:p>
        </w:tc>
      </w:tr>
      <w:tr w:rsidR="00B87B28" w:rsidRPr="00232945" w:rsidTr="006F329D">
        <w:trPr>
          <w:cantSplit/>
          <w:trHeight w:val="1073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Замена насосов с электродвигателями на насосной станции (2 шт)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0122AC" w:rsidP="006F3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  <w:highlight w:val="yellow"/>
              </w:rPr>
              <w:t>111,1</w:t>
            </w:r>
          </w:p>
        </w:tc>
      </w:tr>
      <w:tr w:rsidR="00B87B28" w:rsidRPr="00232945" w:rsidTr="006F329D">
        <w:trPr>
          <w:cantSplit/>
          <w:trHeight w:val="1073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 xml:space="preserve">Замена глубинных насосов в артезианских скважинах (2 шт)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0122AC" w:rsidP="006F3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  <w:highlight w:val="yellow"/>
              </w:rPr>
              <w:t>110,2</w:t>
            </w:r>
          </w:p>
        </w:tc>
      </w:tr>
      <w:tr w:rsidR="00B87B28" w:rsidRPr="00232945" w:rsidTr="006F329D">
        <w:trPr>
          <w:cantSplit/>
          <w:trHeight w:val="1073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Замена питающего кабеля глубинного  (100 м) и частотного преобразователя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32945">
              <w:rPr>
                <w:rFonts w:ascii="Arial" w:hAnsi="Arial" w:cs="Arial"/>
                <w:color w:val="FF0000"/>
                <w:sz w:val="24"/>
                <w:szCs w:val="24"/>
              </w:rPr>
              <w:t>70,0</w:t>
            </w:r>
          </w:p>
        </w:tc>
      </w:tr>
      <w:tr w:rsidR="00B87B28" w:rsidRPr="00232945" w:rsidTr="006F329D">
        <w:trPr>
          <w:cantSplit/>
          <w:trHeight w:val="1073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Ремонт насосной станции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  <w:highlight w:val="yellow"/>
              </w:rPr>
              <w:t>283,0</w:t>
            </w:r>
          </w:p>
        </w:tc>
      </w:tr>
      <w:tr w:rsidR="00B87B28" w:rsidRPr="00232945" w:rsidTr="006F329D">
        <w:trPr>
          <w:cantSplit/>
          <w:trHeight w:val="698"/>
        </w:trPr>
        <w:tc>
          <w:tcPr>
            <w:tcW w:w="15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lastRenderedPageBreak/>
              <w:t>Водоотведение</w:t>
            </w:r>
          </w:p>
        </w:tc>
      </w:tr>
      <w:tr w:rsidR="00B87B28" w:rsidRPr="00232945" w:rsidTr="006F329D">
        <w:trPr>
          <w:cantSplit/>
          <w:trHeight w:val="5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Покупка насосов ЭЦВ 6-10-80 для водонапорной башни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232945">
              <w:rPr>
                <w:rFonts w:ascii="Arial" w:hAnsi="Arial" w:cs="Arial"/>
                <w:color w:val="FF0000"/>
                <w:sz w:val="24"/>
                <w:szCs w:val="24"/>
              </w:rPr>
              <w:t>35,0</w:t>
            </w:r>
          </w:p>
        </w:tc>
      </w:tr>
      <w:tr w:rsidR="00B87B28" w:rsidRPr="00232945" w:rsidTr="006F329D">
        <w:trPr>
          <w:cantSplit/>
          <w:trHeight w:val="5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Замена трубопровода ГВС и сети теплоснабжения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r w:rsidRPr="0023294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32945">
              <w:rPr>
                <w:rFonts w:ascii="Arial" w:hAnsi="Arial" w:cs="Arial"/>
                <w:color w:val="FF0000"/>
                <w:sz w:val="24"/>
                <w:szCs w:val="24"/>
              </w:rPr>
              <w:t>99,0</w:t>
            </w:r>
          </w:p>
        </w:tc>
      </w:tr>
      <w:tr w:rsidR="00B87B28" w:rsidRPr="00232945" w:rsidTr="006F329D">
        <w:trPr>
          <w:cantSplit/>
          <w:trHeight w:val="1073"/>
        </w:trPr>
        <w:tc>
          <w:tcPr>
            <w:tcW w:w="15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Теплоснабжение</w:t>
            </w:r>
          </w:p>
        </w:tc>
      </w:tr>
      <w:tr w:rsidR="00B87B28" w:rsidRPr="00232945" w:rsidTr="006F329D">
        <w:trPr>
          <w:cantSplit/>
          <w:trHeight w:val="50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Изоляция теплотрассы 120 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 xml:space="preserve">2017 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0122AC" w:rsidP="006F329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32945">
              <w:rPr>
                <w:rFonts w:ascii="Arial" w:hAnsi="Arial" w:cs="Arial"/>
                <w:color w:val="FF0000"/>
                <w:sz w:val="24"/>
                <w:szCs w:val="24"/>
              </w:rPr>
              <w:t>173,9</w:t>
            </w:r>
          </w:p>
        </w:tc>
      </w:tr>
      <w:tr w:rsidR="00B87B28" w:rsidRPr="00232945" w:rsidTr="006F329D">
        <w:trPr>
          <w:cantSplit/>
          <w:trHeight w:val="764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Промывка теплообменников НН-62 системы отопления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Специализированная организация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32945">
              <w:rPr>
                <w:rFonts w:ascii="Arial" w:hAnsi="Arial" w:cs="Arial"/>
                <w:color w:val="FF0000"/>
                <w:sz w:val="24"/>
                <w:szCs w:val="24"/>
              </w:rPr>
              <w:t>64,9</w:t>
            </w:r>
          </w:p>
        </w:tc>
      </w:tr>
      <w:tr w:rsidR="00B87B28" w:rsidRPr="00232945" w:rsidTr="006F329D">
        <w:trPr>
          <w:cantSplit/>
          <w:trHeight w:val="108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Промывка теплообменников системы  горячего водоснабжения НН-12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Специализированная организация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 xml:space="preserve">2017 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232945" w:rsidRDefault="00B87B28" w:rsidP="006F329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32945">
              <w:rPr>
                <w:rFonts w:ascii="Arial" w:hAnsi="Arial" w:cs="Arial"/>
                <w:color w:val="FF0000"/>
                <w:sz w:val="24"/>
                <w:szCs w:val="24"/>
              </w:rPr>
              <w:t>61,5</w:t>
            </w:r>
          </w:p>
        </w:tc>
      </w:tr>
      <w:tr w:rsidR="00B87B28" w:rsidRPr="00232945" w:rsidTr="006F329D">
        <w:trPr>
          <w:cantSplit/>
          <w:trHeight w:val="108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28" w:rsidRPr="00232945" w:rsidRDefault="00B87B28" w:rsidP="006F3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28" w:rsidRPr="00232945" w:rsidRDefault="00B87B28" w:rsidP="006F329D">
            <w:pPr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Т/о газопровода низкого и среднего давления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28" w:rsidRPr="00232945" w:rsidRDefault="00B87B28" w:rsidP="006F329D">
            <w:pPr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Специализированная организация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28" w:rsidRPr="00232945" w:rsidRDefault="00B87B28" w:rsidP="006F3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28" w:rsidRPr="00232945" w:rsidRDefault="00B87B28" w:rsidP="006F3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28" w:rsidRPr="00232945" w:rsidRDefault="00B87B28" w:rsidP="006F329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32945">
              <w:rPr>
                <w:rFonts w:ascii="Arial" w:hAnsi="Arial" w:cs="Arial"/>
                <w:color w:val="FF0000"/>
                <w:sz w:val="24"/>
                <w:szCs w:val="24"/>
              </w:rPr>
              <w:t>260,0</w:t>
            </w:r>
          </w:p>
        </w:tc>
      </w:tr>
      <w:tr w:rsidR="00B87B28" w:rsidRPr="00232945" w:rsidTr="006F329D">
        <w:trPr>
          <w:cantSplit/>
          <w:trHeight w:val="108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28" w:rsidRPr="00232945" w:rsidRDefault="00B87B28" w:rsidP="006F3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28" w:rsidRPr="00232945" w:rsidRDefault="00B87B28" w:rsidP="006F329D">
            <w:pPr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Т/о газопровода низкого и среднего давления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28" w:rsidRPr="00232945" w:rsidRDefault="00B87B28" w:rsidP="006F329D">
            <w:pPr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Специализированная организация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28" w:rsidRPr="00232945" w:rsidRDefault="00B87B28" w:rsidP="006F3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28" w:rsidRPr="00232945" w:rsidRDefault="00B87B28" w:rsidP="006F3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28" w:rsidRPr="00232945" w:rsidRDefault="00B87B28" w:rsidP="006F3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  <w:highlight w:val="yellow"/>
              </w:rPr>
              <w:t>260,0</w:t>
            </w:r>
          </w:p>
        </w:tc>
      </w:tr>
      <w:tr w:rsidR="00B87B28" w:rsidRPr="00232945" w:rsidTr="006F329D">
        <w:trPr>
          <w:cantSplit/>
          <w:trHeight w:val="108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28" w:rsidRPr="00232945" w:rsidRDefault="00B87B28" w:rsidP="006F3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28" w:rsidRPr="00232945" w:rsidRDefault="00B87B28" w:rsidP="006F329D">
            <w:pPr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Т/о газопровода низкого и среднего давления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28" w:rsidRPr="00232945" w:rsidRDefault="00B87B28" w:rsidP="006F329D">
            <w:pPr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Специализированная организация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28" w:rsidRPr="00232945" w:rsidRDefault="00B87B28" w:rsidP="006F3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28" w:rsidRPr="00232945" w:rsidRDefault="00B87B28" w:rsidP="006F3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28" w:rsidRPr="00232945" w:rsidRDefault="00B87B28" w:rsidP="006F3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  <w:highlight w:val="green"/>
              </w:rPr>
              <w:t>260,0</w:t>
            </w:r>
          </w:p>
        </w:tc>
      </w:tr>
      <w:tr w:rsidR="00B87B28" w:rsidRPr="00232945" w:rsidTr="006F329D">
        <w:trPr>
          <w:cantSplit/>
          <w:trHeight w:val="108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28" w:rsidRPr="00232945" w:rsidRDefault="00B87B28" w:rsidP="006F3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28" w:rsidRPr="00232945" w:rsidRDefault="00B87B28" w:rsidP="006F329D">
            <w:pPr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Ремонт теплотрассы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28" w:rsidRPr="00232945" w:rsidRDefault="00B87B28" w:rsidP="006F329D">
            <w:pPr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28" w:rsidRPr="00232945" w:rsidRDefault="00B87B28" w:rsidP="006F3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28" w:rsidRPr="00232945" w:rsidRDefault="00B87B28" w:rsidP="006F3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28" w:rsidRPr="00232945" w:rsidRDefault="00380F16" w:rsidP="006F3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  <w:highlight w:val="green"/>
              </w:rPr>
              <w:t>504,3</w:t>
            </w:r>
          </w:p>
        </w:tc>
      </w:tr>
    </w:tbl>
    <w:p w:rsidR="00B87B28" w:rsidRPr="00232945" w:rsidRDefault="00B87B28" w:rsidP="00B87B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7B28" w:rsidRPr="00232945" w:rsidRDefault="00B87B28" w:rsidP="00B87B28">
      <w:pPr>
        <w:rPr>
          <w:rFonts w:ascii="Arial" w:hAnsi="Arial" w:cs="Arial"/>
          <w:sz w:val="24"/>
          <w:szCs w:val="24"/>
        </w:rPr>
      </w:pPr>
    </w:p>
    <w:p w:rsidR="00417E45" w:rsidRPr="00232945" w:rsidRDefault="00417E45" w:rsidP="00B87B28">
      <w:pPr>
        <w:pStyle w:val="ConsPlusNormal"/>
        <w:widowControl/>
        <w:jc w:val="center"/>
        <w:rPr>
          <w:sz w:val="24"/>
          <w:szCs w:val="24"/>
        </w:rPr>
      </w:pPr>
      <w:r w:rsidRPr="00232945">
        <w:rPr>
          <w:bCs/>
          <w:sz w:val="24"/>
          <w:szCs w:val="24"/>
        </w:rPr>
        <w:tab/>
      </w:r>
      <w:r w:rsidRPr="00232945">
        <w:rPr>
          <w:bCs/>
          <w:sz w:val="24"/>
          <w:szCs w:val="24"/>
        </w:rPr>
        <w:tab/>
        <w:t xml:space="preserve">                                                                                                                </w:t>
      </w:r>
    </w:p>
    <w:p w:rsidR="00417E45" w:rsidRPr="00232945" w:rsidRDefault="00417E45">
      <w:pPr>
        <w:rPr>
          <w:rFonts w:ascii="Arial" w:hAnsi="Arial" w:cs="Arial"/>
          <w:sz w:val="24"/>
          <w:szCs w:val="24"/>
        </w:rPr>
      </w:pPr>
    </w:p>
    <w:p w:rsidR="00232945" w:rsidRPr="00232945" w:rsidRDefault="00232945">
      <w:pPr>
        <w:rPr>
          <w:rFonts w:ascii="Arial" w:hAnsi="Arial" w:cs="Arial"/>
          <w:sz w:val="24"/>
          <w:szCs w:val="24"/>
        </w:rPr>
      </w:pPr>
    </w:p>
    <w:sectPr w:rsidR="00232945" w:rsidRPr="00232945" w:rsidSect="00B21B4E">
      <w:headerReference w:type="even" r:id="rId10"/>
      <w:headerReference w:type="default" r:id="rId11"/>
      <w:pgSz w:w="16840" w:h="11907" w:orient="landscape" w:code="9"/>
      <w:pgMar w:top="1135" w:right="567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75C" w:rsidRDefault="00FA475C" w:rsidP="004C046F">
      <w:pPr>
        <w:spacing w:after="0" w:line="240" w:lineRule="auto"/>
      </w:pPr>
      <w:r>
        <w:separator/>
      </w:r>
    </w:p>
  </w:endnote>
  <w:endnote w:type="continuationSeparator" w:id="1">
    <w:p w:rsidR="00FA475C" w:rsidRDefault="00FA475C" w:rsidP="004C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75C" w:rsidRDefault="00FA475C" w:rsidP="004C046F">
      <w:pPr>
        <w:spacing w:after="0" w:line="240" w:lineRule="auto"/>
      </w:pPr>
      <w:r>
        <w:separator/>
      </w:r>
    </w:p>
  </w:footnote>
  <w:footnote w:type="continuationSeparator" w:id="1">
    <w:p w:rsidR="00FA475C" w:rsidRDefault="00FA475C" w:rsidP="004C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45" w:rsidRDefault="00FE027D" w:rsidP="00B150D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17E4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7E45">
      <w:rPr>
        <w:rStyle w:val="a6"/>
        <w:noProof/>
      </w:rPr>
      <w:t>4</w:t>
    </w:r>
    <w:r>
      <w:rPr>
        <w:rStyle w:val="a6"/>
      </w:rPr>
      <w:fldChar w:fldCharType="end"/>
    </w:r>
  </w:p>
  <w:p w:rsidR="00417E45" w:rsidRDefault="00417E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45" w:rsidRDefault="00417E45">
    <w:pPr>
      <w:pStyle w:val="a4"/>
    </w:pPr>
  </w:p>
  <w:p w:rsidR="00417E45" w:rsidRDefault="00417E4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45" w:rsidRDefault="00FE027D" w:rsidP="00B150D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17E4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7E45">
      <w:rPr>
        <w:rStyle w:val="a6"/>
        <w:noProof/>
      </w:rPr>
      <w:t>1</w:t>
    </w:r>
    <w:r>
      <w:rPr>
        <w:rStyle w:val="a6"/>
      </w:rPr>
      <w:fldChar w:fldCharType="end"/>
    </w:r>
  </w:p>
  <w:p w:rsidR="00417E45" w:rsidRDefault="00417E45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45" w:rsidRDefault="00FE027D" w:rsidP="00B150D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17E4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7C75">
      <w:rPr>
        <w:rStyle w:val="a6"/>
        <w:noProof/>
      </w:rPr>
      <w:t>10</w:t>
    </w:r>
    <w:r>
      <w:rPr>
        <w:rStyle w:val="a6"/>
      </w:rPr>
      <w:fldChar w:fldCharType="end"/>
    </w:r>
  </w:p>
  <w:p w:rsidR="00417E45" w:rsidRPr="00B078CA" w:rsidRDefault="00417E45" w:rsidP="00B150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C0998"/>
    <w:multiLevelType w:val="hybridMultilevel"/>
    <w:tmpl w:val="1B3AF7D2"/>
    <w:lvl w:ilvl="0" w:tplc="F6E2C70E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6E3A03D8"/>
    <w:multiLevelType w:val="hybridMultilevel"/>
    <w:tmpl w:val="E9E6BFE0"/>
    <w:lvl w:ilvl="0" w:tplc="E482F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7818B95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2C3EC30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6358B5D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CDACD08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38347A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7AB4DF0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8514CFC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6AC2291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0B5"/>
    <w:rsid w:val="0000401D"/>
    <w:rsid w:val="000122AC"/>
    <w:rsid w:val="00030BD3"/>
    <w:rsid w:val="0004646C"/>
    <w:rsid w:val="00065BAB"/>
    <w:rsid w:val="000771AB"/>
    <w:rsid w:val="00094C5A"/>
    <w:rsid w:val="000F230E"/>
    <w:rsid w:val="000F4B4C"/>
    <w:rsid w:val="001122AE"/>
    <w:rsid w:val="00131124"/>
    <w:rsid w:val="0014665E"/>
    <w:rsid w:val="00170B1F"/>
    <w:rsid w:val="001A522F"/>
    <w:rsid w:val="001D443A"/>
    <w:rsid w:val="001F70E6"/>
    <w:rsid w:val="002210C1"/>
    <w:rsid w:val="00232945"/>
    <w:rsid w:val="00240A4D"/>
    <w:rsid w:val="002A7538"/>
    <w:rsid w:val="002C02E1"/>
    <w:rsid w:val="002C52E4"/>
    <w:rsid w:val="002F3A1B"/>
    <w:rsid w:val="003262EF"/>
    <w:rsid w:val="00380F16"/>
    <w:rsid w:val="004033F1"/>
    <w:rsid w:val="00417E45"/>
    <w:rsid w:val="00455638"/>
    <w:rsid w:val="00457D7C"/>
    <w:rsid w:val="00467C6A"/>
    <w:rsid w:val="004C046F"/>
    <w:rsid w:val="004C15E7"/>
    <w:rsid w:val="004F6DEA"/>
    <w:rsid w:val="00522AE6"/>
    <w:rsid w:val="00555235"/>
    <w:rsid w:val="005665AF"/>
    <w:rsid w:val="00574C56"/>
    <w:rsid w:val="00587129"/>
    <w:rsid w:val="00592433"/>
    <w:rsid w:val="005E1C39"/>
    <w:rsid w:val="005E7E88"/>
    <w:rsid w:val="00601C19"/>
    <w:rsid w:val="00601EA4"/>
    <w:rsid w:val="0061231F"/>
    <w:rsid w:val="006364AA"/>
    <w:rsid w:val="006500B5"/>
    <w:rsid w:val="006746C4"/>
    <w:rsid w:val="00680EE7"/>
    <w:rsid w:val="00694C93"/>
    <w:rsid w:val="006F760E"/>
    <w:rsid w:val="00715F01"/>
    <w:rsid w:val="00716046"/>
    <w:rsid w:val="00721BCE"/>
    <w:rsid w:val="00751F5D"/>
    <w:rsid w:val="007772F1"/>
    <w:rsid w:val="00780FA2"/>
    <w:rsid w:val="00790957"/>
    <w:rsid w:val="007919F3"/>
    <w:rsid w:val="007E60E6"/>
    <w:rsid w:val="008250B9"/>
    <w:rsid w:val="00856136"/>
    <w:rsid w:val="00877021"/>
    <w:rsid w:val="0088583A"/>
    <w:rsid w:val="00886E19"/>
    <w:rsid w:val="00887F53"/>
    <w:rsid w:val="0089535F"/>
    <w:rsid w:val="008A0891"/>
    <w:rsid w:val="00905222"/>
    <w:rsid w:val="009231A4"/>
    <w:rsid w:val="00927045"/>
    <w:rsid w:val="009446B4"/>
    <w:rsid w:val="00955373"/>
    <w:rsid w:val="00956A15"/>
    <w:rsid w:val="00970A91"/>
    <w:rsid w:val="009742A1"/>
    <w:rsid w:val="009A03DF"/>
    <w:rsid w:val="009A28E6"/>
    <w:rsid w:val="009A48C3"/>
    <w:rsid w:val="009C74FC"/>
    <w:rsid w:val="009D015F"/>
    <w:rsid w:val="009E76EB"/>
    <w:rsid w:val="00A05FA6"/>
    <w:rsid w:val="00A164AA"/>
    <w:rsid w:val="00A27F5F"/>
    <w:rsid w:val="00A56E35"/>
    <w:rsid w:val="00AB7C75"/>
    <w:rsid w:val="00AC1C8C"/>
    <w:rsid w:val="00AD518F"/>
    <w:rsid w:val="00AE3586"/>
    <w:rsid w:val="00AF514C"/>
    <w:rsid w:val="00B078CA"/>
    <w:rsid w:val="00B150D4"/>
    <w:rsid w:val="00B21B4E"/>
    <w:rsid w:val="00B26EBF"/>
    <w:rsid w:val="00B717EC"/>
    <w:rsid w:val="00B80038"/>
    <w:rsid w:val="00B87B28"/>
    <w:rsid w:val="00B978C3"/>
    <w:rsid w:val="00BA4982"/>
    <w:rsid w:val="00BA670C"/>
    <w:rsid w:val="00BA756B"/>
    <w:rsid w:val="00BE4C87"/>
    <w:rsid w:val="00C17CC7"/>
    <w:rsid w:val="00C2425A"/>
    <w:rsid w:val="00C26E06"/>
    <w:rsid w:val="00C34506"/>
    <w:rsid w:val="00C95E33"/>
    <w:rsid w:val="00CF174F"/>
    <w:rsid w:val="00CF279F"/>
    <w:rsid w:val="00D336C5"/>
    <w:rsid w:val="00D9586B"/>
    <w:rsid w:val="00DB05DC"/>
    <w:rsid w:val="00DE08AD"/>
    <w:rsid w:val="00E0303D"/>
    <w:rsid w:val="00E04296"/>
    <w:rsid w:val="00E1745B"/>
    <w:rsid w:val="00E2022A"/>
    <w:rsid w:val="00E5507B"/>
    <w:rsid w:val="00E645E9"/>
    <w:rsid w:val="00E92129"/>
    <w:rsid w:val="00EC54D6"/>
    <w:rsid w:val="00EE5E5A"/>
    <w:rsid w:val="00EF10C2"/>
    <w:rsid w:val="00F26420"/>
    <w:rsid w:val="00F2694D"/>
    <w:rsid w:val="00F513F4"/>
    <w:rsid w:val="00F7496E"/>
    <w:rsid w:val="00F76BFB"/>
    <w:rsid w:val="00F84A24"/>
    <w:rsid w:val="00FA475C"/>
    <w:rsid w:val="00FB7A87"/>
    <w:rsid w:val="00FE027D"/>
    <w:rsid w:val="00FE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046F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uiPriority w:val="99"/>
    <w:qFormat/>
    <w:rsid w:val="00601EA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6500B5"/>
    <w:pPr>
      <w:keepNext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  <w:outlineLvl w:val="1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uiPriority w:val="99"/>
    <w:locked/>
    <w:rsid w:val="00601EA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500B5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0"/>
    <w:link w:val="a5"/>
    <w:uiPriority w:val="99"/>
    <w:rsid w:val="006500B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6500B5"/>
    <w:rPr>
      <w:rFonts w:ascii="Times New Roman" w:hAnsi="Times New Roman" w:cs="Times New Roman"/>
      <w:sz w:val="20"/>
      <w:szCs w:val="20"/>
    </w:rPr>
  </w:style>
  <w:style w:type="character" w:styleId="a6">
    <w:name w:val="page number"/>
    <w:basedOn w:val="a1"/>
    <w:uiPriority w:val="99"/>
    <w:rsid w:val="006500B5"/>
    <w:rPr>
      <w:rFonts w:cs="Times New Roman"/>
    </w:rPr>
  </w:style>
  <w:style w:type="paragraph" w:customStyle="1" w:styleId="ConsPlusNormal">
    <w:name w:val="ConsPlusNormal"/>
    <w:uiPriority w:val="99"/>
    <w:rsid w:val="00650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500B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500B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Normal (Web)"/>
    <w:basedOn w:val="a0"/>
    <w:link w:val="a8"/>
    <w:uiPriority w:val="99"/>
    <w:rsid w:val="00650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basedOn w:val="a1"/>
    <w:link w:val="a7"/>
    <w:uiPriority w:val="99"/>
    <w:locked/>
    <w:rsid w:val="006500B5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6500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R3">
    <w:name w:val="FR3"/>
    <w:uiPriority w:val="99"/>
    <w:rsid w:val="006500B5"/>
    <w:pPr>
      <w:widowControl w:val="0"/>
      <w:ind w:left="120"/>
    </w:pPr>
    <w:rPr>
      <w:rFonts w:ascii="Times New Roman" w:hAnsi="Times New Roman"/>
    </w:rPr>
  </w:style>
  <w:style w:type="paragraph" w:customStyle="1" w:styleId="a">
    <w:name w:val="Маркер"/>
    <w:basedOn w:val="a0"/>
    <w:link w:val="a9"/>
    <w:uiPriority w:val="99"/>
    <w:rsid w:val="006500B5"/>
    <w:pPr>
      <w:numPr>
        <w:numId w:val="2"/>
      </w:numPr>
      <w:spacing w:before="120" w:after="120" w:line="240" w:lineRule="auto"/>
      <w:ind w:left="709" w:hanging="283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Маркер Знак"/>
    <w:basedOn w:val="a1"/>
    <w:link w:val="a"/>
    <w:uiPriority w:val="99"/>
    <w:locked/>
    <w:rsid w:val="006500B5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0"/>
    <w:link w:val="11"/>
    <w:uiPriority w:val="99"/>
    <w:rsid w:val="00601EA4"/>
    <w:pPr>
      <w:spacing w:before="120" w:after="120" w:line="240" w:lineRule="auto"/>
      <w:ind w:firstLine="426"/>
      <w:jc w:val="both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basedOn w:val="a1"/>
    <w:link w:val="aa"/>
    <w:uiPriority w:val="99"/>
    <w:locked/>
    <w:rsid w:val="00601EA4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semiHidden/>
    <w:locked/>
    <w:rsid w:val="00601EA4"/>
    <w:rPr>
      <w:rFonts w:cs="Times New Roman"/>
    </w:rPr>
  </w:style>
  <w:style w:type="paragraph" w:styleId="ac">
    <w:name w:val="footer"/>
    <w:basedOn w:val="a0"/>
    <w:link w:val="ad"/>
    <w:uiPriority w:val="99"/>
    <w:semiHidden/>
    <w:rsid w:val="00F26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sid w:val="00F26420"/>
    <w:rPr>
      <w:rFonts w:cs="Times New Roman"/>
    </w:rPr>
  </w:style>
  <w:style w:type="character" w:customStyle="1" w:styleId="12">
    <w:name w:val="Основной текст Знак Знак Знак1"/>
    <w:basedOn w:val="a1"/>
    <w:uiPriority w:val="99"/>
    <w:locked/>
    <w:rsid w:val="00E5507B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591A-E9EC-48EC-9FA0-5C10C63A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1</cp:lastModifiedBy>
  <cp:revision>6</cp:revision>
  <cp:lastPrinted>2016-11-14T15:19:00Z</cp:lastPrinted>
  <dcterms:created xsi:type="dcterms:W3CDTF">2016-12-05T05:55:00Z</dcterms:created>
  <dcterms:modified xsi:type="dcterms:W3CDTF">2016-12-05T06:06:00Z</dcterms:modified>
</cp:coreProperties>
</file>