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56C" w:rsidRPr="000C756C" w:rsidRDefault="000C756C" w:rsidP="000C756C">
      <w:pPr>
        <w:pStyle w:val="2"/>
        <w:spacing w:before="0"/>
        <w:jc w:val="center"/>
        <w:rPr>
          <w:rFonts w:ascii="Times New Roman" w:hAnsi="Times New Roman"/>
          <w:b w:val="0"/>
          <w:color w:val="000000"/>
          <w:sz w:val="28"/>
          <w:szCs w:val="28"/>
        </w:rPr>
      </w:pPr>
      <w:r w:rsidRPr="000C756C">
        <w:rPr>
          <w:rFonts w:ascii="Times New Roman" w:hAnsi="Times New Roman"/>
          <w:color w:val="000000"/>
          <w:sz w:val="28"/>
          <w:szCs w:val="28"/>
        </w:rPr>
        <w:t>АДМИНИСТРАЦИЯ</w:t>
      </w:r>
    </w:p>
    <w:p w:rsidR="000C756C" w:rsidRPr="000C756C" w:rsidRDefault="000C756C" w:rsidP="000C756C">
      <w:pPr>
        <w:pStyle w:val="2"/>
        <w:spacing w:before="0"/>
        <w:jc w:val="center"/>
        <w:rPr>
          <w:rFonts w:ascii="Times New Roman" w:hAnsi="Times New Roman"/>
          <w:b w:val="0"/>
          <w:color w:val="000000"/>
          <w:sz w:val="28"/>
          <w:szCs w:val="28"/>
        </w:rPr>
      </w:pPr>
      <w:r w:rsidRPr="000C756C">
        <w:rPr>
          <w:rFonts w:ascii="Times New Roman" w:hAnsi="Times New Roman"/>
          <w:color w:val="000000"/>
          <w:sz w:val="28"/>
          <w:szCs w:val="28"/>
        </w:rPr>
        <w:t>ЛОГОВСКОГО  СЕЛЬСКОГО ПОСЕЛЕНИЯ</w:t>
      </w:r>
    </w:p>
    <w:p w:rsidR="000C756C" w:rsidRPr="000C756C" w:rsidRDefault="000C756C" w:rsidP="000C756C">
      <w:pPr>
        <w:spacing w:after="0"/>
        <w:jc w:val="center"/>
        <w:rPr>
          <w:rFonts w:ascii="Times New Roman" w:hAnsi="Times New Roman" w:cs="Times New Roman"/>
          <w:b/>
          <w:color w:val="000000"/>
          <w:sz w:val="28"/>
          <w:szCs w:val="28"/>
        </w:rPr>
      </w:pPr>
      <w:r w:rsidRPr="000C756C">
        <w:rPr>
          <w:rFonts w:ascii="Times New Roman" w:hAnsi="Times New Roman" w:cs="Times New Roman"/>
          <w:b/>
          <w:color w:val="000000"/>
          <w:sz w:val="28"/>
          <w:szCs w:val="28"/>
        </w:rPr>
        <w:t>КАЛАЧЁВСКОГО МУНИЦИПАЛЬНОГО РАЙОНА</w:t>
      </w:r>
    </w:p>
    <w:p w:rsidR="000C756C" w:rsidRPr="000C756C" w:rsidRDefault="000C756C" w:rsidP="000C756C">
      <w:pPr>
        <w:spacing w:after="0"/>
        <w:jc w:val="center"/>
        <w:rPr>
          <w:rFonts w:ascii="Times New Roman" w:hAnsi="Times New Roman" w:cs="Times New Roman"/>
          <w:color w:val="000000"/>
          <w:sz w:val="24"/>
          <w:szCs w:val="24"/>
        </w:rPr>
      </w:pPr>
      <w:r w:rsidRPr="000C756C">
        <w:rPr>
          <w:rFonts w:ascii="Times New Roman" w:hAnsi="Times New Roman" w:cs="Times New Roman"/>
          <w:b/>
          <w:color w:val="000000"/>
          <w:sz w:val="28"/>
          <w:szCs w:val="28"/>
        </w:rPr>
        <w:t>ВОЛГОГРАДСКОЙ ОБЛАСТИ</w:t>
      </w:r>
    </w:p>
    <w:tbl>
      <w:tblPr>
        <w:tblW w:w="0" w:type="auto"/>
        <w:jc w:val="center"/>
        <w:tblInd w:w="-432" w:type="dxa"/>
        <w:tblBorders>
          <w:top w:val="thinThickSmallGap" w:sz="24" w:space="0" w:color="auto"/>
        </w:tblBorders>
        <w:tblLook w:val="04A0"/>
      </w:tblPr>
      <w:tblGrid>
        <w:gridCol w:w="9900"/>
      </w:tblGrid>
      <w:tr w:rsidR="000C756C" w:rsidRPr="000C756C" w:rsidTr="000C756C">
        <w:trPr>
          <w:trHeight w:val="100"/>
          <w:jc w:val="center"/>
        </w:trPr>
        <w:tc>
          <w:tcPr>
            <w:tcW w:w="9900" w:type="dxa"/>
            <w:tcBorders>
              <w:top w:val="thinThickSmallGap" w:sz="24" w:space="0" w:color="auto"/>
              <w:left w:val="nil"/>
              <w:bottom w:val="nil"/>
              <w:right w:val="nil"/>
            </w:tcBorders>
          </w:tcPr>
          <w:p w:rsidR="000C756C" w:rsidRPr="000C756C" w:rsidRDefault="000C756C" w:rsidP="000C756C">
            <w:pPr>
              <w:spacing w:after="0"/>
              <w:jc w:val="center"/>
              <w:rPr>
                <w:rFonts w:ascii="Times New Roman" w:eastAsia="Times New Roman" w:hAnsi="Times New Roman" w:cs="Times New Roman"/>
                <w:b/>
                <w:color w:val="000000"/>
                <w:sz w:val="28"/>
                <w:szCs w:val="28"/>
              </w:rPr>
            </w:pPr>
          </w:p>
          <w:p w:rsidR="000C756C" w:rsidRPr="000C756C" w:rsidRDefault="000C756C" w:rsidP="000C756C">
            <w:pPr>
              <w:spacing w:after="0"/>
              <w:jc w:val="center"/>
              <w:rPr>
                <w:rFonts w:ascii="Times New Roman" w:hAnsi="Times New Roman" w:cs="Times New Roman"/>
                <w:b/>
                <w:color w:val="000000"/>
                <w:sz w:val="28"/>
                <w:szCs w:val="28"/>
              </w:rPr>
            </w:pPr>
            <w:r w:rsidRPr="000C756C">
              <w:rPr>
                <w:rFonts w:ascii="Times New Roman" w:hAnsi="Times New Roman" w:cs="Times New Roman"/>
                <w:b/>
                <w:color w:val="000000"/>
                <w:sz w:val="28"/>
                <w:szCs w:val="28"/>
              </w:rPr>
              <w:t>ПОСТАНОВЛЕНИЕ</w:t>
            </w:r>
          </w:p>
        </w:tc>
      </w:tr>
    </w:tbl>
    <w:p w:rsidR="000C756C" w:rsidRDefault="000C756C" w:rsidP="000C756C">
      <w:pPr>
        <w:spacing w:after="0"/>
        <w:jc w:val="both"/>
        <w:rPr>
          <w:rFonts w:ascii="Times New Roman" w:hAnsi="Times New Roman" w:cs="Times New Roman"/>
          <w:sz w:val="28"/>
          <w:szCs w:val="28"/>
        </w:rPr>
      </w:pPr>
      <w:r w:rsidRPr="000C756C">
        <w:rPr>
          <w:rFonts w:ascii="Times New Roman" w:hAnsi="Times New Roman" w:cs="Times New Roman"/>
          <w:sz w:val="28"/>
          <w:szCs w:val="28"/>
        </w:rPr>
        <w:t>от 28 мая 201</w:t>
      </w:r>
      <w:r w:rsidRPr="000C756C">
        <w:rPr>
          <w:rFonts w:ascii="Times New Roman" w:hAnsi="Times New Roman" w:cs="Times New Roman"/>
          <w:sz w:val="28"/>
          <w:szCs w:val="28"/>
          <w:lang w:val="en-US"/>
        </w:rPr>
        <w:t>5</w:t>
      </w:r>
      <w:r w:rsidRPr="000C756C">
        <w:rPr>
          <w:rFonts w:ascii="Times New Roman" w:hAnsi="Times New Roman" w:cs="Times New Roman"/>
          <w:sz w:val="28"/>
          <w:szCs w:val="28"/>
        </w:rPr>
        <w:t xml:space="preserve"> г.   № </w:t>
      </w:r>
      <w:r w:rsidRPr="000C756C">
        <w:rPr>
          <w:rFonts w:ascii="Times New Roman" w:hAnsi="Times New Roman" w:cs="Times New Roman"/>
          <w:sz w:val="28"/>
          <w:szCs w:val="28"/>
          <w:lang w:val="en-US"/>
        </w:rPr>
        <w:t>66</w:t>
      </w:r>
    </w:p>
    <w:p w:rsidR="000C756C" w:rsidRPr="000C756C" w:rsidRDefault="000C756C" w:rsidP="000C756C">
      <w:pPr>
        <w:spacing w:after="0"/>
        <w:jc w:val="both"/>
        <w:rPr>
          <w:rFonts w:ascii="Times New Roman" w:hAnsi="Times New Roman" w:cs="Times New Roman"/>
          <w:sz w:val="28"/>
          <w:szCs w:val="28"/>
        </w:rPr>
      </w:pPr>
    </w:p>
    <w:p w:rsidR="000C756C" w:rsidRPr="000C756C" w:rsidRDefault="000C756C" w:rsidP="000C756C">
      <w:pPr>
        <w:pStyle w:val="a4"/>
        <w:spacing w:before="0" w:beforeAutospacing="0" w:after="0" w:afterAutospacing="0" w:line="330" w:lineRule="atLeast"/>
        <w:textAlignment w:val="baseline"/>
        <w:rPr>
          <w:color w:val="000000"/>
          <w:sz w:val="28"/>
          <w:szCs w:val="28"/>
        </w:rPr>
      </w:pPr>
      <w:r>
        <w:rPr>
          <w:sz w:val="28"/>
          <w:szCs w:val="28"/>
        </w:rPr>
        <w:t xml:space="preserve">            </w:t>
      </w:r>
      <w:r w:rsidRPr="000C756C">
        <w:rPr>
          <w:b/>
          <w:bCs/>
          <w:color w:val="000000"/>
          <w:sz w:val="28"/>
          <w:szCs w:val="28"/>
          <w:bdr w:val="none" w:sz="0" w:space="0" w:color="auto" w:frame="1"/>
        </w:rPr>
        <w:t>О создании постоянно действующей конкурсной комиссии</w:t>
      </w:r>
    </w:p>
    <w:p w:rsidR="000C756C" w:rsidRPr="000C756C" w:rsidRDefault="000C756C" w:rsidP="000C756C">
      <w:pPr>
        <w:pStyle w:val="a4"/>
        <w:spacing w:before="0" w:beforeAutospacing="0" w:after="0" w:afterAutospacing="0" w:line="330" w:lineRule="atLeast"/>
        <w:jc w:val="center"/>
        <w:textAlignment w:val="baseline"/>
        <w:rPr>
          <w:color w:val="000000"/>
          <w:sz w:val="28"/>
          <w:szCs w:val="28"/>
        </w:rPr>
      </w:pPr>
      <w:r w:rsidRPr="000C756C">
        <w:rPr>
          <w:b/>
          <w:bCs/>
          <w:color w:val="000000"/>
          <w:sz w:val="28"/>
          <w:szCs w:val="28"/>
          <w:bdr w:val="none" w:sz="0" w:space="0" w:color="auto" w:frame="1"/>
        </w:rPr>
        <w:t>для проведения открытого конкурса по отбору управляющих</w:t>
      </w:r>
    </w:p>
    <w:p w:rsidR="000C756C" w:rsidRPr="000C756C" w:rsidRDefault="000C756C" w:rsidP="000C756C">
      <w:pPr>
        <w:pStyle w:val="a4"/>
        <w:spacing w:before="0" w:beforeAutospacing="0" w:after="0" w:afterAutospacing="0" w:line="330" w:lineRule="atLeast"/>
        <w:jc w:val="center"/>
        <w:textAlignment w:val="baseline"/>
        <w:rPr>
          <w:color w:val="000000"/>
          <w:sz w:val="28"/>
          <w:szCs w:val="28"/>
        </w:rPr>
      </w:pPr>
      <w:r w:rsidRPr="000C756C">
        <w:rPr>
          <w:b/>
          <w:bCs/>
          <w:color w:val="000000"/>
          <w:sz w:val="28"/>
          <w:szCs w:val="28"/>
          <w:bdr w:val="none" w:sz="0" w:space="0" w:color="auto" w:frame="1"/>
        </w:rPr>
        <w:t>организаций для управления</w:t>
      </w:r>
      <w:r w:rsidRPr="000C756C">
        <w:rPr>
          <w:rStyle w:val="apple-converted-space"/>
          <w:b/>
          <w:bCs/>
          <w:color w:val="000000"/>
          <w:sz w:val="28"/>
          <w:szCs w:val="28"/>
          <w:bdr w:val="none" w:sz="0" w:space="0" w:color="auto" w:frame="1"/>
        </w:rPr>
        <w:t> </w:t>
      </w:r>
      <w:hyperlink r:id="rId4" w:tooltip="Многоквартирные дома" w:history="1">
        <w:r w:rsidRPr="000C756C">
          <w:rPr>
            <w:rStyle w:val="a3"/>
            <w:b/>
            <w:bCs/>
            <w:color w:val="000000"/>
            <w:sz w:val="28"/>
            <w:szCs w:val="28"/>
            <w:u w:val="none"/>
            <w:bdr w:val="none" w:sz="0" w:space="0" w:color="auto" w:frame="1"/>
          </w:rPr>
          <w:t>многоквартирными домами</w:t>
        </w:r>
      </w:hyperlink>
      <w:r w:rsidRPr="000C756C">
        <w:rPr>
          <w:rStyle w:val="apple-converted-space"/>
          <w:b/>
          <w:bCs/>
          <w:color w:val="000000"/>
          <w:sz w:val="28"/>
          <w:szCs w:val="28"/>
          <w:bdr w:val="none" w:sz="0" w:space="0" w:color="auto" w:frame="1"/>
        </w:rPr>
        <w:t> </w:t>
      </w:r>
      <w:proofErr w:type="gramStart"/>
      <w:r w:rsidRPr="000C756C">
        <w:rPr>
          <w:b/>
          <w:bCs/>
          <w:color w:val="000000"/>
          <w:sz w:val="28"/>
          <w:szCs w:val="28"/>
          <w:bdr w:val="none" w:sz="0" w:space="0" w:color="auto" w:frame="1"/>
        </w:rPr>
        <w:t>на</w:t>
      </w:r>
      <w:proofErr w:type="gramEnd"/>
    </w:p>
    <w:p w:rsidR="000C756C" w:rsidRPr="000C756C" w:rsidRDefault="000C756C" w:rsidP="000C756C">
      <w:pPr>
        <w:pStyle w:val="a4"/>
        <w:spacing w:before="0" w:beforeAutospacing="0" w:after="0" w:afterAutospacing="0" w:line="330" w:lineRule="atLeast"/>
        <w:jc w:val="center"/>
        <w:textAlignment w:val="baseline"/>
        <w:rPr>
          <w:b/>
          <w:bCs/>
          <w:color w:val="000000"/>
          <w:sz w:val="28"/>
          <w:szCs w:val="28"/>
          <w:bdr w:val="none" w:sz="0" w:space="0" w:color="auto" w:frame="1"/>
        </w:rPr>
      </w:pPr>
      <w:r w:rsidRPr="000C756C">
        <w:rPr>
          <w:b/>
          <w:bCs/>
          <w:color w:val="000000"/>
          <w:sz w:val="28"/>
          <w:szCs w:val="28"/>
          <w:bdr w:val="none" w:sz="0" w:space="0" w:color="auto" w:frame="1"/>
        </w:rPr>
        <w:t>территории Логовского</w:t>
      </w:r>
      <w:r w:rsidRPr="000C756C">
        <w:rPr>
          <w:rStyle w:val="apple-converted-space"/>
          <w:b/>
          <w:bCs/>
          <w:color w:val="000000"/>
          <w:sz w:val="28"/>
          <w:szCs w:val="28"/>
          <w:bdr w:val="none" w:sz="0" w:space="0" w:color="auto" w:frame="1"/>
        </w:rPr>
        <w:t> </w:t>
      </w:r>
      <w:hyperlink r:id="rId5" w:tooltip="Сельские поселения" w:history="1">
        <w:r w:rsidRPr="000C756C">
          <w:rPr>
            <w:rStyle w:val="a3"/>
            <w:b/>
            <w:bCs/>
            <w:color w:val="000000"/>
            <w:sz w:val="28"/>
            <w:szCs w:val="28"/>
            <w:u w:val="none"/>
            <w:bdr w:val="none" w:sz="0" w:space="0" w:color="auto" w:frame="1"/>
          </w:rPr>
          <w:t>сельского поселения</w:t>
        </w:r>
      </w:hyperlink>
    </w:p>
    <w:p w:rsidR="000C756C" w:rsidRPr="000C756C" w:rsidRDefault="000C756C" w:rsidP="000C756C">
      <w:pPr>
        <w:pStyle w:val="a4"/>
        <w:spacing w:before="0" w:beforeAutospacing="0" w:after="0" w:afterAutospacing="0" w:line="330" w:lineRule="atLeast"/>
        <w:jc w:val="center"/>
        <w:textAlignment w:val="baseline"/>
        <w:rPr>
          <w:b/>
          <w:bCs/>
          <w:color w:val="000000"/>
          <w:sz w:val="28"/>
          <w:szCs w:val="28"/>
          <w:bdr w:val="none" w:sz="0" w:space="0" w:color="auto" w:frame="1"/>
        </w:rPr>
      </w:pPr>
      <w:r w:rsidRPr="000C756C">
        <w:rPr>
          <w:b/>
          <w:bCs/>
          <w:color w:val="000000"/>
          <w:sz w:val="28"/>
          <w:szCs w:val="28"/>
          <w:bdr w:val="none" w:sz="0" w:space="0" w:color="auto" w:frame="1"/>
        </w:rPr>
        <w:t>Калачевского муниципального района Волгоградской области</w:t>
      </w:r>
    </w:p>
    <w:p w:rsidR="000C756C" w:rsidRPr="000C756C" w:rsidRDefault="000C756C" w:rsidP="000C756C">
      <w:pPr>
        <w:pStyle w:val="a4"/>
        <w:spacing w:before="0" w:beforeAutospacing="0" w:after="0" w:afterAutospacing="0" w:line="330" w:lineRule="atLeast"/>
        <w:jc w:val="center"/>
        <w:textAlignment w:val="baseline"/>
        <w:rPr>
          <w:b/>
          <w:bCs/>
          <w:color w:val="000000"/>
          <w:sz w:val="28"/>
          <w:szCs w:val="28"/>
          <w:bdr w:val="none" w:sz="0" w:space="0" w:color="auto" w:frame="1"/>
        </w:rPr>
      </w:pPr>
    </w:p>
    <w:p w:rsidR="000C756C" w:rsidRPr="000C756C" w:rsidRDefault="000C756C" w:rsidP="000C756C">
      <w:pPr>
        <w:jc w:val="both"/>
        <w:rPr>
          <w:rFonts w:ascii="Times New Roman" w:hAnsi="Times New Roman" w:cs="Times New Roman"/>
          <w:sz w:val="28"/>
          <w:szCs w:val="28"/>
        </w:rPr>
      </w:pPr>
      <w:r w:rsidRPr="000C756C">
        <w:rPr>
          <w:rFonts w:ascii="Times New Roman" w:hAnsi="Times New Roman" w:cs="Times New Roman"/>
          <w:color w:val="000000"/>
        </w:rPr>
        <w:t xml:space="preserve">         </w:t>
      </w:r>
      <w:proofErr w:type="gramStart"/>
      <w:r w:rsidRPr="000C756C">
        <w:rPr>
          <w:rFonts w:ascii="Times New Roman" w:hAnsi="Times New Roman" w:cs="Times New Roman"/>
          <w:sz w:val="28"/>
          <w:szCs w:val="28"/>
        </w:rPr>
        <w:t xml:space="preserve">В целях проведения открытого конкурса по отбору управляющих организаций для управления многоквартирными домами, собственники которых не реализовали выбранный способ управления общим имуществом, либо не определились с формой управления, в соответствии со ст. 14, 161 Жилищного Кодекса РФ,  </w:t>
      </w:r>
      <w:hyperlink r:id="rId6" w:anchor="text" w:history="1">
        <w:r w:rsidRPr="000C756C">
          <w:rPr>
            <w:rStyle w:val="a3"/>
            <w:rFonts w:ascii="Times New Roman" w:hAnsi="Times New Roman" w:cs="Times New Roman"/>
            <w:bCs/>
            <w:color w:val="000000"/>
            <w:sz w:val="28"/>
            <w:szCs w:val="28"/>
            <w:u w:val="none"/>
          </w:rPr>
          <w:t>Постановлением Правительства РФ от 6 февраля 2006 г. N 75 "О порядке проведения органом местного самоуправления открытого конкурса по отбору управляющей организации для</w:t>
        </w:r>
        <w:proofErr w:type="gramEnd"/>
        <w:r w:rsidRPr="000C756C">
          <w:rPr>
            <w:rStyle w:val="a3"/>
            <w:rFonts w:ascii="Times New Roman" w:hAnsi="Times New Roman" w:cs="Times New Roman"/>
            <w:bCs/>
            <w:color w:val="000000"/>
            <w:sz w:val="28"/>
            <w:szCs w:val="28"/>
            <w:u w:val="none"/>
          </w:rPr>
          <w:t xml:space="preserve"> управления многоквартирным домом" (с изменениями и дополнениями)</w:t>
        </w:r>
      </w:hyperlink>
      <w:r w:rsidRPr="000C756C">
        <w:rPr>
          <w:rFonts w:ascii="Times New Roman" w:hAnsi="Times New Roman" w:cs="Times New Roman"/>
          <w:bCs/>
          <w:sz w:val="28"/>
          <w:szCs w:val="28"/>
        </w:rPr>
        <w:t xml:space="preserve">, </w:t>
      </w:r>
      <w:r w:rsidRPr="000C756C">
        <w:rPr>
          <w:rFonts w:ascii="Times New Roman" w:hAnsi="Times New Roman" w:cs="Times New Roman"/>
          <w:sz w:val="28"/>
          <w:szCs w:val="28"/>
        </w:rPr>
        <w:t xml:space="preserve">руководствуясь ст. </w:t>
      </w:r>
      <w:r w:rsidRPr="000C756C">
        <w:rPr>
          <w:rFonts w:ascii="Times New Roman" w:hAnsi="Times New Roman" w:cs="Times New Roman"/>
          <w:b/>
          <w:color w:val="FF0000"/>
          <w:sz w:val="28"/>
          <w:szCs w:val="28"/>
        </w:rPr>
        <w:t>32</w:t>
      </w:r>
      <w:r w:rsidRPr="000C756C">
        <w:rPr>
          <w:rFonts w:ascii="Times New Roman" w:hAnsi="Times New Roman" w:cs="Times New Roman"/>
          <w:sz w:val="28"/>
          <w:szCs w:val="28"/>
        </w:rPr>
        <w:t xml:space="preserve"> Устава Логовского сельского поселения Калачевского муниципального  района</w:t>
      </w:r>
    </w:p>
    <w:p w:rsidR="000C756C" w:rsidRPr="000C756C" w:rsidRDefault="000C756C" w:rsidP="000C756C">
      <w:pPr>
        <w:spacing w:line="288" w:lineRule="auto"/>
        <w:jc w:val="both"/>
        <w:rPr>
          <w:rFonts w:ascii="Times New Roman" w:hAnsi="Times New Roman" w:cs="Times New Roman"/>
          <w:b/>
          <w:sz w:val="28"/>
          <w:szCs w:val="28"/>
        </w:rPr>
      </w:pPr>
      <w:r w:rsidRPr="000C756C">
        <w:rPr>
          <w:rFonts w:ascii="Times New Roman" w:hAnsi="Times New Roman" w:cs="Times New Roman"/>
          <w:b/>
          <w:sz w:val="28"/>
          <w:szCs w:val="28"/>
        </w:rPr>
        <w:t>ПОСТАНОВЛЯЮ:</w:t>
      </w:r>
    </w:p>
    <w:p w:rsidR="000C756C" w:rsidRDefault="000C756C" w:rsidP="000C756C">
      <w:pPr>
        <w:pStyle w:val="a4"/>
        <w:spacing w:before="0" w:beforeAutospacing="0" w:after="0" w:afterAutospacing="0" w:line="330" w:lineRule="atLeast"/>
        <w:ind w:firstLine="709"/>
        <w:jc w:val="both"/>
        <w:textAlignment w:val="baseline"/>
        <w:rPr>
          <w:color w:val="000000"/>
          <w:sz w:val="28"/>
          <w:szCs w:val="28"/>
        </w:rPr>
      </w:pPr>
      <w:r>
        <w:rPr>
          <w:color w:val="000000"/>
          <w:sz w:val="28"/>
          <w:szCs w:val="28"/>
        </w:rPr>
        <w:t>1. Утвердить состав конкурсной комиссии по отбору управляющих организаций для управления многоквартирными домами согласно приложению №1.</w:t>
      </w:r>
    </w:p>
    <w:p w:rsidR="000C756C" w:rsidRDefault="000C756C" w:rsidP="000C756C">
      <w:pPr>
        <w:pStyle w:val="a4"/>
        <w:spacing w:before="0" w:beforeAutospacing="0" w:after="0" w:afterAutospacing="0" w:line="330" w:lineRule="atLeast"/>
        <w:ind w:firstLine="709"/>
        <w:jc w:val="both"/>
        <w:textAlignment w:val="baseline"/>
        <w:rPr>
          <w:color w:val="FF0000"/>
          <w:sz w:val="28"/>
          <w:szCs w:val="28"/>
        </w:rPr>
      </w:pPr>
      <w:r>
        <w:rPr>
          <w:color w:val="000000"/>
          <w:sz w:val="28"/>
          <w:szCs w:val="28"/>
        </w:rPr>
        <w:t>2. Назначить ответственным за взаимодействие с организациями и индивидуальными предпринимателями, осуществляющими управление многоквартирными домами Куликову Ирину Владимировну, заместителя главы Логовского поселения</w:t>
      </w:r>
      <w:proofErr w:type="gramStart"/>
      <w:r>
        <w:rPr>
          <w:color w:val="000000"/>
          <w:sz w:val="28"/>
          <w:szCs w:val="28"/>
        </w:rPr>
        <w:t xml:space="preserve"> .</w:t>
      </w:r>
      <w:proofErr w:type="gramEnd"/>
    </w:p>
    <w:p w:rsidR="000C756C" w:rsidRDefault="000C756C" w:rsidP="000C756C">
      <w:pPr>
        <w:pStyle w:val="a4"/>
        <w:spacing w:before="0" w:beforeAutospacing="0" w:after="0" w:afterAutospacing="0" w:line="330" w:lineRule="atLeast"/>
        <w:ind w:firstLine="709"/>
        <w:jc w:val="both"/>
        <w:textAlignment w:val="baseline"/>
        <w:rPr>
          <w:color w:val="000000"/>
          <w:sz w:val="28"/>
          <w:szCs w:val="28"/>
        </w:rPr>
      </w:pPr>
      <w:r>
        <w:rPr>
          <w:color w:val="000000"/>
          <w:sz w:val="28"/>
          <w:szCs w:val="28"/>
        </w:rPr>
        <w:t>3. Утвердить Положение о порядке работы Комиссии (приложение №2)</w:t>
      </w:r>
    </w:p>
    <w:p w:rsidR="000C756C" w:rsidRDefault="000C756C" w:rsidP="000C756C">
      <w:pPr>
        <w:pStyle w:val="a4"/>
        <w:spacing w:before="0" w:beforeAutospacing="0" w:after="0" w:afterAutospacing="0" w:line="330" w:lineRule="atLeast"/>
        <w:ind w:firstLine="709"/>
        <w:jc w:val="both"/>
        <w:textAlignment w:val="baseline"/>
        <w:rPr>
          <w:color w:val="000000"/>
          <w:sz w:val="28"/>
          <w:szCs w:val="28"/>
        </w:rPr>
      </w:pPr>
      <w:r>
        <w:rPr>
          <w:color w:val="000000"/>
          <w:sz w:val="28"/>
          <w:szCs w:val="28"/>
        </w:rPr>
        <w:t xml:space="preserve">4. </w:t>
      </w:r>
      <w:r>
        <w:rPr>
          <w:sz w:val="28"/>
          <w:szCs w:val="28"/>
        </w:rPr>
        <w:t>Ведущему специалисту</w:t>
      </w:r>
      <w:r>
        <w:rPr>
          <w:color w:val="FF0000"/>
          <w:sz w:val="28"/>
          <w:szCs w:val="28"/>
        </w:rPr>
        <w:t xml:space="preserve"> </w:t>
      </w:r>
      <w:r>
        <w:rPr>
          <w:color w:val="000000"/>
          <w:sz w:val="28"/>
          <w:szCs w:val="28"/>
        </w:rPr>
        <w:t xml:space="preserve">Логовского сельского поселения  </w:t>
      </w:r>
      <w:proofErr w:type="spellStart"/>
      <w:r>
        <w:rPr>
          <w:color w:val="000000"/>
          <w:sz w:val="28"/>
          <w:szCs w:val="28"/>
        </w:rPr>
        <w:t>Столяржевской</w:t>
      </w:r>
      <w:proofErr w:type="spellEnd"/>
      <w:r>
        <w:rPr>
          <w:color w:val="000000"/>
          <w:sz w:val="28"/>
          <w:szCs w:val="28"/>
        </w:rPr>
        <w:t xml:space="preserve"> Е.В.обнародовать настоящее постановление в установленном порядке.</w:t>
      </w:r>
    </w:p>
    <w:p w:rsidR="000C756C" w:rsidRDefault="000C756C" w:rsidP="000C756C">
      <w:pPr>
        <w:pStyle w:val="a4"/>
        <w:spacing w:before="0" w:beforeAutospacing="0" w:after="0" w:afterAutospacing="0" w:line="330" w:lineRule="atLeast"/>
        <w:ind w:firstLine="709"/>
        <w:jc w:val="both"/>
        <w:textAlignment w:val="baseline"/>
        <w:rPr>
          <w:color w:val="000000"/>
          <w:sz w:val="28"/>
          <w:szCs w:val="28"/>
        </w:rPr>
      </w:pPr>
      <w:r>
        <w:rPr>
          <w:color w:val="000000"/>
          <w:sz w:val="28"/>
          <w:szCs w:val="28"/>
        </w:rPr>
        <w:t xml:space="preserve">5. </w:t>
      </w:r>
      <w:proofErr w:type="gramStart"/>
      <w:r>
        <w:rPr>
          <w:color w:val="000000"/>
          <w:sz w:val="28"/>
          <w:szCs w:val="28"/>
        </w:rPr>
        <w:t>Контроль  за</w:t>
      </w:r>
      <w:proofErr w:type="gramEnd"/>
      <w:r>
        <w:rPr>
          <w:color w:val="000000"/>
          <w:sz w:val="28"/>
          <w:szCs w:val="28"/>
        </w:rPr>
        <w:t xml:space="preserve"> исполнением настоящего постановления оставляю за собой.</w:t>
      </w:r>
    </w:p>
    <w:p w:rsidR="000C756C" w:rsidRPr="000C756C" w:rsidRDefault="000C756C" w:rsidP="000C756C">
      <w:pPr>
        <w:pStyle w:val="a4"/>
        <w:spacing w:before="0" w:beforeAutospacing="0" w:after="0" w:afterAutospacing="0" w:line="330" w:lineRule="atLeast"/>
        <w:ind w:firstLine="709"/>
        <w:jc w:val="both"/>
        <w:textAlignment w:val="baseline"/>
        <w:rPr>
          <w:color w:val="000000"/>
          <w:sz w:val="28"/>
          <w:szCs w:val="28"/>
        </w:rPr>
      </w:pPr>
      <w:r>
        <w:rPr>
          <w:color w:val="000000"/>
          <w:sz w:val="28"/>
          <w:szCs w:val="28"/>
        </w:rPr>
        <w:t>6. Постановление вступает в силу со дня его официального обнародования.</w:t>
      </w:r>
    </w:p>
    <w:p w:rsidR="000C756C" w:rsidRPr="000C756C" w:rsidRDefault="000C756C" w:rsidP="000C756C">
      <w:pPr>
        <w:spacing w:after="0"/>
        <w:rPr>
          <w:rFonts w:ascii="Times New Roman" w:hAnsi="Times New Roman" w:cs="Times New Roman"/>
          <w:b/>
          <w:sz w:val="28"/>
          <w:szCs w:val="28"/>
        </w:rPr>
      </w:pPr>
      <w:r w:rsidRPr="000C756C">
        <w:rPr>
          <w:rFonts w:ascii="Times New Roman" w:hAnsi="Times New Roman" w:cs="Times New Roman"/>
          <w:b/>
          <w:sz w:val="28"/>
          <w:szCs w:val="28"/>
        </w:rPr>
        <w:t xml:space="preserve">Глава Логовского </w:t>
      </w:r>
    </w:p>
    <w:p w:rsidR="000C756C" w:rsidRPr="000C756C" w:rsidRDefault="000C756C" w:rsidP="000C756C">
      <w:pPr>
        <w:spacing w:after="0"/>
        <w:rPr>
          <w:rFonts w:ascii="Times New Roman" w:hAnsi="Times New Roman" w:cs="Times New Roman"/>
          <w:b/>
          <w:sz w:val="28"/>
          <w:szCs w:val="28"/>
        </w:rPr>
      </w:pPr>
      <w:r w:rsidRPr="000C756C">
        <w:rPr>
          <w:rFonts w:ascii="Times New Roman" w:hAnsi="Times New Roman" w:cs="Times New Roman"/>
          <w:b/>
          <w:sz w:val="28"/>
          <w:szCs w:val="28"/>
        </w:rPr>
        <w:t xml:space="preserve">сельского поселения </w:t>
      </w:r>
      <w:r w:rsidRPr="000C756C">
        <w:rPr>
          <w:rFonts w:ascii="Times New Roman" w:hAnsi="Times New Roman" w:cs="Times New Roman"/>
          <w:b/>
          <w:sz w:val="28"/>
          <w:szCs w:val="28"/>
        </w:rPr>
        <w:tab/>
      </w:r>
      <w:r w:rsidRPr="000C756C">
        <w:rPr>
          <w:rFonts w:ascii="Times New Roman" w:hAnsi="Times New Roman" w:cs="Times New Roman"/>
          <w:b/>
          <w:sz w:val="28"/>
          <w:szCs w:val="28"/>
        </w:rPr>
        <w:tab/>
      </w:r>
      <w:r w:rsidRPr="000C756C">
        <w:rPr>
          <w:rFonts w:ascii="Times New Roman" w:hAnsi="Times New Roman" w:cs="Times New Roman"/>
          <w:b/>
          <w:sz w:val="28"/>
          <w:szCs w:val="28"/>
        </w:rPr>
        <w:tab/>
      </w:r>
      <w:r w:rsidRPr="000C756C">
        <w:rPr>
          <w:rFonts w:ascii="Times New Roman" w:hAnsi="Times New Roman" w:cs="Times New Roman"/>
          <w:b/>
          <w:sz w:val="28"/>
          <w:szCs w:val="28"/>
        </w:rPr>
        <w:tab/>
      </w:r>
      <w:r w:rsidRPr="000C756C">
        <w:rPr>
          <w:rFonts w:ascii="Times New Roman" w:hAnsi="Times New Roman" w:cs="Times New Roman"/>
          <w:b/>
          <w:sz w:val="28"/>
          <w:szCs w:val="28"/>
        </w:rPr>
        <w:tab/>
      </w:r>
      <w:r w:rsidRPr="000C756C">
        <w:rPr>
          <w:rFonts w:ascii="Times New Roman" w:hAnsi="Times New Roman" w:cs="Times New Roman"/>
          <w:b/>
          <w:sz w:val="28"/>
          <w:szCs w:val="28"/>
        </w:rPr>
        <w:tab/>
      </w:r>
      <w:r w:rsidRPr="000C756C">
        <w:rPr>
          <w:rFonts w:ascii="Times New Roman" w:hAnsi="Times New Roman" w:cs="Times New Roman"/>
          <w:b/>
          <w:sz w:val="28"/>
          <w:szCs w:val="28"/>
        </w:rPr>
        <w:tab/>
      </w:r>
      <w:r w:rsidRPr="000C756C">
        <w:rPr>
          <w:rFonts w:ascii="Times New Roman" w:hAnsi="Times New Roman" w:cs="Times New Roman"/>
          <w:b/>
          <w:color w:val="000000"/>
          <w:sz w:val="28"/>
          <w:szCs w:val="28"/>
        </w:rPr>
        <w:t>А.В. Братухин</w:t>
      </w: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4785"/>
        <w:gridCol w:w="4785"/>
      </w:tblGrid>
      <w:tr w:rsidR="000C756C" w:rsidTr="000C756C">
        <w:trPr>
          <w:trHeight w:val="1086"/>
        </w:trPr>
        <w:tc>
          <w:tcPr>
            <w:tcW w:w="4785" w:type="dxa"/>
            <w:tcBorders>
              <w:top w:val="single" w:sz="2" w:space="0" w:color="E7E7E7"/>
              <w:left w:val="nil"/>
              <w:bottom w:val="nil"/>
              <w:right w:val="nil"/>
            </w:tcBorders>
            <w:shd w:val="clear" w:color="auto" w:fill="auto"/>
            <w:tcMar>
              <w:top w:w="0" w:type="dxa"/>
              <w:left w:w="108" w:type="dxa"/>
              <w:bottom w:w="0" w:type="dxa"/>
              <w:right w:w="108" w:type="dxa"/>
            </w:tcMar>
            <w:vAlign w:val="bottom"/>
          </w:tcPr>
          <w:p w:rsidR="000C756C" w:rsidRDefault="000C756C">
            <w:pPr>
              <w:spacing w:before="30" w:after="30"/>
              <w:ind w:left="30" w:right="30"/>
              <w:rPr>
                <w:color w:val="000000"/>
                <w:sz w:val="18"/>
                <w:szCs w:val="18"/>
              </w:rPr>
            </w:pPr>
          </w:p>
        </w:tc>
        <w:tc>
          <w:tcPr>
            <w:tcW w:w="4785"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0C756C" w:rsidRDefault="000C756C" w:rsidP="000C756C">
            <w:pPr>
              <w:pStyle w:val="a4"/>
              <w:spacing w:before="0" w:beforeAutospacing="0" w:after="0" w:afterAutospacing="0"/>
              <w:textAlignment w:val="baseline"/>
              <w:rPr>
                <w:color w:val="000000"/>
                <w:sz w:val="18"/>
                <w:szCs w:val="18"/>
              </w:rPr>
            </w:pPr>
            <w:r>
              <w:rPr>
                <w:color w:val="000000"/>
                <w:sz w:val="18"/>
                <w:szCs w:val="18"/>
              </w:rPr>
              <w:t>ПРИЛОЖЕНИЕ № 1</w:t>
            </w:r>
          </w:p>
          <w:p w:rsidR="000C756C" w:rsidRDefault="000C756C" w:rsidP="000C756C">
            <w:pPr>
              <w:pStyle w:val="a4"/>
              <w:spacing w:before="0" w:beforeAutospacing="0" w:after="0" w:afterAutospacing="0"/>
              <w:textAlignment w:val="baseline"/>
              <w:rPr>
                <w:color w:val="000000"/>
                <w:sz w:val="18"/>
                <w:szCs w:val="18"/>
              </w:rPr>
            </w:pPr>
            <w:r>
              <w:rPr>
                <w:color w:val="000000"/>
                <w:sz w:val="18"/>
                <w:szCs w:val="18"/>
              </w:rPr>
              <w:t>к постановлению администрации</w:t>
            </w:r>
          </w:p>
          <w:p w:rsidR="000C756C" w:rsidRDefault="000C756C" w:rsidP="000C756C">
            <w:pPr>
              <w:pStyle w:val="a4"/>
              <w:spacing w:before="0" w:beforeAutospacing="0" w:after="0" w:afterAutospacing="0"/>
              <w:textAlignment w:val="baseline"/>
              <w:rPr>
                <w:color w:val="000000"/>
                <w:sz w:val="18"/>
                <w:szCs w:val="18"/>
              </w:rPr>
            </w:pPr>
            <w:r>
              <w:rPr>
                <w:color w:val="000000"/>
                <w:sz w:val="18"/>
                <w:szCs w:val="18"/>
              </w:rPr>
              <w:t>Логовского сельского поселения Калачевского муниципального района</w:t>
            </w:r>
          </w:p>
          <w:p w:rsidR="000C756C" w:rsidRDefault="000C756C" w:rsidP="000C756C">
            <w:pPr>
              <w:pStyle w:val="a4"/>
              <w:spacing w:before="0" w:beforeAutospacing="0" w:after="0" w:afterAutospacing="0"/>
              <w:textAlignment w:val="baseline"/>
              <w:rPr>
                <w:sz w:val="18"/>
                <w:szCs w:val="18"/>
              </w:rPr>
            </w:pPr>
            <w:r>
              <w:rPr>
                <w:sz w:val="18"/>
                <w:szCs w:val="18"/>
              </w:rPr>
              <w:t>От  28  мая 2015г. № 66</w:t>
            </w:r>
          </w:p>
        </w:tc>
      </w:tr>
    </w:tbl>
    <w:p w:rsidR="000C756C" w:rsidRPr="000C756C" w:rsidRDefault="000C756C" w:rsidP="000C756C">
      <w:pPr>
        <w:pStyle w:val="a4"/>
        <w:spacing w:before="0" w:beforeAutospacing="0" w:after="0" w:afterAutospacing="0" w:line="330" w:lineRule="atLeast"/>
        <w:jc w:val="center"/>
        <w:textAlignment w:val="baseline"/>
        <w:rPr>
          <w:b/>
          <w:color w:val="000000"/>
        </w:rPr>
      </w:pPr>
      <w:r w:rsidRPr="000C756C">
        <w:rPr>
          <w:b/>
          <w:color w:val="000000"/>
        </w:rPr>
        <w:t>СОСТАВ</w:t>
      </w:r>
    </w:p>
    <w:p w:rsidR="000C756C" w:rsidRPr="000C756C" w:rsidRDefault="000C756C" w:rsidP="000C756C">
      <w:pPr>
        <w:pStyle w:val="a4"/>
        <w:spacing w:before="0" w:beforeAutospacing="0" w:after="0" w:afterAutospacing="0" w:line="330" w:lineRule="atLeast"/>
        <w:jc w:val="center"/>
        <w:textAlignment w:val="baseline"/>
        <w:rPr>
          <w:b/>
          <w:color w:val="000000"/>
        </w:rPr>
      </w:pPr>
      <w:r w:rsidRPr="000C756C">
        <w:rPr>
          <w:b/>
          <w:color w:val="000000"/>
        </w:rPr>
        <w:t>конкурсной комиссии для проведения открытого конкурса по отбору</w:t>
      </w:r>
    </w:p>
    <w:p w:rsidR="000C756C" w:rsidRPr="000C756C" w:rsidRDefault="000C756C" w:rsidP="000C756C">
      <w:pPr>
        <w:pStyle w:val="a4"/>
        <w:spacing w:before="0" w:beforeAutospacing="0" w:after="0" w:afterAutospacing="0" w:line="330" w:lineRule="atLeast"/>
        <w:jc w:val="center"/>
        <w:textAlignment w:val="baseline"/>
        <w:rPr>
          <w:b/>
          <w:color w:val="000000"/>
        </w:rPr>
      </w:pPr>
      <w:r w:rsidRPr="000C756C">
        <w:rPr>
          <w:b/>
          <w:color w:val="000000"/>
        </w:rPr>
        <w:t>управляющих организаций для управления многоквартирными домами</w:t>
      </w:r>
    </w:p>
    <w:p w:rsidR="000C756C" w:rsidRDefault="000C756C" w:rsidP="000C756C">
      <w:pPr>
        <w:pStyle w:val="a4"/>
        <w:spacing w:before="0" w:beforeAutospacing="0" w:after="0" w:afterAutospacing="0" w:line="330" w:lineRule="atLeast"/>
        <w:jc w:val="center"/>
        <w:textAlignment w:val="baseline"/>
        <w:rPr>
          <w:b/>
          <w:color w:val="000000"/>
        </w:rPr>
      </w:pPr>
      <w:r w:rsidRPr="000C756C">
        <w:rPr>
          <w:b/>
          <w:color w:val="000000"/>
        </w:rPr>
        <w:t>на территории Логовского сельского поселения</w:t>
      </w:r>
    </w:p>
    <w:p w:rsidR="000C756C" w:rsidRPr="000C756C" w:rsidRDefault="000C756C" w:rsidP="000C756C">
      <w:pPr>
        <w:pStyle w:val="a4"/>
        <w:spacing w:before="0" w:beforeAutospacing="0" w:after="0" w:afterAutospacing="0" w:line="330" w:lineRule="atLeast"/>
        <w:jc w:val="center"/>
        <w:textAlignment w:val="baseline"/>
        <w:rPr>
          <w:b/>
          <w:color w:val="000000"/>
        </w:rPr>
      </w:pPr>
    </w:p>
    <w:p w:rsidR="000C756C" w:rsidRDefault="000C756C" w:rsidP="000C756C">
      <w:pPr>
        <w:pStyle w:val="a4"/>
        <w:spacing w:before="0" w:beforeAutospacing="0" w:after="150" w:afterAutospacing="0" w:line="330" w:lineRule="atLeast"/>
        <w:textAlignment w:val="baseline"/>
        <w:rPr>
          <w:color w:val="000000"/>
        </w:rPr>
      </w:pPr>
      <w:r>
        <w:rPr>
          <w:color w:val="000000"/>
        </w:rPr>
        <w:t>Братухин Александр Викторович - глава Логовского сельского поселения</w:t>
      </w:r>
    </w:p>
    <w:p w:rsidR="000C756C" w:rsidRDefault="000C756C" w:rsidP="000C756C">
      <w:pPr>
        <w:pStyle w:val="a4"/>
        <w:spacing w:before="0" w:beforeAutospacing="0" w:after="150" w:afterAutospacing="0" w:line="330" w:lineRule="atLeast"/>
        <w:textAlignment w:val="baseline"/>
        <w:rPr>
          <w:color w:val="000000"/>
        </w:rPr>
      </w:pPr>
      <w:r>
        <w:rPr>
          <w:color w:val="000000"/>
        </w:rPr>
        <w:t>Калачевского  муниципального района, председатель комиссии</w:t>
      </w:r>
    </w:p>
    <w:p w:rsidR="000C756C" w:rsidRDefault="000C756C" w:rsidP="000C756C">
      <w:pPr>
        <w:pStyle w:val="a4"/>
        <w:spacing w:before="0" w:beforeAutospacing="0" w:after="150" w:afterAutospacing="0" w:line="330" w:lineRule="atLeast"/>
        <w:textAlignment w:val="baseline"/>
        <w:rPr>
          <w:color w:val="000000"/>
        </w:rPr>
      </w:pPr>
      <w:r>
        <w:t>Куликова Ирина Владимировна – заместитель главы Логовского поселения,</w:t>
      </w:r>
      <w:r>
        <w:rPr>
          <w:color w:val="000000"/>
        </w:rPr>
        <w:t xml:space="preserve">  заместитель председателя комиссии</w:t>
      </w:r>
    </w:p>
    <w:p w:rsidR="000C756C" w:rsidRDefault="000C756C" w:rsidP="000C756C">
      <w:pPr>
        <w:pStyle w:val="a4"/>
        <w:spacing w:before="0" w:beforeAutospacing="0" w:after="150" w:afterAutospacing="0" w:line="330" w:lineRule="atLeast"/>
        <w:textAlignment w:val="baseline"/>
        <w:rPr>
          <w:color w:val="000000"/>
        </w:rPr>
      </w:pPr>
      <w:r>
        <w:rPr>
          <w:color w:val="000000"/>
        </w:rPr>
        <w:t>члены комиссии:</w:t>
      </w:r>
    </w:p>
    <w:p w:rsidR="000C756C" w:rsidRDefault="000C756C" w:rsidP="000C756C">
      <w:pPr>
        <w:pStyle w:val="a4"/>
        <w:spacing w:before="0" w:beforeAutospacing="0" w:after="150" w:afterAutospacing="0" w:line="330" w:lineRule="atLeast"/>
        <w:textAlignment w:val="baseline"/>
      </w:pPr>
      <w:proofErr w:type="spellStart"/>
      <w:r>
        <w:t>Ряскова</w:t>
      </w:r>
      <w:proofErr w:type="spellEnd"/>
      <w:r>
        <w:t xml:space="preserve"> Светлана Александровна – главный специалист </w:t>
      </w:r>
    </w:p>
    <w:p w:rsidR="000C756C" w:rsidRDefault="000C756C" w:rsidP="000C756C">
      <w:pPr>
        <w:pStyle w:val="a4"/>
        <w:spacing w:before="0" w:beforeAutospacing="0" w:after="150" w:afterAutospacing="0" w:line="330" w:lineRule="atLeast"/>
        <w:textAlignment w:val="baseline"/>
      </w:pPr>
      <w:proofErr w:type="spellStart"/>
      <w:r>
        <w:t>Жмурин</w:t>
      </w:r>
      <w:proofErr w:type="spellEnd"/>
      <w:r>
        <w:t xml:space="preserve"> Александр Васильевич, депутат </w:t>
      </w:r>
      <w:proofErr w:type="spellStart"/>
      <w:r>
        <w:t>Логовской</w:t>
      </w:r>
      <w:proofErr w:type="spellEnd"/>
      <w:r>
        <w:t xml:space="preserve"> сельской Думы </w:t>
      </w:r>
    </w:p>
    <w:p w:rsidR="000C756C" w:rsidRDefault="000C756C" w:rsidP="000C756C">
      <w:pPr>
        <w:pStyle w:val="a4"/>
        <w:spacing w:before="0" w:beforeAutospacing="0" w:after="150" w:afterAutospacing="0" w:line="330" w:lineRule="atLeast"/>
        <w:textAlignment w:val="baseline"/>
      </w:pPr>
      <w:r>
        <w:t xml:space="preserve">Кручинин Сергей Александрович, председатель </w:t>
      </w:r>
      <w:proofErr w:type="spellStart"/>
      <w:r>
        <w:t>Логовской</w:t>
      </w:r>
      <w:proofErr w:type="spellEnd"/>
      <w:r>
        <w:t xml:space="preserve"> сельской Думы</w:t>
      </w:r>
    </w:p>
    <w:p w:rsidR="000C756C" w:rsidRDefault="000C756C" w:rsidP="000C756C">
      <w:pPr>
        <w:pStyle w:val="a4"/>
        <w:spacing w:before="0" w:beforeAutospacing="0" w:after="150" w:afterAutospacing="0" w:line="330" w:lineRule="atLeast"/>
        <w:textAlignment w:val="baseline"/>
      </w:pPr>
      <w:r>
        <w:t xml:space="preserve">Щербаков Роман Владимирович </w:t>
      </w:r>
      <w:proofErr w:type="gramStart"/>
      <w:r>
        <w:t>–п</w:t>
      </w:r>
      <w:proofErr w:type="gramEnd"/>
      <w:r>
        <w:t xml:space="preserve">редседатель ТОС «Газовики»  </w:t>
      </w:r>
    </w:p>
    <w:p w:rsidR="000C756C" w:rsidRDefault="000C756C" w:rsidP="000C756C">
      <w:pPr>
        <w:pStyle w:val="a4"/>
        <w:spacing w:before="0" w:beforeAutospacing="0" w:after="150" w:afterAutospacing="0" w:line="330" w:lineRule="atLeast"/>
        <w:textAlignment w:val="baseline"/>
        <w:rPr>
          <w:color w:val="000000"/>
          <w:sz w:val="20"/>
          <w:szCs w:val="20"/>
        </w:rPr>
      </w:pPr>
    </w:p>
    <w:p w:rsidR="000C756C" w:rsidRDefault="000C756C" w:rsidP="000C756C">
      <w:pPr>
        <w:pStyle w:val="a4"/>
        <w:spacing w:before="0" w:beforeAutospacing="0" w:after="150" w:afterAutospacing="0" w:line="330" w:lineRule="atLeast"/>
        <w:textAlignment w:val="baseline"/>
        <w:rPr>
          <w:color w:val="000000"/>
          <w:sz w:val="20"/>
          <w:szCs w:val="20"/>
        </w:rPr>
      </w:pPr>
    </w:p>
    <w:p w:rsidR="000C756C" w:rsidRDefault="000C756C" w:rsidP="000C756C">
      <w:pPr>
        <w:pStyle w:val="a4"/>
        <w:spacing w:before="0" w:beforeAutospacing="0" w:after="150" w:afterAutospacing="0" w:line="330" w:lineRule="atLeast"/>
        <w:textAlignment w:val="baseline"/>
        <w:rPr>
          <w:color w:val="000000"/>
          <w:sz w:val="20"/>
          <w:szCs w:val="20"/>
        </w:rPr>
      </w:pPr>
    </w:p>
    <w:p w:rsidR="000C756C" w:rsidRDefault="000C756C" w:rsidP="000C756C">
      <w:pPr>
        <w:pStyle w:val="a4"/>
        <w:spacing w:before="0" w:beforeAutospacing="0" w:after="150" w:afterAutospacing="0" w:line="330" w:lineRule="atLeast"/>
        <w:textAlignment w:val="baseline"/>
        <w:rPr>
          <w:color w:val="000000"/>
          <w:sz w:val="20"/>
          <w:szCs w:val="20"/>
        </w:rPr>
      </w:pPr>
    </w:p>
    <w:p w:rsidR="000C756C" w:rsidRDefault="000C756C" w:rsidP="000C756C">
      <w:pPr>
        <w:pStyle w:val="a4"/>
        <w:spacing w:before="0" w:beforeAutospacing="0" w:after="150" w:afterAutospacing="0" w:line="330" w:lineRule="atLeast"/>
        <w:textAlignment w:val="baseline"/>
        <w:rPr>
          <w:color w:val="000000"/>
          <w:sz w:val="20"/>
          <w:szCs w:val="20"/>
        </w:rPr>
      </w:pPr>
    </w:p>
    <w:p w:rsidR="000C756C" w:rsidRDefault="000C756C" w:rsidP="000C756C">
      <w:pPr>
        <w:pStyle w:val="a4"/>
        <w:spacing w:before="0" w:beforeAutospacing="0" w:after="150" w:afterAutospacing="0" w:line="330" w:lineRule="atLeast"/>
        <w:textAlignment w:val="baseline"/>
        <w:rPr>
          <w:color w:val="000000"/>
          <w:sz w:val="20"/>
          <w:szCs w:val="20"/>
        </w:rPr>
      </w:pPr>
    </w:p>
    <w:p w:rsidR="000C756C" w:rsidRDefault="000C756C" w:rsidP="000C756C">
      <w:pPr>
        <w:pStyle w:val="a4"/>
        <w:spacing w:before="0" w:beforeAutospacing="0" w:after="150" w:afterAutospacing="0" w:line="330" w:lineRule="atLeast"/>
        <w:textAlignment w:val="baseline"/>
        <w:rPr>
          <w:color w:val="000000"/>
          <w:sz w:val="20"/>
          <w:szCs w:val="20"/>
        </w:rPr>
      </w:pPr>
    </w:p>
    <w:p w:rsidR="000C756C" w:rsidRDefault="000C756C" w:rsidP="000C756C">
      <w:pPr>
        <w:pStyle w:val="a4"/>
        <w:spacing w:before="0" w:beforeAutospacing="0" w:after="150" w:afterAutospacing="0" w:line="330" w:lineRule="atLeast"/>
        <w:textAlignment w:val="baseline"/>
        <w:rPr>
          <w:color w:val="000000"/>
          <w:sz w:val="20"/>
          <w:szCs w:val="20"/>
        </w:rPr>
      </w:pPr>
    </w:p>
    <w:p w:rsidR="000C756C" w:rsidRDefault="000C756C" w:rsidP="000C756C">
      <w:pPr>
        <w:pStyle w:val="a4"/>
        <w:spacing w:before="0" w:beforeAutospacing="0" w:after="150" w:afterAutospacing="0" w:line="330" w:lineRule="atLeast"/>
        <w:textAlignment w:val="baseline"/>
        <w:rPr>
          <w:color w:val="000000"/>
          <w:sz w:val="20"/>
          <w:szCs w:val="20"/>
        </w:rPr>
      </w:pPr>
    </w:p>
    <w:p w:rsidR="000C756C" w:rsidRDefault="000C756C" w:rsidP="000C756C">
      <w:pPr>
        <w:pStyle w:val="a4"/>
        <w:spacing w:before="0" w:beforeAutospacing="0" w:after="150" w:afterAutospacing="0" w:line="330" w:lineRule="atLeast"/>
        <w:textAlignment w:val="baseline"/>
        <w:rPr>
          <w:color w:val="000000"/>
          <w:sz w:val="20"/>
          <w:szCs w:val="20"/>
        </w:rPr>
      </w:pPr>
    </w:p>
    <w:p w:rsidR="000C756C" w:rsidRDefault="000C756C" w:rsidP="000C756C">
      <w:pPr>
        <w:pStyle w:val="a4"/>
        <w:spacing w:before="0" w:beforeAutospacing="0" w:after="150" w:afterAutospacing="0" w:line="330" w:lineRule="atLeast"/>
        <w:textAlignment w:val="baseline"/>
        <w:rPr>
          <w:color w:val="000000"/>
          <w:sz w:val="20"/>
          <w:szCs w:val="20"/>
        </w:rPr>
      </w:pPr>
    </w:p>
    <w:p w:rsidR="000C756C" w:rsidRDefault="000C756C" w:rsidP="000C756C">
      <w:pPr>
        <w:pStyle w:val="a4"/>
        <w:spacing w:before="0" w:beforeAutospacing="0" w:after="150" w:afterAutospacing="0" w:line="330" w:lineRule="atLeast"/>
        <w:textAlignment w:val="baseline"/>
        <w:rPr>
          <w:color w:val="000000"/>
          <w:sz w:val="20"/>
          <w:szCs w:val="20"/>
        </w:rPr>
      </w:pPr>
    </w:p>
    <w:p w:rsidR="000C756C" w:rsidRDefault="000C756C" w:rsidP="000C756C">
      <w:pPr>
        <w:pStyle w:val="a4"/>
        <w:spacing w:before="0" w:beforeAutospacing="0" w:after="150" w:afterAutospacing="0" w:line="330" w:lineRule="atLeast"/>
        <w:textAlignment w:val="baseline"/>
        <w:rPr>
          <w:color w:val="000000"/>
          <w:sz w:val="20"/>
          <w:szCs w:val="20"/>
        </w:rPr>
      </w:pPr>
    </w:p>
    <w:p w:rsidR="000C756C" w:rsidRDefault="000C756C" w:rsidP="000C756C">
      <w:pPr>
        <w:pStyle w:val="a4"/>
        <w:spacing w:before="0" w:beforeAutospacing="0" w:after="150" w:afterAutospacing="0" w:line="330" w:lineRule="atLeast"/>
        <w:textAlignment w:val="baseline"/>
        <w:rPr>
          <w:color w:val="000000"/>
          <w:sz w:val="20"/>
          <w:szCs w:val="20"/>
        </w:rPr>
      </w:pPr>
    </w:p>
    <w:p w:rsidR="000C756C" w:rsidRDefault="000C756C" w:rsidP="000C756C">
      <w:pPr>
        <w:pStyle w:val="a4"/>
        <w:spacing w:before="0" w:beforeAutospacing="0" w:after="150" w:afterAutospacing="0" w:line="330" w:lineRule="atLeast"/>
        <w:textAlignment w:val="baseline"/>
        <w:rPr>
          <w:color w:val="000000"/>
          <w:sz w:val="20"/>
          <w:szCs w:val="20"/>
        </w:rPr>
      </w:pPr>
    </w:p>
    <w:p w:rsidR="000C756C" w:rsidRDefault="000C756C" w:rsidP="000C756C">
      <w:pPr>
        <w:pStyle w:val="a4"/>
        <w:spacing w:before="0" w:beforeAutospacing="0" w:after="150" w:afterAutospacing="0" w:line="330" w:lineRule="atLeast"/>
        <w:textAlignment w:val="baseline"/>
        <w:rPr>
          <w:color w:val="000000"/>
          <w:sz w:val="20"/>
          <w:szCs w:val="20"/>
        </w:rPr>
      </w:pPr>
    </w:p>
    <w:p w:rsidR="000C756C" w:rsidRDefault="000C756C" w:rsidP="000C756C">
      <w:pPr>
        <w:pStyle w:val="a4"/>
        <w:spacing w:before="0" w:beforeAutospacing="0" w:after="150" w:afterAutospacing="0" w:line="330" w:lineRule="atLeast"/>
        <w:textAlignment w:val="baseline"/>
        <w:rPr>
          <w:color w:val="000000"/>
          <w:sz w:val="20"/>
          <w:szCs w:val="20"/>
        </w:rPr>
      </w:pPr>
    </w:p>
    <w:p w:rsidR="000C756C" w:rsidRDefault="000C756C" w:rsidP="000C756C">
      <w:pPr>
        <w:pStyle w:val="a4"/>
        <w:spacing w:before="0" w:beforeAutospacing="0" w:after="150" w:afterAutospacing="0" w:line="330" w:lineRule="atLeast"/>
        <w:textAlignment w:val="baseline"/>
        <w:rPr>
          <w:color w:val="000000"/>
          <w:sz w:val="20"/>
          <w:szCs w:val="20"/>
        </w:rPr>
      </w:pPr>
    </w:p>
    <w:tbl>
      <w:tblPr>
        <w:tblpPr w:leftFromText="180" w:rightFromText="180" w:vertAnchor="text" w:horzAnchor="page" w:tblpX="6793" w:tblpY="8"/>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4711"/>
      </w:tblGrid>
      <w:tr w:rsidR="000C756C" w:rsidTr="000C756C">
        <w:tc>
          <w:tcPr>
            <w:tcW w:w="4711"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0C756C" w:rsidRDefault="000C756C" w:rsidP="000C756C">
            <w:pPr>
              <w:pStyle w:val="a4"/>
              <w:spacing w:before="0" w:beforeAutospacing="0" w:after="0" w:afterAutospacing="0"/>
              <w:textAlignment w:val="baseline"/>
              <w:rPr>
                <w:color w:val="000000"/>
                <w:sz w:val="18"/>
                <w:szCs w:val="18"/>
              </w:rPr>
            </w:pPr>
            <w:r>
              <w:rPr>
                <w:color w:val="000000"/>
                <w:sz w:val="18"/>
                <w:szCs w:val="18"/>
              </w:rPr>
              <w:lastRenderedPageBreak/>
              <w:t>ПРИЛОЖЕНИЕ № 2</w:t>
            </w:r>
          </w:p>
          <w:p w:rsidR="000C756C" w:rsidRDefault="000C756C" w:rsidP="000C756C">
            <w:pPr>
              <w:pStyle w:val="a4"/>
              <w:spacing w:before="0" w:beforeAutospacing="0" w:after="0" w:afterAutospacing="0"/>
              <w:textAlignment w:val="baseline"/>
              <w:rPr>
                <w:color w:val="000000"/>
                <w:sz w:val="18"/>
                <w:szCs w:val="18"/>
              </w:rPr>
            </w:pPr>
            <w:r>
              <w:rPr>
                <w:color w:val="000000"/>
                <w:sz w:val="18"/>
                <w:szCs w:val="18"/>
              </w:rPr>
              <w:t>к постановлению администрации</w:t>
            </w:r>
          </w:p>
          <w:p w:rsidR="000C756C" w:rsidRDefault="000C756C" w:rsidP="000C756C">
            <w:pPr>
              <w:pStyle w:val="a4"/>
              <w:spacing w:before="0" w:beforeAutospacing="0" w:after="0" w:afterAutospacing="0"/>
              <w:textAlignment w:val="baseline"/>
              <w:rPr>
                <w:color w:val="000000"/>
                <w:sz w:val="18"/>
                <w:szCs w:val="18"/>
              </w:rPr>
            </w:pPr>
            <w:r>
              <w:rPr>
                <w:color w:val="000000"/>
                <w:sz w:val="18"/>
                <w:szCs w:val="18"/>
              </w:rPr>
              <w:t>Логовского сельского поселения Калачевского муниципального  района</w:t>
            </w:r>
          </w:p>
          <w:p w:rsidR="000C756C" w:rsidRDefault="000C756C" w:rsidP="000C756C">
            <w:pPr>
              <w:pStyle w:val="a4"/>
              <w:spacing w:before="0" w:beforeAutospacing="0" w:after="0" w:afterAutospacing="0"/>
              <w:textAlignment w:val="baseline"/>
              <w:rPr>
                <w:sz w:val="18"/>
                <w:szCs w:val="18"/>
              </w:rPr>
            </w:pPr>
            <w:r>
              <w:rPr>
                <w:sz w:val="18"/>
                <w:szCs w:val="18"/>
              </w:rPr>
              <w:t>от  28.05.2015г. № 66</w:t>
            </w:r>
          </w:p>
        </w:tc>
      </w:tr>
    </w:tbl>
    <w:p w:rsidR="000C756C" w:rsidRDefault="000C756C" w:rsidP="000C756C">
      <w:pPr>
        <w:pStyle w:val="a4"/>
        <w:spacing w:before="0" w:beforeAutospacing="0" w:after="150" w:afterAutospacing="0" w:line="330" w:lineRule="atLeast"/>
        <w:textAlignment w:val="baseline"/>
        <w:rPr>
          <w:color w:val="000000"/>
          <w:sz w:val="20"/>
          <w:szCs w:val="20"/>
        </w:rPr>
      </w:pPr>
    </w:p>
    <w:p w:rsidR="000C756C" w:rsidRDefault="000C756C" w:rsidP="000C756C">
      <w:pPr>
        <w:pStyle w:val="a4"/>
        <w:spacing w:before="0" w:beforeAutospacing="0" w:after="0" w:afterAutospacing="0" w:line="330" w:lineRule="atLeast"/>
        <w:jc w:val="center"/>
        <w:textAlignment w:val="baseline"/>
        <w:rPr>
          <w:b/>
          <w:bCs/>
          <w:color w:val="000000"/>
          <w:bdr w:val="none" w:sz="0" w:space="0" w:color="auto" w:frame="1"/>
        </w:rPr>
      </w:pPr>
    </w:p>
    <w:p w:rsidR="000C756C" w:rsidRDefault="000C756C" w:rsidP="000C756C">
      <w:pPr>
        <w:pStyle w:val="a4"/>
        <w:spacing w:before="0" w:beforeAutospacing="0" w:after="0" w:afterAutospacing="0" w:line="330" w:lineRule="atLeast"/>
        <w:jc w:val="center"/>
        <w:textAlignment w:val="baseline"/>
        <w:rPr>
          <w:b/>
          <w:bCs/>
          <w:color w:val="000000"/>
          <w:bdr w:val="none" w:sz="0" w:space="0" w:color="auto" w:frame="1"/>
        </w:rPr>
      </w:pPr>
    </w:p>
    <w:p w:rsidR="000C756C" w:rsidRDefault="000C756C" w:rsidP="000C756C">
      <w:pPr>
        <w:pStyle w:val="a4"/>
        <w:spacing w:before="0" w:beforeAutospacing="0" w:after="0" w:afterAutospacing="0" w:line="330" w:lineRule="atLeast"/>
        <w:jc w:val="center"/>
        <w:textAlignment w:val="baseline"/>
        <w:rPr>
          <w:b/>
          <w:bCs/>
          <w:color w:val="000000"/>
          <w:bdr w:val="none" w:sz="0" w:space="0" w:color="auto" w:frame="1"/>
        </w:rPr>
      </w:pPr>
    </w:p>
    <w:p w:rsidR="000C756C" w:rsidRDefault="000C756C" w:rsidP="000C756C">
      <w:pPr>
        <w:pStyle w:val="a4"/>
        <w:spacing w:before="0" w:beforeAutospacing="0" w:after="0" w:afterAutospacing="0" w:line="330" w:lineRule="atLeast"/>
        <w:jc w:val="center"/>
        <w:textAlignment w:val="baseline"/>
        <w:rPr>
          <w:b/>
          <w:bCs/>
          <w:color w:val="000000"/>
          <w:bdr w:val="none" w:sz="0" w:space="0" w:color="auto" w:frame="1"/>
        </w:rPr>
      </w:pPr>
    </w:p>
    <w:p w:rsidR="000C756C" w:rsidRDefault="000C756C" w:rsidP="000C756C">
      <w:pPr>
        <w:pStyle w:val="a4"/>
        <w:spacing w:before="0" w:beforeAutospacing="0" w:after="0" w:afterAutospacing="0" w:line="330" w:lineRule="atLeast"/>
        <w:jc w:val="center"/>
        <w:textAlignment w:val="baseline"/>
        <w:rPr>
          <w:color w:val="000000"/>
        </w:rPr>
      </w:pPr>
      <w:r>
        <w:rPr>
          <w:b/>
          <w:bCs/>
          <w:color w:val="000000"/>
          <w:bdr w:val="none" w:sz="0" w:space="0" w:color="auto" w:frame="1"/>
        </w:rPr>
        <w:t>ПОЛОЖЕНИЕ</w:t>
      </w:r>
    </w:p>
    <w:p w:rsidR="000C756C" w:rsidRDefault="000C756C" w:rsidP="000C756C">
      <w:pPr>
        <w:pStyle w:val="a4"/>
        <w:spacing w:before="0" w:beforeAutospacing="0" w:after="0" w:afterAutospacing="0" w:line="330" w:lineRule="atLeast"/>
        <w:jc w:val="center"/>
        <w:textAlignment w:val="baseline"/>
        <w:rPr>
          <w:color w:val="000000"/>
        </w:rPr>
      </w:pPr>
      <w:r>
        <w:rPr>
          <w:b/>
          <w:bCs/>
          <w:color w:val="000000"/>
          <w:bdr w:val="none" w:sz="0" w:space="0" w:color="auto" w:frame="1"/>
        </w:rPr>
        <w:t>о порядке работы конкурсной комиссии по отбору управляющих организаций для управления многоквартирными домами</w:t>
      </w:r>
    </w:p>
    <w:p w:rsidR="000C756C" w:rsidRDefault="000C756C" w:rsidP="000C756C">
      <w:pPr>
        <w:pStyle w:val="a4"/>
        <w:spacing w:before="0" w:beforeAutospacing="0" w:after="0" w:afterAutospacing="0" w:line="330" w:lineRule="atLeast"/>
        <w:ind w:firstLine="709"/>
        <w:jc w:val="both"/>
        <w:textAlignment w:val="baseline"/>
        <w:rPr>
          <w:color w:val="000000"/>
        </w:rPr>
      </w:pPr>
      <w:r>
        <w:rPr>
          <w:b/>
          <w:bCs/>
          <w:color w:val="000000"/>
          <w:bdr w:val="none" w:sz="0" w:space="0" w:color="auto" w:frame="1"/>
        </w:rPr>
        <w:t>1. </w:t>
      </w:r>
      <w:r>
        <w:rPr>
          <w:rStyle w:val="apple-converted-space"/>
          <w:b/>
          <w:bCs/>
          <w:color w:val="000000"/>
          <w:bdr w:val="none" w:sz="0" w:space="0" w:color="auto" w:frame="1"/>
        </w:rPr>
        <w:t> </w:t>
      </w:r>
      <w:r>
        <w:rPr>
          <w:b/>
          <w:bCs/>
          <w:color w:val="000000"/>
          <w:bdr w:val="none" w:sz="0" w:space="0" w:color="auto" w:frame="1"/>
        </w:rPr>
        <w:t>Общие положения</w:t>
      </w:r>
    </w:p>
    <w:p w:rsidR="000C756C" w:rsidRDefault="000C756C" w:rsidP="000C756C">
      <w:pPr>
        <w:pStyle w:val="a4"/>
        <w:spacing w:before="0" w:beforeAutospacing="0" w:after="0" w:afterAutospacing="0" w:line="330" w:lineRule="atLeast"/>
        <w:ind w:firstLine="709"/>
        <w:jc w:val="both"/>
        <w:textAlignment w:val="baseline"/>
        <w:rPr>
          <w:color w:val="000000"/>
        </w:rPr>
      </w:pPr>
      <w:r>
        <w:rPr>
          <w:color w:val="000000"/>
        </w:rPr>
        <w:t>1.1. Настоящий Порядок устанавливает общие принципы формирования, размещения, исполнения, муниципального заказа на оказание услуг по управлению многоквартирными домами, расположенными на территории</w:t>
      </w:r>
      <w:r>
        <w:rPr>
          <w:rStyle w:val="apple-converted-space"/>
          <w:color w:val="000000"/>
        </w:rPr>
        <w:t> </w:t>
      </w:r>
      <w:hyperlink r:id="rId7" w:tooltip="Муниципальные образования" w:history="1">
        <w:r>
          <w:rPr>
            <w:rStyle w:val="a3"/>
            <w:color w:val="000000"/>
            <w:bdr w:val="none" w:sz="0" w:space="0" w:color="auto" w:frame="1"/>
          </w:rPr>
          <w:t>муниципального образования</w:t>
        </w:r>
      </w:hyperlink>
      <w:r>
        <w:rPr>
          <w:rStyle w:val="apple-converted-space"/>
          <w:color w:val="000000"/>
        </w:rPr>
        <w:t> </w:t>
      </w:r>
      <w:r>
        <w:rPr>
          <w:color w:val="000000"/>
        </w:rPr>
        <w:t>Логовского сельское поселение Калачевского муниципального района в которых собственники не выбрали способ управления общим имуществом или их решение не были реализованы.</w:t>
      </w:r>
    </w:p>
    <w:p w:rsidR="000C756C" w:rsidRDefault="000C756C" w:rsidP="000C756C">
      <w:pPr>
        <w:pStyle w:val="a4"/>
        <w:spacing w:before="0" w:beforeAutospacing="0" w:after="0" w:afterAutospacing="0" w:line="330" w:lineRule="atLeast"/>
        <w:ind w:firstLine="709"/>
        <w:jc w:val="both"/>
        <w:textAlignment w:val="baseline"/>
        <w:rPr>
          <w:color w:val="000000"/>
        </w:rPr>
      </w:pPr>
      <w:r>
        <w:rPr>
          <w:color w:val="000000"/>
        </w:rPr>
        <w:t xml:space="preserve">1.2. </w:t>
      </w:r>
      <w:proofErr w:type="gramStart"/>
      <w:r>
        <w:rPr>
          <w:color w:val="000000"/>
        </w:rPr>
        <w:t>Размещение муниципального заказа осуществляется на условиях и в порядке, определенных Федеральным законом</w:t>
      </w:r>
      <w:r>
        <w:rPr>
          <w:color w:val="2C2C2C"/>
          <w:shd w:val="clear" w:color="auto" w:fill="FAFAFA"/>
        </w:rPr>
        <w:t xml:space="preserve">   от  5  апреля  2013 года    N 44-ФЗ "О</w:t>
      </w:r>
      <w:r>
        <w:rPr>
          <w:color w:val="2C2C2C"/>
        </w:rPr>
        <w:t xml:space="preserve"> </w:t>
      </w:r>
      <w:r>
        <w:rPr>
          <w:color w:val="2C2C2C"/>
          <w:shd w:val="clear" w:color="auto" w:fill="FAFAFA"/>
        </w:rPr>
        <w:t>контрактной системе в сфере закупок товаров, работ, услуг для обеспечения</w:t>
      </w:r>
      <w:r>
        <w:rPr>
          <w:color w:val="2C2C2C"/>
        </w:rPr>
        <w:t xml:space="preserve"> </w:t>
      </w:r>
      <w:r>
        <w:rPr>
          <w:color w:val="2C2C2C"/>
          <w:shd w:val="clear" w:color="auto" w:fill="FAFAFA"/>
        </w:rPr>
        <w:t>государственных  и  муниципальных  нужд" </w:t>
      </w:r>
      <w:r>
        <w:rPr>
          <w:color w:val="000000"/>
        </w:rPr>
        <w:t xml:space="preserve"> (далее – Федеральный закон), и в соответствии с постановлением правительства РФ от 6 февраля </w:t>
      </w:r>
      <w:smartTag w:uri="urn:schemas-microsoft-com:office:smarttags" w:element="metricconverter">
        <w:smartTagPr>
          <w:attr w:name="ProductID" w:val="2006 г"/>
        </w:smartTagPr>
        <w:r>
          <w:rPr>
            <w:color w:val="000000"/>
          </w:rPr>
          <w:t>2006 г</w:t>
        </w:r>
      </w:smartTag>
      <w:r>
        <w:rPr>
          <w:color w:val="000000"/>
        </w:rPr>
        <w:t>. N 75 «О порядке проведения органом местного самоуправления открытого конкурса по</w:t>
      </w:r>
      <w:proofErr w:type="gramEnd"/>
      <w:r>
        <w:rPr>
          <w:color w:val="000000"/>
        </w:rPr>
        <w:t xml:space="preserve"> отбору управляющей организации для управления многоквартирным домом».</w:t>
      </w:r>
    </w:p>
    <w:p w:rsidR="000C756C" w:rsidRDefault="000C756C" w:rsidP="000C756C">
      <w:pPr>
        <w:pStyle w:val="a4"/>
        <w:spacing w:before="0" w:beforeAutospacing="0" w:after="0" w:afterAutospacing="0" w:line="330" w:lineRule="atLeast"/>
        <w:ind w:firstLine="709"/>
        <w:jc w:val="both"/>
        <w:textAlignment w:val="baseline"/>
        <w:rPr>
          <w:color w:val="000000"/>
        </w:rPr>
      </w:pPr>
      <w:r>
        <w:rPr>
          <w:b/>
          <w:bCs/>
          <w:color w:val="000000"/>
          <w:bdr w:val="none" w:sz="0" w:space="0" w:color="auto" w:frame="1"/>
        </w:rPr>
        <w:t>2. </w:t>
      </w:r>
      <w:r>
        <w:rPr>
          <w:rStyle w:val="apple-converted-space"/>
          <w:b/>
          <w:bCs/>
          <w:color w:val="000000"/>
          <w:bdr w:val="none" w:sz="0" w:space="0" w:color="auto" w:frame="1"/>
        </w:rPr>
        <w:t> </w:t>
      </w:r>
      <w:r>
        <w:rPr>
          <w:b/>
          <w:bCs/>
          <w:color w:val="000000"/>
          <w:bdr w:val="none" w:sz="0" w:space="0" w:color="auto" w:frame="1"/>
        </w:rPr>
        <w:t>Термины и понятия</w:t>
      </w:r>
    </w:p>
    <w:p w:rsidR="000C756C" w:rsidRDefault="000C756C" w:rsidP="000C756C">
      <w:pPr>
        <w:pStyle w:val="a4"/>
        <w:spacing w:before="0" w:beforeAutospacing="0" w:after="0" w:afterAutospacing="0" w:line="330" w:lineRule="atLeast"/>
        <w:ind w:firstLine="709"/>
        <w:jc w:val="both"/>
        <w:textAlignment w:val="baseline"/>
        <w:rPr>
          <w:color w:val="000000"/>
        </w:rPr>
      </w:pPr>
      <w:r>
        <w:rPr>
          <w:color w:val="000000"/>
        </w:rPr>
        <w:t>2.1. Для целей настоящего Порядка используются следующие основные понятия:</w:t>
      </w:r>
    </w:p>
    <w:p w:rsidR="000C756C" w:rsidRDefault="000C756C" w:rsidP="000C756C">
      <w:pPr>
        <w:pStyle w:val="a4"/>
        <w:spacing w:before="0" w:beforeAutospacing="0" w:after="0" w:afterAutospacing="0" w:line="330" w:lineRule="atLeast"/>
        <w:ind w:firstLine="709"/>
        <w:jc w:val="both"/>
        <w:textAlignment w:val="baseline"/>
      </w:pPr>
      <w:r>
        <w:t>конкурс – процедура выбора управляющих организаций, победителем которой признается участник конкурса, предложивший за указанный организатором конкурса в</w:t>
      </w:r>
      <w:r>
        <w:rPr>
          <w:rStyle w:val="apple-converted-space"/>
          <w:color w:val="000000"/>
        </w:rPr>
        <w:t> </w:t>
      </w:r>
      <w:hyperlink r:id="rId8" w:tooltip="Конкурсная документация" w:history="1">
        <w:r>
          <w:rPr>
            <w:rStyle w:val="a3"/>
            <w:color w:val="000000"/>
            <w:bdr w:val="none" w:sz="0" w:space="0" w:color="auto" w:frame="1"/>
          </w:rPr>
          <w:t>конкурсной документации</w:t>
        </w:r>
      </w:hyperlink>
      <w:r>
        <w:rPr>
          <w:rStyle w:val="apple-converted-space"/>
          <w:color w:val="000000"/>
        </w:rPr>
        <w:t> </w:t>
      </w:r>
      <w:r>
        <w:t>размер платы за содержание и</w:t>
      </w:r>
      <w:r>
        <w:rPr>
          <w:rStyle w:val="apple-converted-space"/>
          <w:color w:val="000000"/>
        </w:rPr>
        <w:t> </w:t>
      </w:r>
      <w:hyperlink r:id="rId9" w:tooltip="Ремонт жилья" w:history="1">
        <w:r>
          <w:rPr>
            <w:rStyle w:val="a3"/>
            <w:color w:val="000000"/>
            <w:bdr w:val="none" w:sz="0" w:space="0" w:color="auto" w:frame="1"/>
          </w:rPr>
          <w:t>ремонт жилого помещения</w:t>
        </w:r>
      </w:hyperlink>
      <w:r>
        <w:rPr>
          <w:rStyle w:val="apple-converted-space"/>
          <w:color w:val="000000"/>
        </w:rPr>
        <w:t> </w:t>
      </w:r>
      <w:r>
        <w:t xml:space="preserve">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w:t>
      </w:r>
      <w:proofErr w:type="gramStart"/>
      <w:r>
        <w:t>управления</w:t>
      </w:r>
      <w:proofErr w:type="gramEnd"/>
      <w:r>
        <w:t xml:space="preserve"> которым проводится конкурс;</w:t>
      </w:r>
    </w:p>
    <w:p w:rsidR="000C756C" w:rsidRDefault="000C756C" w:rsidP="000C756C">
      <w:pPr>
        <w:pStyle w:val="a4"/>
        <w:spacing w:before="0" w:beforeAutospacing="0" w:after="0" w:afterAutospacing="0" w:line="330" w:lineRule="atLeast"/>
        <w:ind w:firstLine="709"/>
        <w:jc w:val="both"/>
        <w:textAlignment w:val="baseline"/>
        <w:rPr>
          <w:color w:val="000000"/>
        </w:rPr>
      </w:pPr>
    </w:p>
    <w:p w:rsidR="000C756C" w:rsidRDefault="000C756C" w:rsidP="000C756C">
      <w:pPr>
        <w:pStyle w:val="a4"/>
        <w:spacing w:before="0" w:beforeAutospacing="0" w:after="0" w:afterAutospacing="0" w:line="330" w:lineRule="atLeast"/>
        <w:ind w:firstLine="709"/>
        <w:jc w:val="both"/>
        <w:textAlignment w:val="baseline"/>
        <w:rPr>
          <w:color w:val="000000"/>
        </w:rPr>
      </w:pPr>
      <w:r>
        <w:rPr>
          <w:color w:val="000000"/>
        </w:rPr>
        <w:t>предмет конкурса - право заключения договоров управления многоквартирным домом в отношении объекта конкурса;</w:t>
      </w:r>
    </w:p>
    <w:p w:rsidR="000C756C" w:rsidRDefault="000C756C" w:rsidP="000C756C">
      <w:pPr>
        <w:pStyle w:val="a4"/>
        <w:spacing w:before="0" w:beforeAutospacing="0" w:after="0" w:afterAutospacing="0" w:line="330" w:lineRule="atLeast"/>
        <w:ind w:firstLine="709"/>
        <w:jc w:val="both"/>
        <w:textAlignment w:val="baseline"/>
        <w:rPr>
          <w:color w:val="000000"/>
        </w:rPr>
      </w:pPr>
      <w:r>
        <w:rPr>
          <w:color w:val="000000"/>
        </w:rPr>
        <w:t xml:space="preserve">объект конкурса - общее имущество собственников помещений в многоквартирном доме, на право </w:t>
      </w:r>
      <w:proofErr w:type="gramStart"/>
      <w:r>
        <w:rPr>
          <w:color w:val="000000"/>
        </w:rPr>
        <w:t>управления</w:t>
      </w:r>
      <w:proofErr w:type="gramEnd"/>
      <w:r>
        <w:rPr>
          <w:color w:val="000000"/>
        </w:rPr>
        <w:t xml:space="preserve"> которым проводится конкурс;</w:t>
      </w:r>
    </w:p>
    <w:p w:rsidR="000C756C" w:rsidRDefault="000C756C" w:rsidP="000C756C">
      <w:pPr>
        <w:pStyle w:val="a4"/>
        <w:spacing w:before="0" w:beforeAutospacing="0" w:after="0" w:afterAutospacing="0" w:line="330" w:lineRule="atLeast"/>
        <w:ind w:firstLine="709"/>
        <w:jc w:val="both"/>
        <w:textAlignment w:val="baseline"/>
        <w:rPr>
          <w:color w:val="000000"/>
        </w:rPr>
      </w:pPr>
      <w:r>
        <w:rPr>
          <w:color w:val="000000"/>
        </w:rPr>
        <w:t>размер платы за содержание и ремонт жилого помещения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w:t>
      </w:r>
      <w:r>
        <w:rPr>
          <w:rStyle w:val="apple-converted-space"/>
          <w:color w:val="000000"/>
        </w:rPr>
        <w:t> </w:t>
      </w:r>
      <w:hyperlink r:id="rId10" w:tooltip="Общая площадь" w:history="1">
        <w:r>
          <w:rPr>
            <w:rStyle w:val="a3"/>
            <w:color w:val="000000"/>
            <w:bdr w:val="none" w:sz="0" w:space="0" w:color="auto" w:frame="1"/>
          </w:rPr>
          <w:t>общей площади</w:t>
        </w:r>
      </w:hyperlink>
      <w:r>
        <w:rPr>
          <w:rStyle w:val="apple-converted-space"/>
          <w:color w:val="000000"/>
        </w:rPr>
        <w:t> </w:t>
      </w:r>
      <w:r>
        <w:rPr>
          <w:color w:val="000000"/>
        </w:rPr>
        <w:t>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0C756C" w:rsidRDefault="000C756C" w:rsidP="000C756C">
      <w:pPr>
        <w:pStyle w:val="a4"/>
        <w:spacing w:before="0" w:beforeAutospacing="0" w:after="0" w:afterAutospacing="0" w:line="330" w:lineRule="atLeast"/>
        <w:ind w:firstLine="709"/>
        <w:jc w:val="both"/>
        <w:textAlignment w:val="baseline"/>
        <w:rPr>
          <w:color w:val="000000"/>
        </w:rPr>
      </w:pPr>
      <w:r>
        <w:rPr>
          <w:color w:val="000000"/>
        </w:rPr>
        <w:t>организатор конкурса - орган местного самоуправления уполномоченные проводить конкурс;</w:t>
      </w:r>
    </w:p>
    <w:p w:rsidR="000C756C" w:rsidRDefault="000C756C" w:rsidP="000C756C">
      <w:pPr>
        <w:pStyle w:val="a4"/>
        <w:spacing w:before="0" w:beforeAutospacing="0" w:after="0" w:afterAutospacing="0" w:line="330" w:lineRule="atLeast"/>
        <w:ind w:firstLine="709"/>
        <w:jc w:val="both"/>
        <w:textAlignment w:val="baseline"/>
        <w:rPr>
          <w:color w:val="000000"/>
        </w:rPr>
      </w:pPr>
      <w:r>
        <w:rPr>
          <w:color w:val="000000"/>
        </w:rPr>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0C756C" w:rsidRDefault="000C756C" w:rsidP="000C756C">
      <w:pPr>
        <w:pStyle w:val="a4"/>
        <w:spacing w:before="0" w:beforeAutospacing="0" w:after="0" w:afterAutospacing="0" w:line="330" w:lineRule="atLeast"/>
        <w:ind w:firstLine="709"/>
        <w:jc w:val="both"/>
        <w:textAlignment w:val="baseline"/>
        <w:rPr>
          <w:color w:val="000000"/>
        </w:rPr>
      </w:pPr>
      <w:proofErr w:type="gramStart"/>
      <w:r>
        <w:rPr>
          <w:color w:val="000000"/>
        </w:rPr>
        <w:lastRenderedPageBreak/>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roofErr w:type="gramEnd"/>
    </w:p>
    <w:p w:rsidR="000C756C" w:rsidRDefault="000C756C" w:rsidP="000C756C">
      <w:pPr>
        <w:pStyle w:val="a4"/>
        <w:spacing w:before="0" w:beforeAutospacing="0" w:after="0" w:afterAutospacing="0" w:line="330" w:lineRule="atLeast"/>
        <w:ind w:firstLine="709"/>
        <w:jc w:val="both"/>
        <w:textAlignment w:val="baseline"/>
        <w:rPr>
          <w:color w:val="000000"/>
        </w:rPr>
      </w:pPr>
      <w:r>
        <w:rPr>
          <w:color w:val="000000"/>
        </w:rPr>
        <w:t>участник конкурса - претендент, допущенный конкурсной комиссией к участию в конкурсе.</w:t>
      </w:r>
    </w:p>
    <w:p w:rsidR="000C756C" w:rsidRDefault="000C756C" w:rsidP="000C756C">
      <w:pPr>
        <w:pStyle w:val="a4"/>
        <w:spacing w:before="0" w:beforeAutospacing="0" w:after="0" w:afterAutospacing="0" w:line="330" w:lineRule="atLeast"/>
        <w:ind w:firstLine="709"/>
        <w:jc w:val="both"/>
        <w:textAlignment w:val="baseline"/>
        <w:rPr>
          <w:color w:val="000000"/>
        </w:rPr>
      </w:pPr>
      <w:r>
        <w:rPr>
          <w:b/>
          <w:bCs/>
          <w:color w:val="000000"/>
          <w:bdr w:val="none" w:sz="0" w:space="0" w:color="auto" w:frame="1"/>
        </w:rPr>
        <w:t>3. </w:t>
      </w:r>
      <w:r>
        <w:rPr>
          <w:rStyle w:val="apple-converted-space"/>
          <w:b/>
          <w:bCs/>
          <w:color w:val="000000"/>
          <w:bdr w:val="none" w:sz="0" w:space="0" w:color="auto" w:frame="1"/>
        </w:rPr>
        <w:t> </w:t>
      </w:r>
      <w:r>
        <w:rPr>
          <w:b/>
          <w:bCs/>
          <w:color w:val="000000"/>
          <w:bdr w:val="none" w:sz="0" w:space="0" w:color="auto" w:frame="1"/>
        </w:rPr>
        <w:t>Порядок работы комиссии</w:t>
      </w:r>
    </w:p>
    <w:p w:rsidR="000C756C" w:rsidRDefault="000C756C" w:rsidP="000C756C">
      <w:pPr>
        <w:pStyle w:val="a4"/>
        <w:spacing w:before="0" w:beforeAutospacing="0" w:after="0" w:afterAutospacing="0" w:line="330" w:lineRule="atLeast"/>
        <w:ind w:firstLine="709"/>
        <w:jc w:val="both"/>
        <w:textAlignment w:val="baseline"/>
        <w:rPr>
          <w:color w:val="000000"/>
        </w:rPr>
      </w:pPr>
      <w:r>
        <w:rPr>
          <w:color w:val="000000"/>
        </w:rPr>
        <w:t>3.1. При проведении конкурса создается конкурсная комиссия (далее - Комиссия).</w:t>
      </w:r>
    </w:p>
    <w:p w:rsidR="000C756C" w:rsidRDefault="000C756C" w:rsidP="000C756C">
      <w:pPr>
        <w:pStyle w:val="a4"/>
        <w:spacing w:before="0" w:beforeAutospacing="0" w:after="0" w:afterAutospacing="0" w:line="330" w:lineRule="atLeast"/>
        <w:ind w:firstLine="709"/>
        <w:jc w:val="both"/>
        <w:textAlignment w:val="baseline"/>
        <w:rPr>
          <w:color w:val="000000"/>
        </w:rPr>
      </w:pPr>
      <w:r>
        <w:rPr>
          <w:color w:val="000000"/>
        </w:rPr>
        <w:t>3.2. Заказчиком, уполномоченным органом до опубликования извещения о проведении открытого конкурса принимаются решения о создании комиссии, определяются ее состав и порядок работы, назначается председатель комиссии.</w:t>
      </w:r>
    </w:p>
    <w:p w:rsidR="000C756C" w:rsidRDefault="000C756C" w:rsidP="000C756C">
      <w:pPr>
        <w:pStyle w:val="a4"/>
        <w:spacing w:before="0" w:beforeAutospacing="0" w:after="0" w:afterAutospacing="0" w:line="330" w:lineRule="atLeast"/>
        <w:ind w:firstLine="709"/>
        <w:jc w:val="both"/>
        <w:textAlignment w:val="baseline"/>
        <w:rPr>
          <w:color w:val="000000"/>
        </w:rPr>
      </w:pPr>
      <w:r>
        <w:rPr>
          <w:color w:val="000000"/>
        </w:rPr>
        <w:t>3.3. Число членов комиссии должно быть не менее чем пять человек.</w:t>
      </w:r>
    </w:p>
    <w:p w:rsidR="000C756C" w:rsidRDefault="000C756C" w:rsidP="000C756C">
      <w:pPr>
        <w:pStyle w:val="a4"/>
        <w:spacing w:before="0" w:beforeAutospacing="0" w:after="0" w:afterAutospacing="0" w:line="330" w:lineRule="atLeast"/>
        <w:ind w:firstLine="709"/>
        <w:jc w:val="both"/>
        <w:textAlignment w:val="baseline"/>
        <w:rPr>
          <w:color w:val="000000"/>
        </w:rPr>
      </w:pPr>
      <w:r>
        <w:rPr>
          <w:color w:val="000000"/>
        </w:rPr>
        <w:t xml:space="preserve">3.4. </w:t>
      </w:r>
      <w:proofErr w:type="gramStart"/>
      <w:r>
        <w:rPr>
          <w:color w:val="000000"/>
        </w:rPr>
        <w:t>Членами комиссии не могут быть физические лица, лично заинтересованные в результатах размещения заказа (в том числе физические лица, подавшие заявки на участие в конкурсе либо состоящие в штате организаций, подавших указанные заявки), либо физические лица, на которых способны оказывать влияние участники размещения заказа (в том числе физические лица, являющиеся участниками (акционерами) этих организаций, членами их органов управления, кредиторами участников размещения</w:t>
      </w:r>
      <w:proofErr w:type="gramEnd"/>
      <w:r>
        <w:rPr>
          <w:color w:val="000000"/>
        </w:rPr>
        <w:t xml:space="preserve"> заказа). В случае выявления в составе комиссии указанных лиц заказчик, уполномоченный орган, принявшие решение о создании комиссии, обязаны незамедлительно заменить их иными физическими лицами, которые лично не заинтересованы в результатах размещения заказа и на которых не способны оказывать влияние участники размещения заказа.</w:t>
      </w:r>
    </w:p>
    <w:p w:rsidR="000C756C" w:rsidRDefault="000C756C" w:rsidP="000C756C">
      <w:pPr>
        <w:pStyle w:val="a4"/>
        <w:spacing w:before="0" w:beforeAutospacing="0" w:after="0" w:afterAutospacing="0" w:line="330" w:lineRule="atLeast"/>
        <w:ind w:firstLine="709"/>
        <w:jc w:val="both"/>
        <w:textAlignment w:val="baseline"/>
        <w:rPr>
          <w:color w:val="000000"/>
        </w:rPr>
      </w:pPr>
      <w:r>
        <w:rPr>
          <w:color w:val="000000"/>
        </w:rPr>
        <w:t xml:space="preserve">3.5. Замена члена комиссии допускается только по решению заказчика, уполномоченного органа, </w:t>
      </w:r>
      <w:proofErr w:type="gramStart"/>
      <w:r>
        <w:rPr>
          <w:color w:val="000000"/>
        </w:rPr>
        <w:t>принявших</w:t>
      </w:r>
      <w:proofErr w:type="gramEnd"/>
      <w:r>
        <w:rPr>
          <w:color w:val="000000"/>
        </w:rPr>
        <w:t xml:space="preserve"> решение о создании комиссии.</w:t>
      </w:r>
    </w:p>
    <w:p w:rsidR="000C756C" w:rsidRDefault="000C756C" w:rsidP="000C756C">
      <w:pPr>
        <w:pStyle w:val="a4"/>
        <w:spacing w:before="0" w:beforeAutospacing="0" w:after="0" w:afterAutospacing="0" w:line="330" w:lineRule="atLeast"/>
        <w:ind w:firstLine="709"/>
        <w:jc w:val="both"/>
        <w:textAlignment w:val="baseline"/>
        <w:rPr>
          <w:color w:val="000000"/>
        </w:rPr>
      </w:pPr>
      <w:r>
        <w:rPr>
          <w:color w:val="000000"/>
        </w:rPr>
        <w:t xml:space="preserve">3.6. </w:t>
      </w:r>
      <w:proofErr w:type="gramStart"/>
      <w:r>
        <w:rPr>
          <w:color w:val="000000"/>
        </w:rPr>
        <w:t>Конкурсной комиссией осуществляются вскрытие конвертов с заявками на участие в конкурсе и открытие доступа к находящимся в информационной системе общего пользования,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отбор участников конкурса, рассмотрение, оценка и сопоставление заявок на участие в конкурсе, определение победителя конкурса, ведение протокола вскрытия конвертов</w:t>
      </w:r>
      <w:proofErr w:type="gramEnd"/>
      <w:r>
        <w:rPr>
          <w:color w:val="000000"/>
        </w:rPr>
        <w:t xml:space="preserve">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 участие в конкурсе.</w:t>
      </w:r>
    </w:p>
    <w:p w:rsidR="000C756C" w:rsidRDefault="000C756C" w:rsidP="000C756C">
      <w:pPr>
        <w:pStyle w:val="a4"/>
        <w:spacing w:before="0" w:beforeAutospacing="0" w:after="0" w:afterAutospacing="0" w:line="330" w:lineRule="atLeast"/>
        <w:ind w:firstLine="709"/>
        <w:jc w:val="both"/>
        <w:textAlignment w:val="baseline"/>
        <w:rPr>
          <w:color w:val="000000"/>
        </w:rPr>
      </w:pPr>
      <w:r>
        <w:rPr>
          <w:b/>
          <w:bCs/>
          <w:color w:val="000000"/>
          <w:bdr w:val="none" w:sz="0" w:space="0" w:color="auto" w:frame="1"/>
        </w:rPr>
        <w:t>4. </w:t>
      </w:r>
      <w:r>
        <w:rPr>
          <w:rStyle w:val="apple-converted-space"/>
          <w:b/>
          <w:bCs/>
          <w:color w:val="000000"/>
          <w:bdr w:val="none" w:sz="0" w:space="0" w:color="auto" w:frame="1"/>
        </w:rPr>
        <w:t> </w:t>
      </w:r>
      <w:r>
        <w:rPr>
          <w:b/>
          <w:bCs/>
          <w:color w:val="000000"/>
          <w:bdr w:val="none" w:sz="0" w:space="0" w:color="auto" w:frame="1"/>
        </w:rPr>
        <w:t>Порядок проведения конкурса</w:t>
      </w:r>
    </w:p>
    <w:p w:rsidR="000C756C" w:rsidRDefault="000C756C" w:rsidP="000C756C">
      <w:pPr>
        <w:pStyle w:val="a4"/>
        <w:spacing w:before="0" w:beforeAutospacing="0" w:after="0" w:afterAutospacing="0" w:line="330" w:lineRule="atLeast"/>
        <w:ind w:firstLine="709"/>
        <w:jc w:val="both"/>
        <w:textAlignment w:val="baseline"/>
        <w:rPr>
          <w:color w:val="000000"/>
        </w:rPr>
      </w:pPr>
      <w:r>
        <w:rPr>
          <w:color w:val="000000"/>
        </w:rPr>
        <w:t>4.1. Размещение заказа осуществляется путем проведения открытого конкурса;</w:t>
      </w:r>
    </w:p>
    <w:p w:rsidR="000C756C" w:rsidRDefault="000C756C" w:rsidP="000C756C">
      <w:pPr>
        <w:pStyle w:val="a4"/>
        <w:spacing w:before="0" w:beforeAutospacing="0" w:after="0" w:afterAutospacing="0" w:line="330" w:lineRule="atLeast"/>
        <w:ind w:firstLine="709"/>
        <w:jc w:val="both"/>
        <w:textAlignment w:val="baseline"/>
        <w:rPr>
          <w:color w:val="000000"/>
        </w:rPr>
      </w:pPr>
      <w:r>
        <w:rPr>
          <w:color w:val="000000"/>
        </w:rPr>
        <w:t>4.2. Условия допуска к участию в конкурсе:</w:t>
      </w:r>
    </w:p>
    <w:p w:rsidR="000C756C" w:rsidRDefault="000C756C" w:rsidP="000C756C">
      <w:pPr>
        <w:pStyle w:val="a4"/>
        <w:spacing w:before="0" w:beforeAutospacing="0" w:after="0" w:afterAutospacing="0" w:line="330" w:lineRule="atLeast"/>
        <w:ind w:firstLine="709"/>
        <w:jc w:val="both"/>
        <w:textAlignment w:val="baseline"/>
        <w:rPr>
          <w:color w:val="000000"/>
        </w:rPr>
      </w:pPr>
      <w:r>
        <w:rPr>
          <w:color w:val="000000"/>
        </w:rPr>
        <w:t>4.2.1. При рассмотрении заявок на участие в конкурсе участник размещения заказа не допускается конкурсной комиссией к участию в конкурсе в случае:</w:t>
      </w:r>
    </w:p>
    <w:p w:rsidR="000C756C" w:rsidRDefault="000C756C" w:rsidP="000C756C">
      <w:pPr>
        <w:pStyle w:val="a4"/>
        <w:spacing w:before="0" w:beforeAutospacing="0" w:after="0" w:afterAutospacing="0" w:line="330" w:lineRule="atLeast"/>
        <w:ind w:firstLine="709"/>
        <w:jc w:val="both"/>
        <w:textAlignment w:val="baseline"/>
        <w:rPr>
          <w:color w:val="000000"/>
        </w:rPr>
      </w:pPr>
      <w:r>
        <w:rPr>
          <w:color w:val="000000"/>
        </w:rPr>
        <w:t>1) не предоставления определенных настоящим Положением документов либо наличия в таких документах недостоверных сведений об участнике размещения заказа;</w:t>
      </w:r>
    </w:p>
    <w:p w:rsidR="000C756C" w:rsidRDefault="000C756C" w:rsidP="000C756C">
      <w:pPr>
        <w:pStyle w:val="a4"/>
        <w:spacing w:before="0" w:beforeAutospacing="0" w:after="0" w:afterAutospacing="0" w:line="330" w:lineRule="atLeast"/>
        <w:ind w:firstLine="709"/>
        <w:jc w:val="both"/>
        <w:textAlignment w:val="baseline"/>
        <w:rPr>
          <w:color w:val="000000"/>
        </w:rPr>
      </w:pPr>
      <w:r>
        <w:rPr>
          <w:color w:val="000000"/>
        </w:rPr>
        <w:t>2) невнесения денежных сре</w:t>
      </w:r>
      <w:proofErr w:type="gramStart"/>
      <w:r>
        <w:rPr>
          <w:color w:val="000000"/>
        </w:rPr>
        <w:t>дств в к</w:t>
      </w:r>
      <w:proofErr w:type="gramEnd"/>
      <w:r>
        <w:rPr>
          <w:color w:val="000000"/>
        </w:rPr>
        <w:t>ачестве обеспечения заявки на участие в конкурсе;</w:t>
      </w:r>
    </w:p>
    <w:p w:rsidR="000C756C" w:rsidRDefault="000C756C" w:rsidP="000C756C">
      <w:pPr>
        <w:pStyle w:val="a4"/>
        <w:spacing w:before="0" w:beforeAutospacing="0" w:after="0" w:afterAutospacing="0" w:line="330" w:lineRule="atLeast"/>
        <w:ind w:firstLine="709"/>
        <w:jc w:val="both"/>
        <w:textAlignment w:val="baseline"/>
        <w:rPr>
          <w:color w:val="000000"/>
        </w:rPr>
      </w:pPr>
      <w:r>
        <w:rPr>
          <w:color w:val="000000"/>
        </w:rPr>
        <w:t>3) несоответствия заявки на участие в конкурсе требованиям конкурсной документации;</w:t>
      </w:r>
    </w:p>
    <w:p w:rsidR="000C756C" w:rsidRDefault="000C756C" w:rsidP="000C756C">
      <w:pPr>
        <w:pStyle w:val="a4"/>
        <w:spacing w:before="0" w:beforeAutospacing="0" w:after="0" w:afterAutospacing="0" w:line="330" w:lineRule="atLeast"/>
        <w:ind w:firstLine="709"/>
        <w:jc w:val="both"/>
        <w:textAlignment w:val="baseline"/>
        <w:rPr>
          <w:color w:val="000000"/>
        </w:rPr>
      </w:pPr>
      <w:r>
        <w:rPr>
          <w:color w:val="000000"/>
        </w:rPr>
        <w:t xml:space="preserve">4) другие основания в соответствии с требованиями Постановления Правительства РФ от 6 февраля </w:t>
      </w:r>
      <w:smartTag w:uri="urn:schemas-microsoft-com:office:smarttags" w:element="metricconverter">
        <w:smartTagPr>
          <w:attr w:name="ProductID" w:val="2006 г"/>
        </w:smartTagPr>
        <w:r>
          <w:rPr>
            <w:color w:val="000000"/>
          </w:rPr>
          <w:t>2006 г</w:t>
        </w:r>
      </w:smartTag>
      <w:r>
        <w:rPr>
          <w:color w:val="000000"/>
        </w:rPr>
        <w:t xml:space="preserve">. N 75 </w:t>
      </w:r>
    </w:p>
    <w:p w:rsidR="000C756C" w:rsidRDefault="000C756C" w:rsidP="000C756C">
      <w:pPr>
        <w:pStyle w:val="a4"/>
        <w:spacing w:before="0" w:beforeAutospacing="0" w:after="0" w:afterAutospacing="0" w:line="330" w:lineRule="atLeast"/>
        <w:ind w:firstLine="709"/>
        <w:jc w:val="both"/>
        <w:textAlignment w:val="baseline"/>
        <w:rPr>
          <w:color w:val="000000"/>
        </w:rPr>
      </w:pPr>
      <w:r>
        <w:lastRenderedPageBreak/>
        <w:t xml:space="preserve">4.2.2. </w:t>
      </w:r>
      <w:proofErr w:type="gramStart"/>
      <w:r>
        <w:t>Заказчик, уполномоченный орган вправе запросить у соответствующих органов и организаций сведения о проведении ликвидации участника размещения заказа - юридического лица, подавшего заявку на участие в конкурсе, проведении в отношении такого участника - юридического лица, индивидуального предпринимателя процедуры банкротства, о приостановлении деятельности такого участника в порядке, предусмотренном Кодексом Российской Федерации об</w:t>
      </w:r>
      <w:r>
        <w:rPr>
          <w:rStyle w:val="apple-converted-space"/>
          <w:color w:val="000000"/>
        </w:rPr>
        <w:t> </w:t>
      </w:r>
      <w:hyperlink r:id="rId11" w:tooltip="Административное право" w:history="1">
        <w:r>
          <w:rPr>
            <w:rStyle w:val="a3"/>
            <w:color w:val="000000"/>
            <w:bdr w:val="none" w:sz="0" w:space="0" w:color="auto" w:frame="1"/>
          </w:rPr>
          <w:t>административных правонарушениях</w:t>
        </w:r>
      </w:hyperlink>
      <w:r>
        <w:t>, о наличии задолженностей такого участника по начисленным налогам, сборам и</w:t>
      </w:r>
      <w:proofErr w:type="gramEnd"/>
      <w:r>
        <w:t xml:space="preserve">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 Указанные органы и организации в течение десяти дней обязаны предоставить необходимые сведения по запросу заказчика, уполномоченного органа.</w:t>
      </w:r>
    </w:p>
    <w:p w:rsidR="000C756C" w:rsidRDefault="000C756C" w:rsidP="000C756C">
      <w:pPr>
        <w:pStyle w:val="a4"/>
        <w:spacing w:before="0" w:beforeAutospacing="0" w:after="0" w:afterAutospacing="0" w:line="330" w:lineRule="atLeast"/>
        <w:ind w:firstLine="709"/>
        <w:jc w:val="both"/>
        <w:textAlignment w:val="baseline"/>
        <w:rPr>
          <w:color w:val="000000"/>
        </w:rPr>
      </w:pPr>
      <w:r>
        <w:rPr>
          <w:color w:val="000000"/>
        </w:rPr>
        <w:t xml:space="preserve">4.2.3. </w:t>
      </w:r>
      <w:proofErr w:type="gramStart"/>
      <w:r>
        <w:rPr>
          <w:color w:val="000000"/>
        </w:rPr>
        <w:t>В случае установления недостоверности сведений, содержащихся в документах, представленных участником размещения заказа, установления факта проведения ликвидации участника размещения заказа юридического лица или проведения в отношении участника размещения заказа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заказчик, уполномоченный орган, конкурсная комиссия вправе отстранить такого участника от участия в</w:t>
      </w:r>
      <w:proofErr w:type="gramEnd"/>
      <w:r>
        <w:rPr>
          <w:color w:val="000000"/>
        </w:rPr>
        <w:t xml:space="preserve"> </w:t>
      </w:r>
      <w:proofErr w:type="gramStart"/>
      <w:r>
        <w:rPr>
          <w:color w:val="000000"/>
        </w:rPr>
        <w:t>конкурсе</w:t>
      </w:r>
      <w:proofErr w:type="gramEnd"/>
      <w:r>
        <w:rPr>
          <w:color w:val="000000"/>
        </w:rPr>
        <w:t xml:space="preserve"> на любом этапе их проведения.</w:t>
      </w:r>
    </w:p>
    <w:p w:rsidR="000C756C" w:rsidRDefault="000C756C" w:rsidP="000C756C">
      <w:pPr>
        <w:pStyle w:val="a4"/>
        <w:spacing w:before="0" w:beforeAutospacing="0" w:after="0" w:afterAutospacing="0" w:line="330" w:lineRule="atLeast"/>
        <w:ind w:firstLine="709"/>
        <w:jc w:val="both"/>
        <w:textAlignment w:val="baseline"/>
        <w:rPr>
          <w:color w:val="000000"/>
        </w:rPr>
      </w:pPr>
      <w:r>
        <w:rPr>
          <w:color w:val="000000"/>
        </w:rPr>
        <w:t>4.2.4. Решение заказчика, уполномоченного органа, конкурсной комиссии об отстранении участника размещения заказа от участия в конкурсе либо решение конкурсной комиссии об отказе в допуске к участию в конкурсе может быть обжаловано таким участником в установленном законом порядке.</w:t>
      </w:r>
    </w:p>
    <w:p w:rsidR="000C756C" w:rsidRDefault="000C756C" w:rsidP="000C756C">
      <w:pPr>
        <w:pStyle w:val="a4"/>
        <w:spacing w:before="0" w:beforeAutospacing="0" w:after="0" w:afterAutospacing="0" w:line="330" w:lineRule="atLeast"/>
        <w:ind w:firstLine="709"/>
        <w:jc w:val="both"/>
        <w:textAlignment w:val="baseline"/>
        <w:rPr>
          <w:color w:val="000000"/>
        </w:rPr>
      </w:pPr>
      <w:r>
        <w:rPr>
          <w:color w:val="000000"/>
        </w:rPr>
        <w:t>4.3. В извещении о проведении конкурса должны быть указаны следующие сведения:</w:t>
      </w:r>
    </w:p>
    <w:p w:rsidR="000C756C" w:rsidRDefault="000C756C" w:rsidP="000C756C">
      <w:pPr>
        <w:pStyle w:val="a4"/>
        <w:spacing w:before="0" w:beforeAutospacing="0" w:after="0" w:afterAutospacing="0" w:line="330" w:lineRule="atLeast"/>
        <w:ind w:firstLine="709"/>
        <w:jc w:val="both"/>
        <w:textAlignment w:val="baseline"/>
        <w:rPr>
          <w:color w:val="000000"/>
        </w:rPr>
      </w:pPr>
      <w:r>
        <w:rPr>
          <w:color w:val="000000"/>
        </w:rPr>
        <w:t>1) основание проведения конкурса и нормативные правовые акты, на основании которых проводится конкурс;</w:t>
      </w:r>
    </w:p>
    <w:p w:rsidR="000C756C" w:rsidRDefault="000C756C" w:rsidP="000C756C">
      <w:pPr>
        <w:pStyle w:val="a4"/>
        <w:spacing w:before="0" w:beforeAutospacing="0" w:after="0" w:afterAutospacing="0" w:line="330" w:lineRule="atLeast"/>
        <w:ind w:firstLine="709"/>
        <w:jc w:val="both"/>
        <w:textAlignment w:val="baseline"/>
        <w:rPr>
          <w:color w:val="000000"/>
        </w:rPr>
      </w:pPr>
      <w:r>
        <w:rPr>
          <w:color w:val="000000"/>
        </w:rPr>
        <w:t>2) наименование, место нахождения, почтовый адрес и адрес электронной почты, номер телефона организатора конкурса и специализированной организации;</w:t>
      </w:r>
    </w:p>
    <w:p w:rsidR="000C756C" w:rsidRDefault="000C756C" w:rsidP="000C756C">
      <w:pPr>
        <w:pStyle w:val="a4"/>
        <w:spacing w:before="0" w:beforeAutospacing="0" w:after="0" w:afterAutospacing="0" w:line="330" w:lineRule="atLeast"/>
        <w:ind w:firstLine="709"/>
        <w:jc w:val="both"/>
        <w:textAlignment w:val="baseline"/>
        <w:rPr>
          <w:color w:val="000000"/>
        </w:rPr>
      </w:pPr>
      <w:r>
        <w:rPr>
          <w:color w:val="000000"/>
        </w:rPr>
        <w:t>3) характеристика объекта конкурса, включая адрес многоквартирного дома, год постройки, этажность, количество квартир, площадь жилых, нежилых помещений и помещений общего пользования, виды благоустройства, серию и тип постройки, а также кадастровый номер (при его наличии) и площадь</w:t>
      </w:r>
      <w:r>
        <w:rPr>
          <w:rStyle w:val="apple-converted-space"/>
          <w:color w:val="000000"/>
        </w:rPr>
        <w:t> </w:t>
      </w:r>
      <w:hyperlink r:id="rId12" w:tooltip="Земельные участки" w:history="1">
        <w:r>
          <w:rPr>
            <w:rStyle w:val="a3"/>
            <w:color w:val="000000"/>
            <w:bdr w:val="none" w:sz="0" w:space="0" w:color="auto" w:frame="1"/>
          </w:rPr>
          <w:t>земельного участка</w:t>
        </w:r>
      </w:hyperlink>
      <w:r>
        <w:rPr>
          <w:color w:val="000000"/>
        </w:rPr>
        <w:t>, входящего в состав общего имущества собственников помещений в многоквартирном доме;</w:t>
      </w:r>
    </w:p>
    <w:p w:rsidR="000C756C" w:rsidRDefault="000C756C" w:rsidP="000C756C">
      <w:pPr>
        <w:pStyle w:val="a4"/>
        <w:spacing w:before="0" w:beforeAutospacing="0" w:after="0" w:afterAutospacing="0" w:line="330" w:lineRule="atLeast"/>
        <w:ind w:firstLine="709"/>
        <w:jc w:val="both"/>
        <w:textAlignment w:val="baseline"/>
        <w:rPr>
          <w:color w:val="000000"/>
        </w:rPr>
      </w:pPr>
      <w:r>
        <w:rPr>
          <w:color w:val="000000"/>
        </w:rPr>
        <w:t>4) наименование обязательных работ и дополнительных услуг по содержанию и ремонту объекта конкурса, выполняемых (оказываемых) по договору управления многоквартирным домом (далее - обязательные работы и услуги);</w:t>
      </w:r>
    </w:p>
    <w:p w:rsidR="000C756C" w:rsidRDefault="000C756C" w:rsidP="000C756C">
      <w:pPr>
        <w:pStyle w:val="a4"/>
        <w:spacing w:before="0" w:beforeAutospacing="0" w:after="0" w:afterAutospacing="0" w:line="330" w:lineRule="atLeast"/>
        <w:ind w:firstLine="709"/>
        <w:jc w:val="both"/>
        <w:textAlignment w:val="baseline"/>
        <w:rPr>
          <w:color w:val="000000"/>
        </w:rPr>
      </w:pPr>
      <w:r>
        <w:rPr>
          <w:color w:val="000000"/>
        </w:rPr>
        <w:t>5) размер платы за содержание и ремонт жилого помещения, рассчитанный организатором конкурса в зависимости от 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и</w:t>
      </w:r>
      <w:r>
        <w:rPr>
          <w:rStyle w:val="apple-converted-space"/>
          <w:color w:val="000000"/>
        </w:rPr>
        <w:t> </w:t>
      </w:r>
      <w:hyperlink r:id="rId13" w:tooltip="Кровельные материалы" w:history="1">
        <w:r>
          <w:rPr>
            <w:rStyle w:val="a3"/>
            <w:color w:val="000000"/>
            <w:bdr w:val="none" w:sz="0" w:space="0" w:color="auto" w:frame="1"/>
          </w:rPr>
          <w:t>кровли</w:t>
        </w:r>
      </w:hyperlink>
      <w:r>
        <w:rPr>
          <w:color w:val="000000"/>
        </w:rPr>
        <w:t>, других параметров, а также от объема и количества обязательных работ и услуг;</w:t>
      </w:r>
    </w:p>
    <w:p w:rsidR="000C756C" w:rsidRDefault="000C756C" w:rsidP="000C756C">
      <w:pPr>
        <w:pStyle w:val="a4"/>
        <w:spacing w:before="0" w:beforeAutospacing="0" w:after="0" w:afterAutospacing="0" w:line="330" w:lineRule="atLeast"/>
        <w:ind w:firstLine="709"/>
        <w:jc w:val="both"/>
        <w:textAlignment w:val="baseline"/>
        <w:rPr>
          <w:color w:val="000000"/>
        </w:rPr>
      </w:pPr>
      <w:r>
        <w:rPr>
          <w:color w:val="000000"/>
        </w:rPr>
        <w:t>6) перечень коммунальных услуг, предоставляемых управляющей организацией в порядке, установленном</w:t>
      </w:r>
      <w:r>
        <w:rPr>
          <w:rStyle w:val="apple-converted-space"/>
          <w:color w:val="000000"/>
        </w:rPr>
        <w:t> </w:t>
      </w:r>
      <w:hyperlink r:id="rId14" w:tooltip="Законы в России" w:history="1">
        <w:r>
          <w:rPr>
            <w:rStyle w:val="a3"/>
            <w:color w:val="000000"/>
            <w:bdr w:val="none" w:sz="0" w:space="0" w:color="auto" w:frame="1"/>
          </w:rPr>
          <w:t>законодательством Российской Федерации</w:t>
        </w:r>
      </w:hyperlink>
      <w:r>
        <w:rPr>
          <w:color w:val="000000"/>
        </w:rPr>
        <w:t>;</w:t>
      </w:r>
    </w:p>
    <w:p w:rsidR="000C756C" w:rsidRDefault="000C756C" w:rsidP="000C756C">
      <w:pPr>
        <w:pStyle w:val="a4"/>
        <w:spacing w:before="0" w:beforeAutospacing="0" w:after="0" w:afterAutospacing="0" w:line="330" w:lineRule="atLeast"/>
        <w:ind w:firstLine="709"/>
        <w:jc w:val="both"/>
        <w:textAlignment w:val="baseline"/>
        <w:rPr>
          <w:color w:val="000000"/>
        </w:rPr>
      </w:pPr>
      <w:r>
        <w:rPr>
          <w:color w:val="000000"/>
        </w:rPr>
        <w:lastRenderedPageBreak/>
        <w:t>7) адрес официального сайта, на котором размещена конкурсная документация, срок,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 если такая плата установлена;</w:t>
      </w:r>
    </w:p>
    <w:p w:rsidR="000C756C" w:rsidRDefault="000C756C" w:rsidP="000C756C">
      <w:pPr>
        <w:pStyle w:val="a4"/>
        <w:spacing w:before="0" w:beforeAutospacing="0" w:after="0" w:afterAutospacing="0" w:line="330" w:lineRule="atLeast"/>
        <w:ind w:firstLine="709"/>
        <w:jc w:val="both"/>
        <w:textAlignment w:val="baseline"/>
        <w:rPr>
          <w:color w:val="000000"/>
        </w:rPr>
      </w:pPr>
      <w:r>
        <w:rPr>
          <w:color w:val="000000"/>
        </w:rPr>
        <w:t xml:space="preserve">8) место, порядок и срок подачи заявок на участие в конкурсе, установленный в соответствии с постановлением правительства РФ от 6 февраля </w:t>
      </w:r>
      <w:smartTag w:uri="urn:schemas-microsoft-com:office:smarttags" w:element="metricconverter">
        <w:smartTagPr>
          <w:attr w:name="ProductID" w:val="2006 г"/>
        </w:smartTagPr>
        <w:r>
          <w:rPr>
            <w:color w:val="000000"/>
          </w:rPr>
          <w:t>2006 г</w:t>
        </w:r>
      </w:smartTag>
      <w:r>
        <w:rPr>
          <w:color w:val="000000"/>
        </w:rPr>
        <w:t>. N 75;</w:t>
      </w:r>
    </w:p>
    <w:p w:rsidR="000C756C" w:rsidRDefault="000C756C" w:rsidP="000C756C">
      <w:pPr>
        <w:pStyle w:val="a4"/>
        <w:spacing w:before="0" w:beforeAutospacing="0" w:after="0" w:afterAutospacing="0" w:line="330" w:lineRule="atLeast"/>
        <w:ind w:firstLine="709"/>
        <w:jc w:val="both"/>
        <w:textAlignment w:val="baseline"/>
        <w:rPr>
          <w:color w:val="000000"/>
        </w:rPr>
      </w:pPr>
      <w:r>
        <w:rPr>
          <w:color w:val="000000"/>
        </w:rPr>
        <w:t>9) место, дата и время вскрытия конвертов с заявками на участие в конкурсе, а также место, дата и время рассмотрения конкурсной комиссией заявок на участие в конкурсе;</w:t>
      </w:r>
    </w:p>
    <w:p w:rsidR="000C756C" w:rsidRDefault="000C756C" w:rsidP="000C756C">
      <w:pPr>
        <w:pStyle w:val="a4"/>
        <w:spacing w:before="0" w:beforeAutospacing="0" w:after="0" w:afterAutospacing="0" w:line="330" w:lineRule="atLeast"/>
        <w:ind w:firstLine="709"/>
        <w:jc w:val="both"/>
        <w:textAlignment w:val="baseline"/>
        <w:rPr>
          <w:color w:val="000000"/>
        </w:rPr>
      </w:pPr>
      <w:r>
        <w:rPr>
          <w:color w:val="000000"/>
        </w:rPr>
        <w:t>10) место, дата и время проведения конкурса;</w:t>
      </w:r>
    </w:p>
    <w:p w:rsidR="000C756C" w:rsidRDefault="000C756C" w:rsidP="000C756C">
      <w:pPr>
        <w:pStyle w:val="a4"/>
        <w:spacing w:before="0" w:beforeAutospacing="0" w:after="0" w:afterAutospacing="0" w:line="330" w:lineRule="atLeast"/>
        <w:ind w:firstLine="709"/>
        <w:jc w:val="both"/>
        <w:textAlignment w:val="baseline"/>
        <w:rPr>
          <w:color w:val="000000"/>
        </w:rPr>
      </w:pPr>
      <w:r>
        <w:rPr>
          <w:color w:val="000000"/>
        </w:rPr>
        <w:t>11) размер обеспечения заявки на участие в конкурсе.</w:t>
      </w:r>
    </w:p>
    <w:p w:rsidR="000C756C" w:rsidRDefault="000C756C" w:rsidP="000C756C">
      <w:pPr>
        <w:pStyle w:val="a4"/>
        <w:spacing w:before="0" w:beforeAutospacing="0" w:after="0" w:afterAutospacing="0" w:line="330" w:lineRule="atLeast"/>
        <w:ind w:firstLine="709"/>
        <w:jc w:val="both"/>
        <w:textAlignment w:val="baseline"/>
        <w:rPr>
          <w:color w:val="000000"/>
        </w:rPr>
      </w:pPr>
      <w:r>
        <w:rPr>
          <w:color w:val="000000"/>
        </w:rPr>
        <w:t>4.4. Конкурсная документация разрабатывается заказчиком, уполномоченным органом и утверждается заказчиком, уполномоченным органом.</w:t>
      </w:r>
    </w:p>
    <w:p w:rsidR="000C756C" w:rsidRDefault="000C756C" w:rsidP="000C756C">
      <w:pPr>
        <w:pStyle w:val="a4"/>
        <w:spacing w:before="0" w:beforeAutospacing="0" w:after="0" w:afterAutospacing="0" w:line="330" w:lineRule="atLeast"/>
        <w:ind w:firstLine="709"/>
        <w:jc w:val="both"/>
        <w:textAlignment w:val="baseline"/>
        <w:rPr>
          <w:color w:val="000000"/>
        </w:rPr>
      </w:pPr>
      <w:r>
        <w:rPr>
          <w:color w:val="000000"/>
        </w:rPr>
        <w:t>4.5. Конкурсная документация, утверждаемая организатором конкурса, включает в себя:</w:t>
      </w:r>
    </w:p>
    <w:p w:rsidR="000C756C" w:rsidRDefault="000C756C" w:rsidP="000C756C">
      <w:pPr>
        <w:pStyle w:val="a4"/>
        <w:spacing w:before="0" w:beforeAutospacing="0" w:after="0" w:afterAutospacing="0" w:line="330" w:lineRule="atLeast"/>
        <w:ind w:firstLine="709"/>
        <w:jc w:val="both"/>
        <w:textAlignment w:val="baseline"/>
        <w:rPr>
          <w:color w:val="000000"/>
        </w:rPr>
      </w:pPr>
      <w:r>
        <w:rPr>
          <w:color w:val="000000"/>
        </w:rPr>
        <w:t xml:space="preserve">1) акт по форме согласно постановлению правительства РФ от 6 февраля </w:t>
      </w:r>
      <w:smartTag w:uri="urn:schemas-microsoft-com:office:smarttags" w:element="metricconverter">
        <w:smartTagPr>
          <w:attr w:name="ProductID" w:val="2006 г"/>
        </w:smartTagPr>
        <w:r>
          <w:rPr>
            <w:color w:val="000000"/>
          </w:rPr>
          <w:t>2006 г</w:t>
        </w:r>
      </w:smartTag>
      <w:r>
        <w:rPr>
          <w:color w:val="000000"/>
        </w:rPr>
        <w:t>. N 75;</w:t>
      </w:r>
    </w:p>
    <w:p w:rsidR="000C756C" w:rsidRDefault="000C756C" w:rsidP="000C756C">
      <w:pPr>
        <w:pStyle w:val="a4"/>
        <w:spacing w:before="0" w:beforeAutospacing="0" w:after="0" w:afterAutospacing="0" w:line="330" w:lineRule="atLeast"/>
        <w:ind w:firstLine="709"/>
        <w:jc w:val="both"/>
        <w:textAlignment w:val="baseline"/>
        <w:rPr>
          <w:color w:val="000000"/>
        </w:rPr>
      </w:pPr>
      <w:r>
        <w:rPr>
          <w:color w:val="000000"/>
        </w:rPr>
        <w:t>2) реквизиты банковского счета для перечисления сре</w:t>
      </w:r>
      <w:proofErr w:type="gramStart"/>
      <w:r>
        <w:rPr>
          <w:color w:val="000000"/>
        </w:rPr>
        <w:t>дств в к</w:t>
      </w:r>
      <w:proofErr w:type="gramEnd"/>
      <w:r>
        <w:rPr>
          <w:color w:val="000000"/>
        </w:rPr>
        <w:t>ачестве обеспечения заявки на участие в конкурсе;</w:t>
      </w:r>
    </w:p>
    <w:p w:rsidR="000C756C" w:rsidRDefault="000C756C" w:rsidP="000C756C">
      <w:pPr>
        <w:pStyle w:val="a4"/>
        <w:spacing w:before="0" w:beforeAutospacing="0" w:after="0" w:afterAutospacing="0" w:line="330" w:lineRule="atLeast"/>
        <w:ind w:firstLine="709"/>
        <w:jc w:val="both"/>
        <w:textAlignment w:val="baseline"/>
        <w:rPr>
          <w:color w:val="000000"/>
        </w:rPr>
      </w:pPr>
      <w:r>
        <w:rPr>
          <w:color w:val="000000"/>
        </w:rPr>
        <w:t xml:space="preserve">3) порядок проведения осмотров заинтересованными лицами и претендентами объекта конкурса и график проведения таких осмотров, обеспечивающий выполнение требований, предусмотренных постановлением правительства РФ от 6 февраля </w:t>
      </w:r>
      <w:smartTag w:uri="urn:schemas-microsoft-com:office:smarttags" w:element="metricconverter">
        <w:smartTagPr>
          <w:attr w:name="ProductID" w:val="2006 г"/>
        </w:smartTagPr>
        <w:r>
          <w:rPr>
            <w:color w:val="000000"/>
          </w:rPr>
          <w:t>2006 г</w:t>
        </w:r>
      </w:smartTag>
      <w:r>
        <w:rPr>
          <w:color w:val="000000"/>
        </w:rPr>
        <w:t>. N 75;</w:t>
      </w:r>
    </w:p>
    <w:p w:rsidR="000C756C" w:rsidRDefault="000C756C" w:rsidP="000C756C">
      <w:pPr>
        <w:pStyle w:val="a4"/>
        <w:spacing w:before="0" w:beforeAutospacing="0" w:after="0" w:afterAutospacing="0" w:line="330" w:lineRule="atLeast"/>
        <w:ind w:firstLine="709"/>
        <w:jc w:val="both"/>
        <w:textAlignment w:val="baseline"/>
        <w:rPr>
          <w:color w:val="000000"/>
        </w:rPr>
      </w:pPr>
      <w:r>
        <w:rPr>
          <w:color w:val="000000"/>
        </w:rPr>
        <w:t xml:space="preserve">4) 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согласно постановлению правительства РФ от 6 февраля </w:t>
      </w:r>
      <w:smartTag w:uri="urn:schemas-microsoft-com:office:smarttags" w:element="metricconverter">
        <w:smartTagPr>
          <w:attr w:name="ProductID" w:val="2006 г"/>
        </w:smartTagPr>
        <w:r>
          <w:rPr>
            <w:color w:val="000000"/>
          </w:rPr>
          <w:t>2006 г</w:t>
        </w:r>
      </w:smartTag>
      <w:r>
        <w:rPr>
          <w:color w:val="000000"/>
        </w:rPr>
        <w:t xml:space="preserve">. N 75. </w:t>
      </w:r>
      <w:proofErr w:type="gramStart"/>
      <w:r>
        <w:rPr>
          <w:color w:val="000000"/>
        </w:rPr>
        <w:t>При этом организатор конкурса в соответствии с перечнем обязательных работ и услуг самостоятельно определяет расчетную стоимость каждой из обязательных работ и услуг;</w:t>
      </w:r>
      <w:proofErr w:type="gramEnd"/>
    </w:p>
    <w:p w:rsidR="000C756C" w:rsidRDefault="000C756C" w:rsidP="000C756C">
      <w:pPr>
        <w:pStyle w:val="a4"/>
        <w:spacing w:before="0" w:beforeAutospacing="0" w:after="0" w:afterAutospacing="0" w:line="330" w:lineRule="atLeast"/>
        <w:ind w:firstLine="709"/>
        <w:jc w:val="both"/>
        <w:textAlignment w:val="baseline"/>
        <w:rPr>
          <w:color w:val="000000"/>
        </w:rPr>
      </w:pPr>
      <w:r>
        <w:rPr>
          <w:color w:val="000000"/>
        </w:rPr>
        <w:t xml:space="preserve">5) перечень дополнительных работ и услуг по содержанию и ремонту объекта конкурса по форме согласно постановлению правительства РФ от 6 февраля </w:t>
      </w:r>
      <w:smartTag w:uri="urn:schemas-microsoft-com:office:smarttags" w:element="metricconverter">
        <w:smartTagPr>
          <w:attr w:name="ProductID" w:val="2006 г"/>
        </w:smartTagPr>
        <w:r>
          <w:rPr>
            <w:color w:val="000000"/>
          </w:rPr>
          <w:t>2006 г</w:t>
        </w:r>
      </w:smartTag>
      <w:r>
        <w:rPr>
          <w:color w:val="000000"/>
        </w:rPr>
        <w:t>. N 75 (далее - дополнительные работы и услуги). При этом организатор конкурса самостоятельно определяет расчетную стоимость каждой из дополнительных работ и услуг;</w:t>
      </w:r>
    </w:p>
    <w:p w:rsidR="000C756C" w:rsidRDefault="000C756C" w:rsidP="000C756C">
      <w:pPr>
        <w:pStyle w:val="a4"/>
        <w:spacing w:before="0" w:beforeAutospacing="0" w:after="0" w:afterAutospacing="0" w:line="330" w:lineRule="atLeast"/>
        <w:ind w:firstLine="709"/>
        <w:jc w:val="both"/>
        <w:textAlignment w:val="baseline"/>
        <w:rPr>
          <w:color w:val="000000"/>
        </w:rPr>
      </w:pPr>
      <w:r>
        <w:rPr>
          <w:color w:val="000000"/>
        </w:rPr>
        <w:t xml:space="preserve">6) срок внесения собственниками помещений в многоквартирном доме платы за содержание и ремонт жилого </w:t>
      </w:r>
      <w:proofErr w:type="gramStart"/>
      <w:r>
        <w:rPr>
          <w:color w:val="000000"/>
        </w:rPr>
        <w:t>помещения</w:t>
      </w:r>
      <w:proofErr w:type="gramEnd"/>
      <w:r>
        <w:rPr>
          <w:color w:val="000000"/>
        </w:rPr>
        <w:t xml:space="preserve"> и коммунальные услуги.</w:t>
      </w:r>
    </w:p>
    <w:p w:rsidR="000C756C" w:rsidRDefault="000C756C" w:rsidP="000C756C">
      <w:pPr>
        <w:pStyle w:val="a4"/>
        <w:spacing w:before="0" w:beforeAutospacing="0" w:after="0" w:afterAutospacing="0" w:line="330" w:lineRule="atLeast"/>
        <w:ind w:firstLine="709"/>
        <w:jc w:val="both"/>
        <w:textAlignment w:val="baseline"/>
        <w:rPr>
          <w:color w:val="000000"/>
        </w:rPr>
      </w:pPr>
      <w:r>
        <w:rPr>
          <w:color w:val="000000"/>
        </w:rPr>
        <w:t xml:space="preserve">7) требования к участникам конкурса, установленные постановлением правительства РФ от 6 февраля </w:t>
      </w:r>
      <w:smartTag w:uri="urn:schemas-microsoft-com:office:smarttags" w:element="metricconverter">
        <w:smartTagPr>
          <w:attr w:name="ProductID" w:val="2006 г"/>
        </w:smartTagPr>
        <w:r>
          <w:rPr>
            <w:color w:val="000000"/>
          </w:rPr>
          <w:t>2006 г</w:t>
        </w:r>
      </w:smartTag>
      <w:r>
        <w:rPr>
          <w:color w:val="000000"/>
        </w:rPr>
        <w:t>. N 75;</w:t>
      </w:r>
    </w:p>
    <w:p w:rsidR="000C756C" w:rsidRDefault="000C756C" w:rsidP="000C756C">
      <w:pPr>
        <w:pStyle w:val="a4"/>
        <w:spacing w:before="0" w:beforeAutospacing="0" w:after="0" w:afterAutospacing="0" w:line="330" w:lineRule="atLeast"/>
        <w:ind w:firstLine="709"/>
        <w:jc w:val="both"/>
        <w:textAlignment w:val="baseline"/>
        <w:rPr>
          <w:color w:val="000000"/>
        </w:rPr>
      </w:pPr>
      <w:r>
        <w:rPr>
          <w:color w:val="000000"/>
        </w:rPr>
        <w:t xml:space="preserve">8) форма заявки на участие в конкурсе согласно постановлению правительства РФ от 6 февраля </w:t>
      </w:r>
      <w:smartTag w:uri="urn:schemas-microsoft-com:office:smarttags" w:element="metricconverter">
        <w:smartTagPr>
          <w:attr w:name="ProductID" w:val="2006 г"/>
        </w:smartTagPr>
        <w:r>
          <w:rPr>
            <w:color w:val="000000"/>
          </w:rPr>
          <w:t>2006 г</w:t>
        </w:r>
      </w:smartTag>
      <w:r>
        <w:rPr>
          <w:color w:val="000000"/>
        </w:rPr>
        <w:t>. N 75;</w:t>
      </w:r>
    </w:p>
    <w:p w:rsidR="000C756C" w:rsidRDefault="000C756C" w:rsidP="000C756C">
      <w:pPr>
        <w:pStyle w:val="a4"/>
        <w:spacing w:before="0" w:beforeAutospacing="0" w:after="0" w:afterAutospacing="0" w:line="330" w:lineRule="atLeast"/>
        <w:ind w:firstLine="709"/>
        <w:jc w:val="both"/>
        <w:textAlignment w:val="baseline"/>
        <w:rPr>
          <w:color w:val="000000"/>
        </w:rPr>
      </w:pPr>
      <w:r>
        <w:rPr>
          <w:color w:val="000000"/>
        </w:rPr>
        <w:t xml:space="preserve">9) 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 в соответствии с требованиями постановления правительства РФ от 6 февраля </w:t>
      </w:r>
      <w:smartTag w:uri="urn:schemas-microsoft-com:office:smarttags" w:element="metricconverter">
        <w:smartTagPr>
          <w:attr w:name="ProductID" w:val="2006 г"/>
        </w:smartTagPr>
        <w:r>
          <w:rPr>
            <w:color w:val="000000"/>
          </w:rPr>
          <w:t>2006 г</w:t>
        </w:r>
      </w:smartTag>
      <w:r>
        <w:rPr>
          <w:color w:val="000000"/>
        </w:rPr>
        <w:t>. N 75;</w:t>
      </w:r>
    </w:p>
    <w:p w:rsidR="000C756C" w:rsidRDefault="000C756C" w:rsidP="000C756C">
      <w:pPr>
        <w:pStyle w:val="a4"/>
        <w:spacing w:before="0" w:beforeAutospacing="0" w:after="0" w:afterAutospacing="0" w:line="330" w:lineRule="atLeast"/>
        <w:ind w:firstLine="709"/>
        <w:jc w:val="both"/>
        <w:textAlignment w:val="baseline"/>
        <w:rPr>
          <w:color w:val="000000"/>
        </w:rPr>
      </w:pPr>
      <w:r>
        <w:rPr>
          <w:color w:val="000000"/>
        </w:rPr>
        <w:t>10) требования к порядку изменения обязатель</w:t>
      </w:r>
      <w:proofErr w:type="gramStart"/>
      <w:r>
        <w:rPr>
          <w:color w:val="000000"/>
        </w:rPr>
        <w:t>ств ст</w:t>
      </w:r>
      <w:proofErr w:type="gramEnd"/>
      <w:r>
        <w:rPr>
          <w:color w:val="000000"/>
        </w:rPr>
        <w:t>орон по договору управления многоквартирным домом;</w:t>
      </w:r>
    </w:p>
    <w:p w:rsidR="000C756C" w:rsidRDefault="000C756C" w:rsidP="000C756C">
      <w:pPr>
        <w:pStyle w:val="a4"/>
        <w:spacing w:before="0" w:beforeAutospacing="0" w:after="0" w:afterAutospacing="0" w:line="330" w:lineRule="atLeast"/>
        <w:ind w:firstLine="709"/>
        <w:jc w:val="both"/>
        <w:textAlignment w:val="baseline"/>
        <w:rPr>
          <w:color w:val="000000"/>
        </w:rPr>
      </w:pPr>
      <w:r>
        <w:rPr>
          <w:color w:val="000000"/>
        </w:rPr>
        <w:t>11) срок начала выполнения управляющей организацией возникших по результатам конкурса обязательств;</w:t>
      </w:r>
    </w:p>
    <w:p w:rsidR="000C756C" w:rsidRDefault="000C756C" w:rsidP="000C756C">
      <w:pPr>
        <w:pStyle w:val="a4"/>
        <w:spacing w:before="0" w:beforeAutospacing="0" w:after="0" w:afterAutospacing="0" w:line="330" w:lineRule="atLeast"/>
        <w:ind w:firstLine="709"/>
        <w:jc w:val="both"/>
        <w:textAlignment w:val="baseline"/>
        <w:rPr>
          <w:color w:val="000000"/>
        </w:rPr>
      </w:pPr>
      <w:r>
        <w:rPr>
          <w:color w:val="000000"/>
        </w:rPr>
        <w:lastRenderedPageBreak/>
        <w:t xml:space="preserve">12) 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энергоресурсов </w:t>
      </w:r>
      <w:proofErr w:type="spellStart"/>
      <w:r>
        <w:rPr>
          <w:color w:val="000000"/>
        </w:rPr>
        <w:t>энергоснабжающим</w:t>
      </w:r>
      <w:proofErr w:type="spellEnd"/>
      <w:r>
        <w:rPr>
          <w:color w:val="000000"/>
        </w:rPr>
        <w:t xml:space="preserve"> организациям, а также в случае причинения управляющей организацией вреда общему имуществу;</w:t>
      </w:r>
    </w:p>
    <w:p w:rsidR="000C756C" w:rsidRDefault="000C756C" w:rsidP="000C756C">
      <w:pPr>
        <w:pStyle w:val="a4"/>
        <w:spacing w:before="0" w:beforeAutospacing="0" w:after="0" w:afterAutospacing="0" w:line="330" w:lineRule="atLeast"/>
        <w:ind w:firstLine="709"/>
        <w:jc w:val="both"/>
        <w:textAlignment w:val="baseline"/>
        <w:rPr>
          <w:color w:val="000000"/>
        </w:rPr>
      </w:pPr>
      <w:r>
        <w:rPr>
          <w:color w:val="000000"/>
        </w:rPr>
        <w:t>13)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 выполненные работы и оказанные услуги;</w:t>
      </w:r>
    </w:p>
    <w:p w:rsidR="000C756C" w:rsidRDefault="000C756C" w:rsidP="000C756C">
      <w:pPr>
        <w:pStyle w:val="a4"/>
        <w:spacing w:before="0" w:beforeAutospacing="0" w:after="0" w:afterAutospacing="0" w:line="330" w:lineRule="atLeast"/>
        <w:ind w:firstLine="709"/>
        <w:jc w:val="both"/>
        <w:textAlignment w:val="baseline"/>
        <w:rPr>
          <w:color w:val="000000"/>
        </w:rPr>
      </w:pPr>
      <w:r>
        <w:rPr>
          <w:color w:val="000000"/>
        </w:rPr>
        <w:t xml:space="preserve">14) формы и способы осуществления собственниками помещений в многоквартирном доме </w:t>
      </w:r>
      <w:proofErr w:type="gramStart"/>
      <w:r>
        <w:rPr>
          <w:color w:val="000000"/>
        </w:rPr>
        <w:t>контроля за</w:t>
      </w:r>
      <w:proofErr w:type="gramEnd"/>
      <w:r>
        <w:rPr>
          <w:color w:val="000000"/>
        </w:rPr>
        <w:t xml:space="preserve"> выполнением управляющей организацией ее обязательств по договорам управления многоквартирным домом, которые предусматривают;</w:t>
      </w:r>
    </w:p>
    <w:p w:rsidR="000C756C" w:rsidRDefault="000C756C" w:rsidP="000C756C">
      <w:pPr>
        <w:pStyle w:val="a4"/>
        <w:spacing w:before="0" w:beforeAutospacing="0" w:after="0" w:afterAutospacing="0" w:line="330" w:lineRule="atLeast"/>
        <w:ind w:firstLine="709"/>
        <w:jc w:val="both"/>
        <w:textAlignment w:val="baseline"/>
        <w:rPr>
          <w:color w:val="000000"/>
        </w:rPr>
      </w:pPr>
      <w:r>
        <w:rPr>
          <w:color w:val="000000"/>
        </w:rPr>
        <w:t>15) срок действия договоров управления многоквартирным домом;</w:t>
      </w:r>
    </w:p>
    <w:p w:rsidR="000C756C" w:rsidRDefault="000C756C" w:rsidP="000C756C">
      <w:pPr>
        <w:pStyle w:val="a4"/>
        <w:spacing w:before="0" w:beforeAutospacing="0" w:after="0" w:afterAutospacing="0" w:line="330" w:lineRule="atLeast"/>
        <w:ind w:firstLine="709"/>
        <w:jc w:val="both"/>
        <w:textAlignment w:val="baseline"/>
        <w:rPr>
          <w:color w:val="000000"/>
        </w:rPr>
      </w:pPr>
      <w:r>
        <w:rPr>
          <w:color w:val="000000"/>
        </w:rPr>
        <w:t>16)</w:t>
      </w:r>
      <w:r>
        <w:rPr>
          <w:rStyle w:val="apple-converted-space"/>
          <w:color w:val="000000"/>
        </w:rPr>
        <w:t> </w:t>
      </w:r>
      <w:hyperlink r:id="rId15" w:tooltip="Проекты договоров" w:history="1">
        <w:r>
          <w:rPr>
            <w:rStyle w:val="a3"/>
            <w:color w:val="000000"/>
            <w:bdr w:val="none" w:sz="0" w:space="0" w:color="auto" w:frame="1"/>
          </w:rPr>
          <w:t>проект договора</w:t>
        </w:r>
      </w:hyperlink>
      <w:r>
        <w:rPr>
          <w:rStyle w:val="apple-converted-space"/>
          <w:color w:val="000000"/>
        </w:rPr>
        <w:t> </w:t>
      </w:r>
      <w:r>
        <w:rPr>
          <w:color w:val="000000"/>
        </w:rPr>
        <w:t>управления многоквартирным домом, составленный в соответствии со статьей 162 Жилищного кодекса Российской Федерации (далее - проект договора управления многоквартирным домом).</w:t>
      </w:r>
    </w:p>
    <w:p w:rsidR="000C756C" w:rsidRDefault="000C756C" w:rsidP="000C756C">
      <w:pPr>
        <w:pStyle w:val="a4"/>
        <w:spacing w:before="0" w:beforeAutospacing="0" w:after="0" w:afterAutospacing="0" w:line="330" w:lineRule="atLeast"/>
        <w:ind w:firstLine="709"/>
        <w:jc w:val="both"/>
        <w:textAlignment w:val="baseline"/>
        <w:rPr>
          <w:color w:val="000000"/>
        </w:rPr>
      </w:pPr>
      <w:r>
        <w:rPr>
          <w:color w:val="000000"/>
        </w:rPr>
        <w:t>3.6. Предоставление конкурсной документации до опубликования и размещения на официальном сайте извещения о проведении открытого конкурса не допускается.</w:t>
      </w:r>
    </w:p>
    <w:p w:rsidR="000C756C" w:rsidRDefault="000C756C" w:rsidP="000C756C">
      <w:pPr>
        <w:pStyle w:val="a4"/>
        <w:spacing w:before="0" w:beforeAutospacing="0" w:after="0" w:afterAutospacing="0" w:line="330" w:lineRule="atLeast"/>
        <w:ind w:firstLine="709"/>
        <w:jc w:val="both"/>
        <w:textAlignment w:val="baseline"/>
        <w:rPr>
          <w:color w:val="000000"/>
        </w:rPr>
      </w:pPr>
      <w:r>
        <w:rPr>
          <w:color w:val="000000"/>
        </w:rPr>
        <w:t xml:space="preserve">3.7. Для участия в конкурсе участник размещения заказа подает заявку </w:t>
      </w:r>
      <w:proofErr w:type="gramStart"/>
      <w:r>
        <w:rPr>
          <w:color w:val="000000"/>
        </w:rPr>
        <w:t>на участие в конкурсе в указанный в извещении о проведении</w:t>
      </w:r>
      <w:proofErr w:type="gramEnd"/>
      <w:r>
        <w:rPr>
          <w:color w:val="000000"/>
        </w:rPr>
        <w:t xml:space="preserve"> открытого конкурса срок по форме, установленной конкурсной документацией.</w:t>
      </w:r>
    </w:p>
    <w:p w:rsidR="000C756C" w:rsidRDefault="000C756C" w:rsidP="000C756C">
      <w:pPr>
        <w:pStyle w:val="a4"/>
        <w:spacing w:before="0" w:beforeAutospacing="0" w:after="0" w:afterAutospacing="0" w:line="330" w:lineRule="atLeast"/>
        <w:ind w:firstLine="709"/>
        <w:jc w:val="both"/>
        <w:textAlignment w:val="baseline"/>
        <w:rPr>
          <w:color w:val="000000"/>
        </w:rPr>
      </w:pPr>
      <w:r>
        <w:rPr>
          <w:color w:val="000000"/>
        </w:rPr>
        <w:t>3.8. Заявка на участие в конкурсе включает в себя:</w:t>
      </w:r>
    </w:p>
    <w:p w:rsidR="000C756C" w:rsidRDefault="000C756C" w:rsidP="000C756C">
      <w:pPr>
        <w:pStyle w:val="a4"/>
        <w:spacing w:before="0" w:beforeAutospacing="0" w:after="0" w:afterAutospacing="0" w:line="330" w:lineRule="atLeast"/>
        <w:ind w:firstLine="709"/>
        <w:jc w:val="both"/>
        <w:textAlignment w:val="baseline"/>
        <w:rPr>
          <w:color w:val="000000"/>
        </w:rPr>
      </w:pPr>
      <w:r>
        <w:rPr>
          <w:color w:val="000000"/>
        </w:rPr>
        <w:t>1) сведения и документы о претенденте:</w:t>
      </w:r>
    </w:p>
    <w:p w:rsidR="000C756C" w:rsidRDefault="000C756C" w:rsidP="000C756C">
      <w:pPr>
        <w:pStyle w:val="a4"/>
        <w:spacing w:before="0" w:beforeAutospacing="0" w:after="0" w:afterAutospacing="0" w:line="330" w:lineRule="atLeast"/>
        <w:ind w:firstLine="709"/>
        <w:jc w:val="both"/>
        <w:textAlignment w:val="baseline"/>
        <w:rPr>
          <w:color w:val="000000"/>
        </w:rPr>
      </w:pPr>
      <w:proofErr w:type="gramStart"/>
      <w:r>
        <w:rPr>
          <w:color w:val="000000"/>
        </w:rPr>
        <w:t>- наименование, организационно-правовую форму, место нахождения, почтовый адрес - для юридического лица;</w:t>
      </w:r>
      <w:proofErr w:type="gramEnd"/>
    </w:p>
    <w:p w:rsidR="000C756C" w:rsidRDefault="000C756C" w:rsidP="000C756C">
      <w:pPr>
        <w:pStyle w:val="a4"/>
        <w:spacing w:before="0" w:beforeAutospacing="0" w:after="0" w:afterAutospacing="0" w:line="330" w:lineRule="atLeast"/>
        <w:ind w:firstLine="709"/>
        <w:jc w:val="both"/>
        <w:textAlignment w:val="baseline"/>
        <w:rPr>
          <w:color w:val="000000"/>
        </w:rPr>
      </w:pPr>
      <w:r>
        <w:rPr>
          <w:color w:val="000000"/>
        </w:rPr>
        <w:t>- фамилию, имя, отчество, данные документа, удостоверяющего личность, место жительства - для индивидуального предпринимателя;</w:t>
      </w:r>
    </w:p>
    <w:p w:rsidR="000C756C" w:rsidRDefault="000C756C" w:rsidP="000C756C">
      <w:pPr>
        <w:pStyle w:val="a4"/>
        <w:spacing w:before="0" w:beforeAutospacing="0" w:after="0" w:afterAutospacing="0" w:line="330" w:lineRule="atLeast"/>
        <w:ind w:firstLine="709"/>
        <w:jc w:val="both"/>
        <w:textAlignment w:val="baseline"/>
        <w:rPr>
          <w:color w:val="000000"/>
        </w:rPr>
      </w:pPr>
      <w:r>
        <w:rPr>
          <w:color w:val="000000"/>
        </w:rPr>
        <w:t>- номер телефона;</w:t>
      </w:r>
    </w:p>
    <w:p w:rsidR="000C756C" w:rsidRDefault="000C756C" w:rsidP="000C756C">
      <w:pPr>
        <w:pStyle w:val="a4"/>
        <w:spacing w:before="0" w:beforeAutospacing="0" w:after="0" w:afterAutospacing="0" w:line="330" w:lineRule="atLeast"/>
        <w:ind w:firstLine="709"/>
        <w:jc w:val="both"/>
        <w:textAlignment w:val="baseline"/>
        <w:rPr>
          <w:color w:val="000000"/>
        </w:rPr>
      </w:pPr>
      <w:r>
        <w:rPr>
          <w:color w:val="000000"/>
        </w:rPr>
        <w:t>- выписку из Единого государственного реестра юридических лиц - для юридического лица;</w:t>
      </w:r>
    </w:p>
    <w:p w:rsidR="000C756C" w:rsidRDefault="000C756C" w:rsidP="000C756C">
      <w:pPr>
        <w:pStyle w:val="a4"/>
        <w:spacing w:before="0" w:beforeAutospacing="0" w:after="0" w:afterAutospacing="0" w:line="330" w:lineRule="atLeast"/>
        <w:ind w:firstLine="709"/>
        <w:jc w:val="both"/>
        <w:textAlignment w:val="baseline"/>
        <w:rPr>
          <w:color w:val="000000"/>
        </w:rPr>
      </w:pPr>
      <w:r>
        <w:rPr>
          <w:color w:val="000000"/>
        </w:rPr>
        <w:t>- выписку из Единого государственного реестра индивидуальных предпринимателей - для индивидуального предпринимателя;</w:t>
      </w:r>
    </w:p>
    <w:p w:rsidR="000C756C" w:rsidRDefault="000C756C" w:rsidP="000C756C">
      <w:pPr>
        <w:pStyle w:val="a4"/>
        <w:spacing w:before="0" w:beforeAutospacing="0" w:after="0" w:afterAutospacing="0" w:line="330" w:lineRule="atLeast"/>
        <w:ind w:firstLine="709"/>
        <w:jc w:val="both"/>
        <w:textAlignment w:val="baseline"/>
        <w:rPr>
          <w:color w:val="000000"/>
        </w:rPr>
      </w:pPr>
      <w:r>
        <w:rPr>
          <w:color w:val="000000"/>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0C756C" w:rsidRDefault="000C756C" w:rsidP="000C756C">
      <w:pPr>
        <w:pStyle w:val="a4"/>
        <w:spacing w:before="0" w:beforeAutospacing="0" w:after="0" w:afterAutospacing="0" w:line="330" w:lineRule="atLeast"/>
        <w:ind w:firstLine="709"/>
        <w:jc w:val="both"/>
        <w:textAlignment w:val="baseline"/>
        <w:rPr>
          <w:color w:val="000000"/>
        </w:rPr>
      </w:pPr>
      <w:r>
        <w:rPr>
          <w:color w:val="000000"/>
        </w:rPr>
        <w:t>- реквизиты банковского счета для возврата средств, внесенных в качестве обеспечения заявки на участие в конкурсе;</w:t>
      </w:r>
    </w:p>
    <w:p w:rsidR="000C756C" w:rsidRDefault="000C756C" w:rsidP="000C756C">
      <w:pPr>
        <w:pStyle w:val="a4"/>
        <w:spacing w:before="0" w:beforeAutospacing="0" w:after="0" w:afterAutospacing="0" w:line="330" w:lineRule="atLeast"/>
        <w:ind w:firstLine="709"/>
        <w:jc w:val="both"/>
        <w:textAlignment w:val="baseline"/>
        <w:rPr>
          <w:color w:val="000000"/>
        </w:rPr>
      </w:pPr>
      <w:r>
        <w:rPr>
          <w:color w:val="000000"/>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0C756C" w:rsidRDefault="000C756C" w:rsidP="000C756C">
      <w:pPr>
        <w:pStyle w:val="a4"/>
        <w:spacing w:before="0" w:beforeAutospacing="0" w:after="0" w:afterAutospacing="0" w:line="330" w:lineRule="atLeast"/>
        <w:ind w:firstLine="709"/>
        <w:jc w:val="both"/>
        <w:textAlignment w:val="baseline"/>
        <w:rPr>
          <w:color w:val="000000"/>
        </w:rPr>
      </w:pPr>
      <w:r>
        <w:rPr>
          <w:color w:val="000000"/>
        </w:rPr>
        <w:t>- документы, подтверждающие внесение сре</w:t>
      </w:r>
      <w:proofErr w:type="gramStart"/>
      <w:r>
        <w:rPr>
          <w:color w:val="000000"/>
        </w:rPr>
        <w:t>дств в к</w:t>
      </w:r>
      <w:proofErr w:type="gramEnd"/>
      <w:r>
        <w:rPr>
          <w:color w:val="000000"/>
        </w:rPr>
        <w:t>ачестве обеспечения заявки на участие в конкурсе;</w:t>
      </w:r>
    </w:p>
    <w:p w:rsidR="000C756C" w:rsidRDefault="000C756C" w:rsidP="000C756C">
      <w:pPr>
        <w:pStyle w:val="a4"/>
        <w:spacing w:before="0" w:beforeAutospacing="0" w:after="0" w:afterAutospacing="0" w:line="330" w:lineRule="atLeast"/>
        <w:ind w:firstLine="709"/>
        <w:jc w:val="both"/>
        <w:textAlignment w:val="baseline"/>
        <w:rPr>
          <w:color w:val="000000"/>
        </w:rPr>
      </w:pPr>
      <w:r>
        <w:rPr>
          <w:color w:val="000000"/>
        </w:rPr>
        <w:lastRenderedPageBreak/>
        <w:t xml:space="preserve">- копию документов, подтверждающих соответствие претендента требованию, установленному постановлением правительства РФ от 6 февраля </w:t>
      </w:r>
      <w:smartTag w:uri="urn:schemas-microsoft-com:office:smarttags" w:element="metricconverter">
        <w:smartTagPr>
          <w:attr w:name="ProductID" w:val="2006 г"/>
        </w:smartTagPr>
        <w:r>
          <w:rPr>
            <w:color w:val="000000"/>
          </w:rPr>
          <w:t>2006 г</w:t>
        </w:r>
      </w:smartTag>
      <w:r>
        <w:rPr>
          <w:color w:val="000000"/>
        </w:rPr>
        <w:t>. N 75,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0C756C" w:rsidRDefault="000C756C" w:rsidP="000C756C">
      <w:pPr>
        <w:pStyle w:val="a4"/>
        <w:spacing w:before="0" w:beforeAutospacing="0" w:after="0" w:afterAutospacing="0" w:line="330" w:lineRule="atLeast"/>
        <w:ind w:firstLine="709"/>
        <w:jc w:val="both"/>
        <w:textAlignment w:val="baseline"/>
        <w:rPr>
          <w:color w:val="000000"/>
        </w:rPr>
      </w:pPr>
      <w:r>
        <w:rPr>
          <w:color w:val="000000"/>
        </w:rPr>
        <w:t>- копии утвержденного бухгалтерского баланса за последний отчетный период;</w:t>
      </w:r>
    </w:p>
    <w:p w:rsidR="000C756C" w:rsidRDefault="000C756C" w:rsidP="000C756C">
      <w:pPr>
        <w:pStyle w:val="a4"/>
        <w:spacing w:before="0" w:beforeAutospacing="0" w:after="0" w:afterAutospacing="0" w:line="330" w:lineRule="atLeast"/>
        <w:ind w:firstLine="709"/>
        <w:jc w:val="both"/>
        <w:textAlignment w:val="baseline"/>
        <w:rPr>
          <w:color w:val="000000"/>
        </w:rPr>
      </w:pPr>
      <w:r>
        <w:rPr>
          <w:color w:val="000000"/>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0C756C" w:rsidRDefault="000C756C" w:rsidP="000C756C">
      <w:pPr>
        <w:pStyle w:val="a4"/>
        <w:spacing w:before="0" w:beforeAutospacing="0" w:after="0" w:afterAutospacing="0" w:line="330" w:lineRule="atLeast"/>
        <w:ind w:firstLine="709"/>
        <w:jc w:val="both"/>
        <w:textAlignment w:val="baseline"/>
        <w:rPr>
          <w:color w:val="000000"/>
        </w:rPr>
      </w:pPr>
      <w:r>
        <w:rPr>
          <w:color w:val="000000"/>
        </w:rPr>
        <w:t>3.9. Заказчик, уполномоченный орган обязаны осуществлять аудиозапись вскрытия конвертов с заявками на участие в конкурсе и открытия доступа к поданным в форме электронных документов заявкам на участие в конкурсе</w:t>
      </w:r>
      <w:proofErr w:type="gramStart"/>
      <w:r>
        <w:rPr>
          <w:color w:val="000000"/>
        </w:rPr>
        <w:t>..</w:t>
      </w:r>
      <w:proofErr w:type="gramEnd"/>
    </w:p>
    <w:p w:rsidR="000C756C" w:rsidRDefault="000C756C" w:rsidP="000C756C">
      <w:pPr>
        <w:pStyle w:val="a4"/>
        <w:spacing w:before="0" w:beforeAutospacing="0" w:after="0" w:afterAutospacing="0" w:line="330" w:lineRule="atLeast"/>
        <w:ind w:firstLine="709"/>
        <w:jc w:val="both"/>
        <w:textAlignment w:val="baseline"/>
        <w:rPr>
          <w:color w:val="000000"/>
        </w:rPr>
      </w:pPr>
      <w:r>
        <w:rPr>
          <w:color w:val="000000"/>
        </w:rPr>
        <w:t xml:space="preserve">3.10. Конкурсная комиссия рассматривает заявки на участие в конкурсе на соответствие требованиям, установленным конкурсной документацией, и соответствие участников размещения заказа требованиям, установленным в соответствии с положениями постановления правительства РФ от 6 февраля </w:t>
      </w:r>
      <w:smartTag w:uri="urn:schemas-microsoft-com:office:smarttags" w:element="metricconverter">
        <w:smartTagPr>
          <w:attr w:name="ProductID" w:val="2006 г"/>
        </w:smartTagPr>
        <w:r>
          <w:rPr>
            <w:color w:val="000000"/>
          </w:rPr>
          <w:t>2006 г</w:t>
        </w:r>
      </w:smartTag>
      <w:r>
        <w:rPr>
          <w:color w:val="000000"/>
        </w:rPr>
        <w:t>. N 75.</w:t>
      </w:r>
    </w:p>
    <w:p w:rsidR="000C756C" w:rsidRDefault="000C756C" w:rsidP="000C756C">
      <w:pPr>
        <w:pStyle w:val="a4"/>
        <w:spacing w:before="0" w:beforeAutospacing="0" w:after="0" w:afterAutospacing="0" w:line="330" w:lineRule="atLeast"/>
        <w:ind w:firstLine="709"/>
        <w:jc w:val="both"/>
        <w:textAlignment w:val="baseline"/>
        <w:rPr>
          <w:color w:val="000000"/>
        </w:rPr>
      </w:pPr>
    </w:p>
    <w:p w:rsidR="000C756C" w:rsidRPr="000C756C" w:rsidRDefault="000C756C" w:rsidP="000C756C">
      <w:pPr>
        <w:pStyle w:val="a4"/>
        <w:spacing w:before="0" w:beforeAutospacing="0" w:after="0" w:afterAutospacing="0" w:line="330" w:lineRule="atLeast"/>
        <w:jc w:val="both"/>
        <w:textAlignment w:val="baseline"/>
        <w:rPr>
          <w:b/>
          <w:color w:val="000000"/>
        </w:rPr>
      </w:pPr>
      <w:r w:rsidRPr="000C756C">
        <w:rPr>
          <w:b/>
          <w:color w:val="000000"/>
        </w:rPr>
        <w:t>Глава Логовского</w:t>
      </w:r>
    </w:p>
    <w:p w:rsidR="000C756C" w:rsidRPr="000C756C" w:rsidRDefault="000C756C" w:rsidP="000C756C">
      <w:pPr>
        <w:pStyle w:val="a4"/>
        <w:spacing w:before="0" w:beforeAutospacing="0" w:after="0" w:afterAutospacing="0" w:line="330" w:lineRule="atLeast"/>
        <w:jc w:val="both"/>
        <w:textAlignment w:val="baseline"/>
        <w:rPr>
          <w:b/>
          <w:color w:val="000000"/>
        </w:rPr>
      </w:pPr>
      <w:r w:rsidRPr="000C756C">
        <w:rPr>
          <w:b/>
          <w:color w:val="000000"/>
        </w:rPr>
        <w:t xml:space="preserve"> </w:t>
      </w:r>
      <w:proofErr w:type="gramStart"/>
      <w:r w:rsidRPr="000C756C">
        <w:rPr>
          <w:b/>
          <w:color w:val="000000"/>
          <w:lang w:val="en-US"/>
        </w:rPr>
        <w:t>c</w:t>
      </w:r>
      <w:proofErr w:type="spellStart"/>
      <w:r w:rsidRPr="000C756C">
        <w:rPr>
          <w:b/>
          <w:color w:val="000000"/>
        </w:rPr>
        <w:t>ельского</w:t>
      </w:r>
      <w:proofErr w:type="spellEnd"/>
      <w:proofErr w:type="gramEnd"/>
      <w:r w:rsidRPr="000C756C">
        <w:rPr>
          <w:b/>
          <w:color w:val="000000"/>
        </w:rPr>
        <w:t xml:space="preserve"> поселения                                                                                 А.В. Братухин</w:t>
      </w:r>
    </w:p>
    <w:tbl>
      <w:tblPr>
        <w:tblW w:w="0" w:type="dxa"/>
        <w:shd w:val="clear" w:color="auto" w:fill="FFFFFF"/>
        <w:tblCellMar>
          <w:left w:w="0" w:type="dxa"/>
          <w:right w:w="0" w:type="dxa"/>
        </w:tblCellMar>
        <w:tblLook w:val="04A0"/>
      </w:tblPr>
      <w:tblGrid>
        <w:gridCol w:w="66"/>
        <w:gridCol w:w="66"/>
        <w:gridCol w:w="66"/>
      </w:tblGrid>
      <w:tr w:rsidR="000C756C" w:rsidRPr="000C756C" w:rsidTr="000C756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center"/>
          </w:tcPr>
          <w:p w:rsidR="000C756C" w:rsidRPr="000C756C" w:rsidRDefault="000C756C" w:rsidP="000C756C">
            <w:pPr>
              <w:spacing w:after="0"/>
              <w:jc w:val="both"/>
              <w:rPr>
                <w:b/>
                <w:color w:val="000000"/>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center"/>
          </w:tcPr>
          <w:p w:rsidR="000C756C" w:rsidRPr="000C756C" w:rsidRDefault="000C756C" w:rsidP="000C756C">
            <w:pPr>
              <w:spacing w:after="0"/>
              <w:jc w:val="both"/>
              <w:rPr>
                <w:b/>
                <w:color w:val="000000"/>
                <w:sz w:val="24"/>
                <w:szCs w:val="24"/>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center"/>
          </w:tcPr>
          <w:p w:rsidR="000C756C" w:rsidRPr="000C756C" w:rsidRDefault="000C756C" w:rsidP="000C756C">
            <w:pPr>
              <w:spacing w:after="0"/>
              <w:jc w:val="both"/>
              <w:rPr>
                <w:b/>
                <w:color w:val="000000"/>
                <w:sz w:val="24"/>
                <w:szCs w:val="24"/>
              </w:rPr>
            </w:pPr>
          </w:p>
        </w:tc>
      </w:tr>
    </w:tbl>
    <w:p w:rsidR="000C756C" w:rsidRDefault="000C756C" w:rsidP="000C756C">
      <w:pPr>
        <w:spacing w:after="0" w:line="330" w:lineRule="atLeast"/>
        <w:ind w:firstLine="709"/>
        <w:jc w:val="both"/>
        <w:textAlignment w:val="baseline"/>
      </w:pPr>
    </w:p>
    <w:p w:rsidR="00F36989" w:rsidRDefault="00F36989" w:rsidP="000C756C">
      <w:pPr>
        <w:spacing w:after="0"/>
        <w:ind w:firstLine="709"/>
        <w:jc w:val="both"/>
      </w:pPr>
    </w:p>
    <w:sectPr w:rsidR="00F36989" w:rsidSect="000C756C">
      <w:pgSz w:w="11906" w:h="16838"/>
      <w:pgMar w:top="709" w:right="707"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C756C"/>
    <w:rsid w:val="000C756C"/>
    <w:rsid w:val="00F369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0C756C"/>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C756C"/>
    <w:rPr>
      <w:rFonts w:ascii="Cambria" w:eastAsia="Times New Roman" w:hAnsi="Cambria" w:cs="Times New Roman"/>
      <w:b/>
      <w:bCs/>
      <w:color w:val="4F81BD"/>
      <w:sz w:val="26"/>
      <w:szCs w:val="26"/>
    </w:rPr>
  </w:style>
  <w:style w:type="character" w:styleId="a3">
    <w:name w:val="Hyperlink"/>
    <w:basedOn w:val="a0"/>
    <w:semiHidden/>
    <w:unhideWhenUsed/>
    <w:rsid w:val="000C756C"/>
    <w:rPr>
      <w:color w:val="0000FF"/>
      <w:u w:val="single"/>
    </w:rPr>
  </w:style>
  <w:style w:type="paragraph" w:styleId="a4">
    <w:name w:val="Normal (Web)"/>
    <w:basedOn w:val="a"/>
    <w:unhideWhenUsed/>
    <w:rsid w:val="000C75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C756C"/>
  </w:style>
</w:styles>
</file>

<file path=word/webSettings.xml><?xml version="1.0" encoding="utf-8"?>
<w:webSettings xmlns:r="http://schemas.openxmlformats.org/officeDocument/2006/relationships" xmlns:w="http://schemas.openxmlformats.org/wordprocessingml/2006/main">
  <w:divs>
    <w:div w:id="81718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konkursnaya_dokumentatciya/" TargetMode="External"/><Relationship Id="rId13" Type="http://schemas.openxmlformats.org/officeDocument/2006/relationships/hyperlink" Target="http://pandia.ru/text/category/krovelmznie_materiali/" TargetMode="External"/><Relationship Id="rId3" Type="http://schemas.openxmlformats.org/officeDocument/2006/relationships/webSettings" Target="webSettings.xml"/><Relationship Id="rId7" Type="http://schemas.openxmlformats.org/officeDocument/2006/relationships/hyperlink" Target="http://pandia.ru/text/category/munitcipalmznie_obrazovaniya/" TargetMode="External"/><Relationship Id="rId12" Type="http://schemas.openxmlformats.org/officeDocument/2006/relationships/hyperlink" Target="http://pandia.ru/text/category/zemelmznie_uchastki/"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ase.garant.ru/12144905/" TargetMode="External"/><Relationship Id="rId11" Type="http://schemas.openxmlformats.org/officeDocument/2006/relationships/hyperlink" Target="http://pandia.ru/text/category/administrativnoe_pravo/" TargetMode="External"/><Relationship Id="rId5" Type="http://schemas.openxmlformats.org/officeDocument/2006/relationships/hyperlink" Target="http://pandia.ru/text/category/selmzskie_poseleniya/" TargetMode="External"/><Relationship Id="rId15" Type="http://schemas.openxmlformats.org/officeDocument/2006/relationships/hyperlink" Target="http://pandia.ru/text/category/proekti_dogovorov/" TargetMode="External"/><Relationship Id="rId10" Type="http://schemas.openxmlformats.org/officeDocument/2006/relationships/hyperlink" Target="http://pandia.ru/text/category/obshaya_ploshadmz/" TargetMode="External"/><Relationship Id="rId4" Type="http://schemas.openxmlformats.org/officeDocument/2006/relationships/hyperlink" Target="http://pandia.ru/text/category/mnogokvartirnie_doma/" TargetMode="External"/><Relationship Id="rId9" Type="http://schemas.openxmlformats.org/officeDocument/2006/relationships/hyperlink" Target="http://pandia.ru/text/category/remont_zhilmzya/" TargetMode="External"/><Relationship Id="rId14" Type="http://schemas.openxmlformats.org/officeDocument/2006/relationships/hyperlink" Target="http://pandia.ru/text/category/zakoni_v_ross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2950</Words>
  <Characters>16816</Characters>
  <Application>Microsoft Office Word</Application>
  <DocSecurity>0</DocSecurity>
  <Lines>140</Lines>
  <Paragraphs>39</Paragraphs>
  <ScaleCrop>false</ScaleCrop>
  <Company/>
  <LinksUpToDate>false</LinksUpToDate>
  <CharactersWithSpaces>19727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2015-06-02T06:17:00Z</cp:lastPrinted>
  <dcterms:created xsi:type="dcterms:W3CDTF">2015-06-02T06:11:00Z</dcterms:created>
  <dcterms:modified xsi:type="dcterms:W3CDTF">2015-06-02T06:18:00Z</dcterms:modified>
</cp:coreProperties>
</file>