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BA" w:rsidRDefault="005866BA" w:rsidP="0058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66BA" w:rsidRDefault="005866BA" w:rsidP="0058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5866BA" w:rsidRDefault="005866BA" w:rsidP="0058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5866BA" w:rsidRDefault="005866BA" w:rsidP="005866BA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5866BA" w:rsidRDefault="005866BA" w:rsidP="005866BA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CE3389"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5866BA" w:rsidRDefault="005866BA" w:rsidP="0058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66BA" w:rsidRDefault="005866BA" w:rsidP="0058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BA" w:rsidRDefault="005866BA" w:rsidP="0058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апреля 2015 года № 40</w:t>
      </w:r>
    </w:p>
    <w:p w:rsidR="005866BA" w:rsidRDefault="005866BA" w:rsidP="0058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6BA" w:rsidRDefault="005866BA" w:rsidP="0058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2E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sz w:val="28"/>
          <w:szCs w:val="28"/>
        </w:rPr>
        <w:t>№ 24 от 13 июня 2012 года « об утверждении порядка организации учета объектов муниципальной</w:t>
      </w:r>
    </w:p>
    <w:p w:rsidR="005866BA" w:rsidRDefault="005866BA" w:rsidP="0058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собственности и ведения реестра муниципальной собственности</w:t>
      </w:r>
    </w:p>
    <w:p w:rsidR="005866BA" w:rsidRDefault="005866BA" w:rsidP="0058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Логовского сельского поселения Калачевского</w:t>
      </w:r>
    </w:p>
    <w:p w:rsidR="005866BA" w:rsidRDefault="005866BA" w:rsidP="0058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области»</w:t>
      </w:r>
    </w:p>
    <w:p w:rsidR="005866BA" w:rsidRDefault="005866BA" w:rsidP="0058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BA" w:rsidRPr="009B2135" w:rsidRDefault="005866BA" w:rsidP="0058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организации учета объектов муниципальной собственности Администрации Логовского сельского поселения Калачевского муниципального района Волгоградской области, в соответствии с  Положением о порядке управления и распоряжения муниципальной собственностью Логовского сельского поселения Калачевского муниципального района Волгоградской области, утвержденным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18.01.2007 г. № 7, руководствуясь ст. 47 Устава Логовского сельского поселения Калачевского муниципального района Волгоградской области</w:t>
      </w:r>
      <w:proofErr w:type="gramEnd"/>
    </w:p>
    <w:p w:rsidR="005866BA" w:rsidRPr="002652EC" w:rsidRDefault="005866BA" w:rsidP="00586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6BA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прилагаемый П</w:t>
      </w:r>
      <w:r w:rsidRPr="00CA5500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учета объектов муниципальной собственности  и ведения Реестра муниципальной собственности Администрации Логовского сельского поселения Калачевского муниципального района Волгоградской области следующие изменения: 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Pr="00CA5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3.1 изложить в следующей редакции: «в Реестр включены  следующие сведения о муниципальном имуществе: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Инвентарный номер;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Наименование объекта;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Адрес, местоположение;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Год ввода в эксплуатацию;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Кадастровый номер;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Площадь (протяженность);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Балансовая стоимость;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8.Дата и основание передачи объекта во владение организации (реквизиты договора);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Амортизация (износ);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Общая остаточная стоимость;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Сведения о правообладателе муниципального имущества (реквизиты балансодержателя);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Кадастровая стоимость;</w:t>
      </w:r>
    </w:p>
    <w:p w:rsidR="005866BA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Дата внесения имущества в реестр;</w:t>
      </w:r>
    </w:p>
    <w:p w:rsidR="005866BA" w:rsidRPr="009A2BE8" w:rsidRDefault="005866BA" w:rsidP="00586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Дата исключения имущества из реестра.</w:t>
      </w:r>
    </w:p>
    <w:p w:rsidR="005866BA" w:rsidRDefault="005866BA" w:rsidP="00586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Реестр муниципальной собственности Администрации Логовского сельского поселения Калачевского муниципального района Волгоградской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и 2;</w:t>
      </w:r>
    </w:p>
    <w:p w:rsidR="005866BA" w:rsidRDefault="005866BA" w:rsidP="00586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распространяет свое действие на отношения, возникшие с 01.01.2015 г.</w:t>
      </w:r>
    </w:p>
    <w:p w:rsidR="005866BA" w:rsidRPr="002652EC" w:rsidRDefault="005866BA" w:rsidP="00586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652E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652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52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66BA" w:rsidRDefault="005866BA" w:rsidP="00586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BA" w:rsidRPr="00743290" w:rsidRDefault="005866BA" w:rsidP="005866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BA" w:rsidRPr="002652EC" w:rsidRDefault="005866BA" w:rsidP="00586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EC">
        <w:rPr>
          <w:rFonts w:ascii="Times New Roman" w:hAnsi="Times New Roman" w:cs="Times New Roman"/>
          <w:b/>
          <w:sz w:val="28"/>
          <w:szCs w:val="28"/>
        </w:rPr>
        <w:t>Глава Логовского</w:t>
      </w:r>
    </w:p>
    <w:p w:rsidR="005866BA" w:rsidRPr="002652EC" w:rsidRDefault="005866BA" w:rsidP="005866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Братухин</w:t>
      </w:r>
      <w:r w:rsidRPr="002652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6BA" w:rsidRDefault="005866BA" w:rsidP="005866BA"/>
    <w:p w:rsidR="00701E66" w:rsidRDefault="00701E66"/>
    <w:sectPr w:rsidR="00701E66" w:rsidSect="000B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6BA"/>
    <w:rsid w:val="005866BA"/>
    <w:rsid w:val="0070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5866B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866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5866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866BA"/>
  </w:style>
  <w:style w:type="character" w:customStyle="1" w:styleId="1">
    <w:name w:val="Верхний колонтитул Знак1"/>
    <w:basedOn w:val="a0"/>
    <w:link w:val="a3"/>
    <w:semiHidden/>
    <w:locked/>
    <w:rsid w:val="005866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9634-6474-440A-912A-3DD92CAF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2015-04-13T11:17:00Z</dcterms:created>
  <dcterms:modified xsi:type="dcterms:W3CDTF">2015-04-13T11:23:00Z</dcterms:modified>
</cp:coreProperties>
</file>