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8" w:rsidRDefault="005A1EB8" w:rsidP="005A1EB8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uppressAutoHyphens/>
        <w:spacing w:before="0" w:line="240" w:lineRule="auto"/>
        <w:ind w:left="0" w:firstLine="0"/>
        <w:jc w:val="center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</w:p>
    <w:p w:rsidR="005A1EB8" w:rsidRDefault="005A1EB8" w:rsidP="005A1EB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5A1EB8" w:rsidRDefault="005A1EB8" w:rsidP="005A1EB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5A1EB8" w:rsidRPr="005A1EB8" w:rsidRDefault="005A1EB8" w:rsidP="005A1EB8">
      <w:pPr>
        <w:pStyle w:val="5"/>
        <w:keepLines w:val="0"/>
        <w:numPr>
          <w:ilvl w:val="4"/>
          <w:numId w:val="1"/>
        </w:numPr>
        <w:tabs>
          <w:tab w:val="num" w:pos="0"/>
        </w:tabs>
        <w:suppressAutoHyphens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A1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ВОЛГОГРАДСКОЙ  ОБЛАСТИ</w:t>
      </w:r>
    </w:p>
    <w:p w:rsidR="005A1EB8" w:rsidRDefault="00BB5B12" w:rsidP="005A1EB8">
      <w:pPr>
        <w:pStyle w:val="a3"/>
        <w:rPr>
          <w:noProof/>
        </w:rPr>
      </w:pPr>
      <w:r>
        <w:pict>
          <v:line id="Прямая соединительная линия 1" o:spid="_x0000_s1027" style="position:absolute;z-index:251658240;visibility:visible;mso-wrap-distance-top:-3e-5mm;mso-wrap-distance-bottom:-3e-5mm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" o:allowincell="f" strokeweight="4.5pt">
            <v:stroke linestyle="thickThin"/>
          </v:line>
        </w:pict>
      </w:r>
    </w:p>
    <w:p w:rsidR="005A1EB8" w:rsidRDefault="005A1EB8" w:rsidP="005A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EB8" w:rsidRDefault="005A1EB8" w:rsidP="005A1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9 апреля 2015 года    № 39</w:t>
      </w:r>
    </w:p>
    <w:p w:rsidR="005A1EB8" w:rsidRPr="005A1EB8" w:rsidRDefault="005A1EB8" w:rsidP="005A1E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8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полномочий по внутреннему муниципальному 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инансовому контролю в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Логовском</w:t>
      </w:r>
      <w:proofErr w:type="spellEnd"/>
      <w:r w:rsidRPr="005A1EB8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Калачевского муниципального района Волгоградской области </w:t>
      </w:r>
    </w:p>
    <w:p w:rsidR="005A1EB8" w:rsidRPr="005A1EB8" w:rsidRDefault="005A1EB8" w:rsidP="005A1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EB8" w:rsidRDefault="005A1EB8" w:rsidP="005A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EB8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265, пунктом 3 статьи 269.2 Бюджетного кодекса Российской Федерации, частью 8 статьи 99 Федерального закона от 05 апреля 2013 г. N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5A1EB8">
        <w:rPr>
          <w:rFonts w:ascii="Times New Roman" w:hAnsi="Times New Roman" w:cs="Times New Roman"/>
          <w:sz w:val="28"/>
          <w:szCs w:val="28"/>
        </w:rPr>
        <w:t xml:space="preserve">сельского поселения, для осуществления внутреннего муниципального финансового контроля </w:t>
      </w:r>
      <w:proofErr w:type="gramEnd"/>
    </w:p>
    <w:p w:rsidR="005A1EB8" w:rsidRDefault="005A1EB8" w:rsidP="005A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E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1EB8" w:rsidRPr="005A1EB8" w:rsidRDefault="005A1EB8" w:rsidP="005A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B8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полномочий по внутреннему муниципальному финансовому контролю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8">
        <w:rPr>
          <w:rFonts w:ascii="Times New Roman" w:hAnsi="Times New Roman" w:cs="Times New Roman"/>
          <w:sz w:val="28"/>
          <w:szCs w:val="28"/>
        </w:rPr>
        <w:t xml:space="preserve"> сельском поселении. (Приложение № 1)</w:t>
      </w:r>
    </w:p>
    <w:p w:rsidR="005A1EB8" w:rsidRPr="005A1EB8" w:rsidRDefault="005A1EB8" w:rsidP="005A1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EB8">
        <w:rPr>
          <w:rFonts w:ascii="Times New Roman" w:hAnsi="Times New Roman" w:cs="Times New Roman"/>
          <w:sz w:val="28"/>
          <w:szCs w:val="28"/>
        </w:rPr>
        <w:t xml:space="preserve">2. Определить органом внутреннего муниципального финансового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5A1EB8">
        <w:rPr>
          <w:rFonts w:ascii="Times New Roman" w:hAnsi="Times New Roman" w:cs="Times New Roman"/>
          <w:sz w:val="28"/>
          <w:szCs w:val="28"/>
        </w:rPr>
        <w:t xml:space="preserve"> сельского поселения комиссию в составе, определенном в  Приложении № 2</w:t>
      </w:r>
    </w:p>
    <w:p w:rsidR="005A1EB8" w:rsidRPr="005A1EB8" w:rsidRDefault="005A1EB8" w:rsidP="005A1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EB8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подписания, подлежит обнародованию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5A1EB8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«Интернет.</w:t>
      </w:r>
    </w:p>
    <w:p w:rsidR="005A1EB8" w:rsidRPr="005A1EB8" w:rsidRDefault="005A1EB8" w:rsidP="005A1E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EB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A1E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1E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1EB8" w:rsidRPr="005A1EB8" w:rsidRDefault="005A1EB8" w:rsidP="005A1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Логовского</w:t>
      </w:r>
    </w:p>
    <w:p w:rsidR="005A1EB8" w:rsidRPr="005A1EB8" w:rsidRDefault="005A1EB8" w:rsidP="005A1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 w:rsidRPr="005A1E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Братухин А.В. </w:t>
      </w:r>
    </w:p>
    <w:p w:rsidR="005A1EB8" w:rsidRPr="005A1EB8" w:rsidRDefault="005A1EB8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EB8" w:rsidRDefault="005A1EB8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Pr="005A1EB8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EB8" w:rsidRPr="005A1EB8" w:rsidRDefault="005A1EB8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332" w:rsidRDefault="00C70332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Постановлению главы Логовского сельского поселения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№ 39   от 09.04.2015 г.  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ПОЛНОМОЧИЙ ПО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ВНУТРЕННЕМУ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МУНИЦИПАЛЬНОМУ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</w:t>
      </w:r>
      <w:r w:rsidR="003F03E5">
        <w:rPr>
          <w:rFonts w:ascii="Times New Roman" w:hAnsi="Times New Roman"/>
          <w:b/>
          <w:bCs/>
          <w:sz w:val="28"/>
          <w:szCs w:val="28"/>
        </w:rPr>
        <w:t>НСОВОМУ КОНТРОЛЮ В  ЛОГОВСКОМ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Порядок определяет порядок осуществления Комиссией полномочий по осуществлению внутреннего муниципального финансового контроля во исполнение </w:t>
      </w:r>
      <w:hyperlink r:id="rId6" w:history="1">
        <w:r>
          <w:rPr>
            <w:rStyle w:val="a5"/>
          </w:rPr>
          <w:t>части 3 статьи 269.2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7" w:history="1">
        <w:r>
          <w:rPr>
            <w:rStyle w:val="a5"/>
          </w:rPr>
          <w:t>статьи 99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05 апреля 2013 г. «О контрактной системе в сфере закупок товаров, работ, услуг для обеспечения государственных и муниципальных нужд».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Комиссия, состав которой утверждается Приложением №2 к настоящему Постановлению,  является органом внутреннего муниципального финансового к</w:t>
      </w:r>
      <w:r w:rsidR="005871AB">
        <w:rPr>
          <w:rFonts w:ascii="Times New Roman" w:hAnsi="Times New Roman"/>
          <w:sz w:val="24"/>
          <w:szCs w:val="24"/>
        </w:rPr>
        <w:t xml:space="preserve">онтроля на территории Логовского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Контроль в сфере закупок осуществляется путем проведения контрольных мероприятий – плановых и  внеплановых проверок.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Плановые контрольные мероприятия осуществляются в соответствии с планом контрольных мероприятий, который утверждается постановление</w:t>
      </w:r>
      <w:r w:rsidR="005871AB">
        <w:rPr>
          <w:rFonts w:ascii="Times New Roman" w:hAnsi="Times New Roman"/>
          <w:sz w:val="24"/>
          <w:szCs w:val="24"/>
        </w:rPr>
        <w:t>м главы администрации 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Внеплановые контрольные мероприятия осуществляются на основан</w:t>
      </w:r>
      <w:r w:rsidR="005871AB">
        <w:rPr>
          <w:rFonts w:ascii="Times New Roman" w:hAnsi="Times New Roman"/>
          <w:sz w:val="24"/>
          <w:szCs w:val="24"/>
        </w:rPr>
        <w:t>ии распоряжения главы 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случаях: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истечения срока исполнения ранее выданного предписания;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Комиссия при осуществлении деятельности по контролю осуществляет: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полномочия по внутреннему муниципальному финансовому контролю в сфере бюджетных правоотношений;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/>
          <w:sz w:val="24"/>
          <w:szCs w:val="24"/>
        </w:rPr>
        <w:t>контроль в отношении: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соблюдения требований к обоснованию закупок, предусмотренных </w:t>
      </w:r>
      <w:hyperlink r:id="rId8" w:history="1">
        <w:r>
          <w:rPr>
            <w:rStyle w:val="a5"/>
          </w:rPr>
          <w:t>статьей 18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настоящего Федерального закона, и обоснованности закупок (применяется с 01.01.2017);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соблюдения правил нормирования в сфере закупок, предусмотренного </w:t>
      </w:r>
      <w:hyperlink r:id="rId9" w:history="1">
        <w:r>
          <w:rPr>
            <w:rStyle w:val="a5"/>
          </w:rPr>
          <w:t>статьей 19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настоящего Федерального закона (применяется с 01.01.2016);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соответствия поставленного товара, выполненной работы (ее результата) или оказанной услуги условиям контракта;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51C01" w:rsidRDefault="00A51C01" w:rsidP="00A51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средств, пред</w:t>
      </w:r>
      <w:r w:rsidR="005871AB">
        <w:rPr>
          <w:rFonts w:ascii="Times New Roman" w:hAnsi="Times New Roman"/>
          <w:sz w:val="24"/>
          <w:szCs w:val="24"/>
        </w:rPr>
        <w:t>усмотренных в бюджете 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Должностные лица, уполномоченные на осуществление внутреннего финансового контроля вправе: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при осуществлении выездных проверок (ревизий) беспрепятственно по предъявлении служебных удостоверений и копии распоряжения главы </w:t>
      </w:r>
      <w:r w:rsidR="005871AB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привлекать независимых экспертов для проведения экспертиз, необходимых при проведении контрольных мероприятий;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выдавать предписания об устранении выявленных нарушений в случаях, предусмотренных законодательством Российской Федерации;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Должностные лица, уполномоченные на осуществление внутреннего финансового контроля, обязаны: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соблюдать требования нормативных правовых актов в установленной сфере деятельности;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знакомить руководителя или уполномоченное должностное лицо объекта контроля (далее - представитель объекта контроля) с копией распоряжения на проведение плановой (внеплановой) проверки, а также с результатами контрольных мероприятий.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Требования к планированию деятельности по контролю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деятельности. План контрольных мероприятий представляет собой перечень контрольных мероприятий, которые планируется осуществить в очередном финансовом году. В плане по каждому контрольному мероприятию устанавливается объект муниципального финансового контроля, проверяемый период.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Периодичность проведения плановых контрольных мероприятий в отношении одного объекта контроля и одной темы контрольного мероприятия - не чаще чем один раз в шесть месяцев.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Требования к проведению контрольных мероприятий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Контрольное мероприятие проводится на основании распор</w:t>
      </w:r>
      <w:r w:rsidR="005871AB">
        <w:rPr>
          <w:rFonts w:ascii="Times New Roman" w:hAnsi="Times New Roman"/>
          <w:sz w:val="24"/>
          <w:szCs w:val="24"/>
        </w:rPr>
        <w:t>яжения главы 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 его назначении, в котором указываются наименование </w:t>
      </w:r>
      <w:r>
        <w:rPr>
          <w:rFonts w:ascii="Times New Roman" w:hAnsi="Times New Roman"/>
          <w:sz w:val="24"/>
          <w:szCs w:val="24"/>
        </w:rPr>
        <w:lastRenderedPageBreak/>
        <w:t>объекта контроля,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мероприятия, перечень основных вопросов, подлежащих изучению в ходе проведения контрольного мероприятия.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Организация и проведение контрольных мероприятий (проверок)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Плановая проверка проводится по месту нахождения объекта контроля.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Срок проведения плановой проверки составляет не более 20 рабочих дней.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В исключительных случаях, связанных со значительным объемом и сложностью контрольных мероприятий, на основании служебной записки специалиста осуществляющего внутренний финансовый контроль срок проверки может быть продлен главой </w:t>
      </w:r>
      <w:r w:rsidR="005871AB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поселения, но не более чем на 5 рабочих дней.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 ходе проверки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rPr>
          <w:rFonts w:ascii="Times New Roman" w:hAnsi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  и осуществления других действий по контролю.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проверки оформляется акт, который должен содержать наименование органа контроля, номер дату и место составления акта, дату и номер распоряжения о ее проведении, основания, цели и сроки осуществления проверки, период проверки, Ф.И.О. должностных лиц, проводивших проверку, объем проведенной проверки, сведения о выявленных нарушениях требований законодательства в сфере закупок, либо об их отсутствии.</w:t>
      </w:r>
      <w:proofErr w:type="gramEnd"/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К акту проверки прилагаются материалы и документы, объяснения должностных лиц по фактам выявленных несоответствий и нарушений, полученные в ходе проведения контрольных мероприятий.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Акт проверки в течение 3 рабочих дней со дня его подписания вручается (направляется) представителю объекта контроля.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Объект контроля вправе представить письменные возражения на акт проверки в течение 5 рабочих дней со дня его получения. Письменные возражения объекта контроля прилагаются к материалам проверки.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Реализация результатов проведения контрольных мероприятий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 случаях выявления нарушений законодательства в сфере закупок, органом контроля в течение 3 дней с момента завершения проверки оформляется предписание об устранении выявленных нарушений, которое вручается представителю объекта контроля. 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Предписание должно содержать сведения о дате и месте его составления, сведения об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которого выдается предписание, наименование Ф.И.О. должностных лиц которым выдается предписание, требование о совершении действий направленных на устранение выявленных нарушений законодательства, сроки в течение которых должно быть исполнено предписание.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Должностные лица, принимающие участие в контрольных мероприятиях, осуществляют контроль за исполнением объектами контроля </w:t>
      </w:r>
      <w:proofErr w:type="gramStart"/>
      <w:r>
        <w:rPr>
          <w:rFonts w:ascii="Times New Roman" w:hAnsi="Times New Roman"/>
          <w:sz w:val="24"/>
          <w:szCs w:val="24"/>
        </w:rPr>
        <w:t>предписаний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истечению сроков установленных для его устранения, на основании распоряжения главы </w:t>
      </w:r>
      <w:r w:rsidR="005871AB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сельского поселения. 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>В случае выявления в ходе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Требования к составлению отчетности о результатах контрольной деятельности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/>
          <w:sz w:val="24"/>
          <w:szCs w:val="24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Комиссия  - орган внутреннего муниципального финансового контроля ежегодно в срок до 01 марта года, следующего за отчетным, составляет отчет о результатах контрольной деятельности (далее - отчетность).</w:t>
      </w:r>
      <w:proofErr w:type="gramEnd"/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отчетности отражается информация о количестве контрольных мероприятий и результатах контрольных мероприятий в разбивке по формам и видам (наименованиям) контрольных мероприятий. К результатам контрольных мероприятий относятся: количество проверенных объектов контроля; объем утвержденных лимитов бюджетных ассигнований,  количество   предписаний и их исполнение; количество направленных и удовлетворенных жалоб, действия (бездействие) должностных лиц органов внутреннего муниципального финансового контроля, принятые в ходе их контрольной деятельности.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Отчетность подписывается Председателем комиссии органа внутреннего муниципального финансового контроля и представляется на рассмотрение и утверждение главе </w:t>
      </w:r>
      <w:r w:rsidR="005871AB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Информация о результатах проведения контрольных мероприятий размещается на официальном сайте органа местного самоуправления муниципального образования в сети "Интернет" в течение 14 рабочих дней с момента утверждения.</w:t>
      </w:r>
    </w:p>
    <w:p w:rsidR="00A51C01" w:rsidRDefault="00A51C01" w:rsidP="00A5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C01" w:rsidRDefault="00BB5B12" w:rsidP="00A51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A51C01">
          <w:rPr>
            <w:rFonts w:ascii="Times New Roman" w:hAnsi="Times New Roman"/>
            <w:i/>
            <w:iCs/>
            <w:sz w:val="24"/>
            <w:szCs w:val="24"/>
          </w:rPr>
          <w:br/>
        </w:r>
        <w:r w:rsidR="00A51C01">
          <w:rPr>
            <w:rFonts w:ascii="Times New Roman" w:hAnsi="Times New Roman"/>
            <w:i/>
            <w:iCs/>
            <w:sz w:val="24"/>
            <w:szCs w:val="24"/>
          </w:rPr>
          <w:br/>
        </w:r>
      </w:hyperlink>
    </w:p>
    <w:p w:rsidR="00A51C01" w:rsidRDefault="00A51C01" w:rsidP="00A51C01">
      <w:pPr>
        <w:rPr>
          <w:rFonts w:ascii="Times New Roman" w:hAnsi="Times New Roman"/>
          <w:sz w:val="24"/>
          <w:szCs w:val="24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C01" w:rsidRDefault="00A51C01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1AB" w:rsidRDefault="005871AB" w:rsidP="005871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 2</w:t>
      </w:r>
    </w:p>
    <w:p w:rsidR="005871AB" w:rsidRDefault="005871AB" w:rsidP="005871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Постановлению главы Логовского сельского поселения</w:t>
      </w:r>
    </w:p>
    <w:p w:rsidR="005871AB" w:rsidRDefault="005871AB" w:rsidP="005871A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№ 39   от 09.04.2015 г.  </w:t>
      </w:r>
    </w:p>
    <w:p w:rsidR="00365455" w:rsidRDefault="00365455" w:rsidP="005A1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455" w:rsidRPr="00365455" w:rsidRDefault="00365455" w:rsidP="00365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365455">
        <w:rPr>
          <w:rFonts w:ascii="Times New Roman" w:hAnsi="Times New Roman"/>
          <w:b/>
          <w:sz w:val="24"/>
          <w:szCs w:val="24"/>
        </w:rPr>
        <w:t>рганом внутреннего муниципального финансового контроля на территории Логовского 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(комиссия)</w:t>
      </w:r>
      <w:r w:rsidRPr="00365455">
        <w:rPr>
          <w:rFonts w:ascii="Times New Roman" w:hAnsi="Times New Roman"/>
          <w:b/>
          <w:sz w:val="24"/>
          <w:szCs w:val="24"/>
        </w:rPr>
        <w:t>.</w:t>
      </w:r>
    </w:p>
    <w:p w:rsidR="00365455" w:rsidRDefault="00365455" w:rsidP="0036545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5455" w:rsidRDefault="00365455" w:rsidP="00365455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Cs/>
          <w:sz w:val="24"/>
          <w:szCs w:val="24"/>
        </w:rPr>
        <w:t>Председатель комиссии – заместитель главы Логовского поселения  Куликова Ирина Владимировна</w:t>
      </w:r>
    </w:p>
    <w:p w:rsidR="00365455" w:rsidRDefault="00365455" w:rsidP="00365455">
      <w:pPr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Члены комиссии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</w:p>
    <w:p w:rsidR="00365455" w:rsidRDefault="00365455" w:rsidP="00365455">
      <w:pPr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Главный специалист – </w:t>
      </w:r>
      <w:proofErr w:type="spellStart"/>
      <w:r>
        <w:rPr>
          <w:rFonts w:ascii="Times New Roman" w:hAnsi="Times New Roman"/>
          <w:iCs/>
          <w:sz w:val="24"/>
          <w:szCs w:val="24"/>
        </w:rPr>
        <w:t>Ряскова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Светлана Александровна</w:t>
      </w:r>
    </w:p>
    <w:p w:rsidR="00365455" w:rsidRDefault="00365455" w:rsidP="00365455">
      <w:pPr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Ведущий специалист -  Лаптева Наталья Ивановна</w:t>
      </w:r>
    </w:p>
    <w:p w:rsidR="00365455" w:rsidRDefault="00365455" w:rsidP="00365455">
      <w:pPr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Ведущий специалист – Чабан Елена Николаевна</w:t>
      </w:r>
    </w:p>
    <w:p w:rsidR="00365455" w:rsidRDefault="00365455" w:rsidP="00365455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Ведущий специалист – </w:t>
      </w:r>
      <w:proofErr w:type="spellStart"/>
      <w:r>
        <w:rPr>
          <w:rFonts w:ascii="Times New Roman" w:hAnsi="Times New Roman"/>
          <w:iCs/>
          <w:sz w:val="24"/>
          <w:szCs w:val="24"/>
        </w:rPr>
        <w:t>Столяржевская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Елена Владимировна</w:t>
      </w:r>
    </w:p>
    <w:p w:rsidR="00A51C01" w:rsidRPr="00365455" w:rsidRDefault="00A51C01" w:rsidP="00365455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sectPr w:rsidR="00A51C01" w:rsidRPr="00365455" w:rsidSect="00D7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EB8"/>
    <w:rsid w:val="00365455"/>
    <w:rsid w:val="003D7097"/>
    <w:rsid w:val="003F03E5"/>
    <w:rsid w:val="005871AB"/>
    <w:rsid w:val="005A1EB8"/>
    <w:rsid w:val="0071287F"/>
    <w:rsid w:val="00A51C01"/>
    <w:rsid w:val="00BB5B12"/>
    <w:rsid w:val="00C70332"/>
    <w:rsid w:val="00D7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E3"/>
  </w:style>
  <w:style w:type="paragraph" w:styleId="1">
    <w:name w:val="heading 1"/>
    <w:basedOn w:val="a"/>
    <w:next w:val="a"/>
    <w:link w:val="10"/>
    <w:qFormat/>
    <w:rsid w:val="005A1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E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E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E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A1E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A1E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semiHidden/>
    <w:unhideWhenUsed/>
    <w:rsid w:val="005A1E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A1EB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51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C809575659C7CE48CB16650CA09FA084E92AF491DC8E41572DB223CD875233EF84223196CA90CN5H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31E8BA6FCCC4F22ACDF2D290BE1A98C7B12ECE8038A1F37AFC8125090A7D3F1D07CC8385191DF3TAH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1E8BA6FCCC4F22ACDF2D290BE1A98C7B12BCD843FA1F37AFC8125090A7D3F1D07CC81821BT1HF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31E8BA6FCCC4F22ACDECDF86D2459DC6BD76C0873DA3AC20A08772565A7B6A5D47CAD6C65C13FAA2945BD3TFH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AC809575659C7CE48CB16650CA09FA084E92AF491DC8E41572DB223CD875233EF84223196CA90DN5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ED51-D177-4AD5-86E1-6EF6A46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2059</Words>
  <Characters>11740</Characters>
  <Application>Microsoft Office Word</Application>
  <DocSecurity>0</DocSecurity>
  <Lines>97</Lines>
  <Paragraphs>27</Paragraph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2015-04-15T04:56:00Z</dcterms:created>
  <dcterms:modified xsi:type="dcterms:W3CDTF">2015-04-15T05:13:00Z</dcterms:modified>
</cp:coreProperties>
</file>