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1E" w:rsidRPr="00BD6A1E" w:rsidRDefault="00BD6A1E" w:rsidP="00BD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1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BD6A1E" w:rsidRPr="00BD6A1E" w:rsidRDefault="00BD6A1E" w:rsidP="00BD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1E">
        <w:rPr>
          <w:rFonts w:ascii="Times New Roman" w:hAnsi="Times New Roman" w:cs="Times New Roman"/>
          <w:b/>
          <w:sz w:val="28"/>
          <w:szCs w:val="28"/>
        </w:rPr>
        <w:t>ЛОГОВСКОГО СЕЛЬСКОГО ПОСЕЛЕНИЯ</w:t>
      </w:r>
    </w:p>
    <w:p w:rsidR="00BD6A1E" w:rsidRPr="00BD6A1E" w:rsidRDefault="00BD6A1E" w:rsidP="00BD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1E">
        <w:rPr>
          <w:rFonts w:ascii="Times New Roman" w:hAnsi="Times New Roman" w:cs="Times New Roman"/>
          <w:b/>
          <w:sz w:val="28"/>
          <w:szCs w:val="28"/>
        </w:rPr>
        <w:t>КАЛАЧЁВСКОГО  МУНИЦИПАЛЬНОГО РАЙОНА</w:t>
      </w:r>
    </w:p>
    <w:p w:rsidR="00BD6A1E" w:rsidRPr="00BD6A1E" w:rsidRDefault="00BD6A1E" w:rsidP="00BD6A1E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BD6A1E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BD6A1E" w:rsidRPr="00BD6A1E" w:rsidRDefault="00E021B2" w:rsidP="00BD6A1E">
      <w:pPr>
        <w:pStyle w:val="a3"/>
        <w:tabs>
          <w:tab w:val="left" w:pos="708"/>
        </w:tabs>
        <w:rPr>
          <w:noProof/>
          <w:sz w:val="28"/>
          <w:szCs w:val="28"/>
        </w:rPr>
      </w:pPr>
      <w:r w:rsidRPr="00E021B2">
        <w:pict>
          <v:line id="_x0000_s1027" style="position:absolute;z-index:251657216" from="1.35pt,8pt" to="462.15pt,8pt" o:allowincell="f" strokeweight="4.5pt">
            <v:stroke linestyle="thickThin"/>
          </v:line>
        </w:pict>
      </w:r>
    </w:p>
    <w:p w:rsidR="00BD6A1E" w:rsidRPr="00BD6A1E" w:rsidRDefault="00BD6A1E" w:rsidP="00BD6A1E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BD6A1E">
        <w:rPr>
          <w:rFonts w:ascii="Times New Roman" w:hAnsi="Times New Roman" w:cs="Times New Roman"/>
          <w:sz w:val="28"/>
        </w:rPr>
        <w:t xml:space="preserve">                                                     </w:t>
      </w:r>
    </w:p>
    <w:p w:rsidR="00BD6A1E" w:rsidRPr="00BD6A1E" w:rsidRDefault="00BD6A1E" w:rsidP="00BD6A1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D6A1E">
        <w:rPr>
          <w:rFonts w:ascii="Times New Roman" w:hAnsi="Times New Roman" w:cs="Times New Roman"/>
          <w:sz w:val="28"/>
        </w:rPr>
        <w:t xml:space="preserve">                                                 </w:t>
      </w:r>
      <w:r w:rsidRPr="00BD6A1E">
        <w:rPr>
          <w:rFonts w:ascii="Times New Roman" w:hAnsi="Times New Roman" w:cs="Times New Roman"/>
          <w:b/>
          <w:sz w:val="28"/>
        </w:rPr>
        <w:t>ПОСТАНОВЛЕНИЕ</w:t>
      </w:r>
    </w:p>
    <w:p w:rsidR="00BD6A1E" w:rsidRPr="00BD6A1E" w:rsidRDefault="00BD6A1E" w:rsidP="00BD6A1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D6A1E" w:rsidRPr="00BD6A1E" w:rsidRDefault="00E021B2" w:rsidP="00BD6A1E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021B2">
        <w:rPr>
          <w:rFonts w:ascii="Times New Roman" w:hAnsi="Times New Roman" w:cs="Times New Roman"/>
          <w:sz w:val="20"/>
        </w:rPr>
        <w:pict>
          <v:line id="_x0000_s1026" style="position:absolute;z-index:251658240" from="476.55pt,.95pt" to="476.55pt,.95pt" o:allowincell="f" strokeweight="4.5pt">
            <v:stroke linestyle="thickThin"/>
          </v:line>
        </w:pict>
      </w:r>
      <w:r w:rsidR="00BD6A1E">
        <w:rPr>
          <w:rFonts w:ascii="Times New Roman" w:hAnsi="Times New Roman" w:cs="Times New Roman"/>
          <w:sz w:val="28"/>
        </w:rPr>
        <w:t xml:space="preserve">от </w:t>
      </w:r>
      <w:r w:rsidR="00BD6A1E" w:rsidRPr="00BD6A1E">
        <w:rPr>
          <w:rFonts w:ascii="Times New Roman" w:hAnsi="Times New Roman" w:cs="Times New Roman"/>
          <w:sz w:val="28"/>
        </w:rPr>
        <w:t>11</w:t>
      </w:r>
      <w:r w:rsidR="00BD6A1E">
        <w:rPr>
          <w:rFonts w:ascii="Times New Roman" w:hAnsi="Times New Roman" w:cs="Times New Roman"/>
          <w:sz w:val="28"/>
        </w:rPr>
        <w:t xml:space="preserve"> </w:t>
      </w:r>
      <w:r w:rsidR="00BD6A1E" w:rsidRPr="00BD6A1E">
        <w:rPr>
          <w:rFonts w:ascii="Times New Roman" w:hAnsi="Times New Roman" w:cs="Times New Roman"/>
          <w:sz w:val="28"/>
        </w:rPr>
        <w:t xml:space="preserve"> марта  2015 </w:t>
      </w:r>
      <w:r w:rsidR="00BD6A1E">
        <w:rPr>
          <w:rFonts w:ascii="Times New Roman" w:hAnsi="Times New Roman" w:cs="Times New Roman"/>
          <w:sz w:val="28"/>
        </w:rPr>
        <w:t xml:space="preserve"> г.  </w:t>
      </w:r>
      <w:r w:rsidR="00BD6A1E" w:rsidRPr="00BD6A1E">
        <w:rPr>
          <w:rFonts w:ascii="Times New Roman" w:hAnsi="Times New Roman" w:cs="Times New Roman"/>
          <w:sz w:val="28"/>
        </w:rPr>
        <w:t>№  21</w:t>
      </w:r>
    </w:p>
    <w:p w:rsidR="00BD6A1E" w:rsidRPr="00BD6A1E" w:rsidRDefault="00BD6A1E" w:rsidP="00BD6A1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BD6A1E" w:rsidRPr="00BD6A1E" w:rsidRDefault="00BD6A1E" w:rsidP="00BD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1E">
        <w:rPr>
          <w:rFonts w:ascii="Times New Roman" w:hAnsi="Times New Roman" w:cs="Times New Roman"/>
          <w:b/>
          <w:sz w:val="28"/>
          <w:szCs w:val="28"/>
        </w:rPr>
        <w:t>О создании приёмочной комиссии и назначении ответственных за проведение экспертизы результатов, предусмотренных контрактами</w:t>
      </w:r>
    </w:p>
    <w:p w:rsidR="00BD6A1E" w:rsidRPr="00BD6A1E" w:rsidRDefault="00BD6A1E" w:rsidP="00BD6A1E">
      <w:pPr>
        <w:tabs>
          <w:tab w:val="left" w:pos="360"/>
        </w:tabs>
        <w:spacing w:after="0" w:line="240" w:lineRule="auto"/>
        <w:ind w:firstLine="993"/>
        <w:jc w:val="center"/>
        <w:rPr>
          <w:rFonts w:ascii="Times New Roman" w:hAnsi="Times New Roman" w:cs="Times New Roman"/>
          <w:sz w:val="28"/>
          <w:szCs w:val="28"/>
        </w:rPr>
      </w:pPr>
    </w:p>
    <w:p w:rsidR="00BD6A1E" w:rsidRPr="00BD6A1E" w:rsidRDefault="00BD6A1E" w:rsidP="00BD6A1E">
      <w:pPr>
        <w:tabs>
          <w:tab w:val="left" w:pos="0"/>
        </w:tabs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6A1E">
        <w:rPr>
          <w:rFonts w:ascii="Times New Roman" w:hAnsi="Times New Roman" w:cs="Times New Roman"/>
          <w:sz w:val="28"/>
          <w:szCs w:val="28"/>
        </w:rPr>
        <w:t xml:space="preserve">В соответствии со статьей 94 Федерального закона  от 5 апреля      2013 г. № 44-ФЗ «О контрактной системе в сфере закупок товаров, работ, услуг для обеспечения государственных и муниципальных нужд», в целях организации приёмки товаров, работ, услуг, включая проведение экспертизы предоставленных поставщиком (подрядчиком, исполнителем) результатов, предусмотренных контрактами, </w:t>
      </w:r>
    </w:p>
    <w:p w:rsidR="00BD6A1E" w:rsidRPr="00BD6A1E" w:rsidRDefault="00BD6A1E" w:rsidP="00BD6A1E">
      <w:pPr>
        <w:tabs>
          <w:tab w:val="left" w:pos="0"/>
        </w:tabs>
        <w:spacing w:after="0" w:line="240" w:lineRule="auto"/>
        <w:ind w:firstLine="993"/>
        <w:rPr>
          <w:rFonts w:ascii="Times New Roman" w:hAnsi="Times New Roman" w:cs="Times New Roman"/>
          <w:sz w:val="28"/>
          <w:szCs w:val="28"/>
        </w:rPr>
      </w:pPr>
    </w:p>
    <w:p w:rsidR="00BD6A1E" w:rsidRDefault="00BD6A1E" w:rsidP="00BD6A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D6A1E" w:rsidRPr="00BD6A1E" w:rsidRDefault="00BD6A1E" w:rsidP="00BD6A1E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6A1E" w:rsidRPr="00BD6A1E" w:rsidRDefault="00BD6A1E" w:rsidP="00BD6A1E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6A1E">
        <w:rPr>
          <w:rFonts w:ascii="Times New Roman" w:hAnsi="Times New Roman" w:cs="Times New Roman"/>
          <w:sz w:val="28"/>
          <w:szCs w:val="28"/>
        </w:rPr>
        <w:t>Создать в администрации Логовского сельского поселения Калачевского муниципального района Волгоградской области приёмочную комиссию  путем утверждения постоянного состава её работников.</w:t>
      </w:r>
    </w:p>
    <w:p w:rsidR="00BD6A1E" w:rsidRPr="00BD6A1E" w:rsidRDefault="00BD6A1E" w:rsidP="00BD6A1E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6A1E">
        <w:rPr>
          <w:rFonts w:ascii="Times New Roman" w:hAnsi="Times New Roman" w:cs="Times New Roman"/>
          <w:sz w:val="28"/>
          <w:szCs w:val="28"/>
        </w:rPr>
        <w:t>Утвердить состав приёмочной комиссии и назначить на постоянной основе ответственными за проведение экспертизы предоставленных поставщиком (подрядчиком, исполнителем) результатов, предусмотренных контрактами:</w:t>
      </w:r>
    </w:p>
    <w:p w:rsidR="00BD6A1E" w:rsidRPr="00BD6A1E" w:rsidRDefault="00BD6A1E" w:rsidP="00BD6A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1E">
        <w:rPr>
          <w:rFonts w:ascii="Times New Roman" w:hAnsi="Times New Roman" w:cs="Times New Roman"/>
          <w:sz w:val="28"/>
          <w:szCs w:val="28"/>
        </w:rPr>
        <w:t>Розов Сергей Валерьевич,  – председатель приемочной комиссии;</w:t>
      </w:r>
    </w:p>
    <w:p w:rsidR="00BD6A1E" w:rsidRPr="00BD6A1E" w:rsidRDefault="00BD6A1E" w:rsidP="00BD6A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1E">
        <w:rPr>
          <w:rFonts w:ascii="Times New Roman" w:hAnsi="Times New Roman" w:cs="Times New Roman"/>
          <w:sz w:val="28"/>
          <w:szCs w:val="28"/>
        </w:rPr>
        <w:t>Куликова Ирина Владимировна, зам. главы Логовского сельского поселения - член приемочной комиссии;</w:t>
      </w:r>
    </w:p>
    <w:p w:rsidR="00BD6A1E" w:rsidRPr="00BD6A1E" w:rsidRDefault="00BD6A1E" w:rsidP="00BD6A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6A1E">
        <w:rPr>
          <w:rFonts w:ascii="Times New Roman" w:hAnsi="Times New Roman" w:cs="Times New Roman"/>
          <w:sz w:val="28"/>
          <w:szCs w:val="28"/>
        </w:rPr>
        <w:t>Ряскова</w:t>
      </w:r>
      <w:proofErr w:type="spellEnd"/>
      <w:r w:rsidRPr="00BD6A1E"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proofErr w:type="gramStart"/>
      <w:r w:rsidRPr="00BD6A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D6A1E">
        <w:rPr>
          <w:rFonts w:ascii="Times New Roman" w:hAnsi="Times New Roman" w:cs="Times New Roman"/>
          <w:sz w:val="28"/>
          <w:szCs w:val="28"/>
        </w:rPr>
        <w:t>главный специалист - член приемочной комиссии;</w:t>
      </w:r>
    </w:p>
    <w:p w:rsidR="00BD6A1E" w:rsidRPr="00BD6A1E" w:rsidRDefault="00BD6A1E" w:rsidP="00BD6A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1E">
        <w:rPr>
          <w:rFonts w:ascii="Times New Roman" w:hAnsi="Times New Roman" w:cs="Times New Roman"/>
          <w:sz w:val="28"/>
          <w:szCs w:val="28"/>
        </w:rPr>
        <w:t>Чабан Елена Николаевна, ведущий специалист -  член приемочной комиссии (по согласованию);</w:t>
      </w:r>
    </w:p>
    <w:p w:rsidR="00BD6A1E" w:rsidRPr="00BD6A1E" w:rsidRDefault="00BD6A1E" w:rsidP="00BD6A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1E">
        <w:rPr>
          <w:rFonts w:ascii="Times New Roman" w:hAnsi="Times New Roman" w:cs="Times New Roman"/>
          <w:sz w:val="28"/>
          <w:szCs w:val="28"/>
        </w:rPr>
        <w:t>Лаптева Наталья Николаевна, ведущий специалист  - член приемочной комиссии (по согласованию);</w:t>
      </w:r>
    </w:p>
    <w:p w:rsidR="00BD6A1E" w:rsidRPr="00BD6A1E" w:rsidRDefault="00BD6A1E" w:rsidP="00BD6A1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A1E">
        <w:rPr>
          <w:rFonts w:ascii="Times New Roman" w:hAnsi="Times New Roman" w:cs="Times New Roman"/>
          <w:sz w:val="28"/>
          <w:szCs w:val="28"/>
        </w:rPr>
        <w:t>Долгова Наталья Владимировна, - член приемочной комиссии (по согласованию).</w:t>
      </w:r>
    </w:p>
    <w:p w:rsidR="00BD6A1E" w:rsidRPr="00BD6A1E" w:rsidRDefault="00BD6A1E" w:rsidP="00BD6A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D6A1E">
        <w:rPr>
          <w:rFonts w:ascii="Times New Roman" w:hAnsi="Times New Roman" w:cs="Times New Roman"/>
          <w:sz w:val="28"/>
          <w:szCs w:val="28"/>
        </w:rPr>
        <w:t xml:space="preserve">3. Утвердить прилагаемое Положение о приёмочной комиссии и проведении экспертизы. </w:t>
      </w:r>
    </w:p>
    <w:p w:rsidR="00BD6A1E" w:rsidRPr="00BD6A1E" w:rsidRDefault="00BD6A1E" w:rsidP="00BD6A1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0"/>
        </w:rPr>
      </w:pPr>
      <w:r w:rsidRPr="00BD6A1E">
        <w:rPr>
          <w:rFonts w:ascii="Times New Roman" w:hAnsi="Times New Roman" w:cs="Times New Roman"/>
          <w:sz w:val="28"/>
        </w:rPr>
        <w:t xml:space="preserve">4. </w:t>
      </w:r>
      <w:proofErr w:type="gramStart"/>
      <w:r w:rsidRPr="00BD6A1E">
        <w:rPr>
          <w:rFonts w:ascii="Times New Roman" w:hAnsi="Times New Roman" w:cs="Times New Roman"/>
          <w:sz w:val="28"/>
        </w:rPr>
        <w:t>Контроль за</w:t>
      </w:r>
      <w:proofErr w:type="gramEnd"/>
      <w:r w:rsidRPr="00BD6A1E">
        <w:rPr>
          <w:rFonts w:ascii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BD6A1E" w:rsidRPr="00BD6A1E" w:rsidRDefault="00BD6A1E" w:rsidP="00BD6A1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D6A1E" w:rsidRPr="00BD6A1E" w:rsidRDefault="00BD6A1E" w:rsidP="00BD6A1E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BD6A1E" w:rsidRDefault="00BD6A1E" w:rsidP="00BD6A1E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BD6A1E">
        <w:rPr>
          <w:rFonts w:ascii="Times New Roman" w:hAnsi="Times New Roman" w:cs="Times New Roman"/>
          <w:b/>
          <w:sz w:val="28"/>
        </w:rPr>
        <w:t>Глава Логовского</w:t>
      </w:r>
    </w:p>
    <w:p w:rsidR="00BD6A1E" w:rsidRPr="00BD6A1E" w:rsidRDefault="00BD6A1E" w:rsidP="00BD6A1E">
      <w:pPr>
        <w:spacing w:after="0" w:line="240" w:lineRule="auto"/>
        <w:rPr>
          <w:rFonts w:ascii="Times New Roman" w:hAnsi="Times New Roman" w:cs="Times New Roman"/>
          <w:sz w:val="30"/>
        </w:rPr>
      </w:pPr>
      <w:r w:rsidRPr="00BD6A1E">
        <w:rPr>
          <w:rFonts w:ascii="Times New Roman" w:hAnsi="Times New Roman" w:cs="Times New Roman"/>
          <w:b/>
          <w:sz w:val="28"/>
        </w:rPr>
        <w:t xml:space="preserve">сельского  </w:t>
      </w:r>
      <w:r>
        <w:rPr>
          <w:rFonts w:ascii="Times New Roman" w:hAnsi="Times New Roman" w:cs="Times New Roman"/>
          <w:b/>
          <w:sz w:val="28"/>
        </w:rPr>
        <w:t xml:space="preserve"> поселения 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 xml:space="preserve">              </w:t>
      </w:r>
      <w:r w:rsidRPr="00BD6A1E">
        <w:rPr>
          <w:rFonts w:ascii="Times New Roman" w:hAnsi="Times New Roman" w:cs="Times New Roman"/>
          <w:b/>
          <w:sz w:val="28"/>
        </w:rPr>
        <w:t>А.В. Братухин</w:t>
      </w:r>
    </w:p>
    <w:p w:rsidR="00BD6A1E" w:rsidRPr="00BD6A1E" w:rsidRDefault="00BD6A1E" w:rsidP="00BD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/>
    <w:p w:rsidR="00BD6A1E" w:rsidRDefault="00BD6A1E" w:rsidP="00BD6A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ПОДГОТОВИЛ:</w:t>
      </w:r>
    </w:p>
    <w:p w:rsidR="00BD6A1E" w:rsidRDefault="00BD6A1E" w:rsidP="00BD6A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Главный  специалист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С.А. </w:t>
      </w:r>
      <w:proofErr w:type="spellStart"/>
      <w:r>
        <w:rPr>
          <w:rFonts w:ascii="Times New Roman" w:hAnsi="Times New Roman" w:cs="Times New Roman"/>
        </w:rPr>
        <w:t>Ряскова</w:t>
      </w:r>
      <w:proofErr w:type="spellEnd"/>
    </w:p>
    <w:p w:rsidR="00BD6A1E" w:rsidRDefault="00BD6A1E" w:rsidP="00BD6A1E">
      <w:pPr>
        <w:spacing w:after="0"/>
        <w:rPr>
          <w:rFonts w:ascii="Times New Roman" w:hAnsi="Times New Roman" w:cs="Times New Roman"/>
        </w:rPr>
      </w:pPr>
    </w:p>
    <w:p w:rsidR="00BD6A1E" w:rsidRDefault="00BD6A1E" w:rsidP="00BD6A1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с главой Логовского сельского поселения                        А.В. Братухин</w:t>
      </w:r>
    </w:p>
    <w:p w:rsidR="00BD6A1E" w:rsidRDefault="00BD6A1E" w:rsidP="00BD6A1E">
      <w:pPr>
        <w:spacing w:after="0"/>
        <w:rPr>
          <w:rFonts w:ascii="Times New Roman" w:hAnsi="Times New Roman" w:cs="Times New Roman"/>
        </w:rPr>
      </w:pPr>
    </w:p>
    <w:p w:rsidR="00BD6A1E" w:rsidRDefault="00BD6A1E" w:rsidP="00BD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РАЗОСЛАНО: в дело – 2 экз., администрации  Калачевского муниципального района,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BD6A1E" w:rsidRDefault="00BD6A1E" w:rsidP="00BD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1E" w:rsidRPr="00BD6A1E" w:rsidRDefault="00BD6A1E" w:rsidP="00BD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6A1E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BD6A1E" w:rsidRPr="00BD6A1E" w:rsidRDefault="00BD6A1E" w:rsidP="00BD6A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pacing w:val="5"/>
        </w:rPr>
      </w:pPr>
    </w:p>
    <w:tbl>
      <w:tblPr>
        <w:tblW w:w="10008" w:type="dxa"/>
        <w:tblLook w:val="01E0"/>
      </w:tblPr>
      <w:tblGrid>
        <w:gridCol w:w="5328"/>
        <w:gridCol w:w="4680"/>
      </w:tblGrid>
      <w:tr w:rsidR="00486037" w:rsidTr="00486037">
        <w:trPr>
          <w:trHeight w:val="2336"/>
        </w:trPr>
        <w:tc>
          <w:tcPr>
            <w:tcW w:w="5328" w:type="dxa"/>
          </w:tcPr>
          <w:p w:rsidR="00486037" w:rsidRDefault="00486037" w:rsidP="00486037">
            <w:pPr>
              <w:pStyle w:val="ConsNormal"/>
              <w:widowControl/>
              <w:ind w:right="0"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486037" w:rsidRDefault="00486037" w:rsidP="00486037">
            <w:pPr>
              <w:spacing w:after="0"/>
              <w:jc w:val="right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Приложение № 1 </w:t>
            </w:r>
          </w:p>
          <w:p w:rsidR="00486037" w:rsidRDefault="00486037" w:rsidP="0048603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 постановлению главы</w:t>
            </w:r>
          </w:p>
          <w:p w:rsidR="00486037" w:rsidRDefault="00486037" w:rsidP="0048603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                    Логовского сельского поселения</w:t>
            </w:r>
          </w:p>
          <w:p w:rsidR="00486037" w:rsidRDefault="00486037" w:rsidP="00486037">
            <w:pPr>
              <w:spacing w:after="0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</w:t>
            </w:r>
            <w:r>
              <w:rPr>
                <w:rFonts w:ascii="Times New Roman" w:hAnsi="Times New Roman"/>
                <w:bCs/>
                <w:lang w:val="en-US"/>
              </w:rPr>
              <w:t xml:space="preserve">21 </w:t>
            </w:r>
            <w:r>
              <w:rPr>
                <w:rFonts w:ascii="Times New Roman" w:hAnsi="Times New Roman"/>
                <w:bCs/>
              </w:rPr>
              <w:t>от</w:t>
            </w:r>
            <w:r>
              <w:rPr>
                <w:rFonts w:ascii="Times New Roman" w:hAnsi="Times New Roman"/>
                <w:bCs/>
                <w:lang w:val="en-US"/>
              </w:rPr>
              <w:t xml:space="preserve"> 11 </w:t>
            </w:r>
            <w:r>
              <w:rPr>
                <w:rFonts w:ascii="Times New Roman" w:hAnsi="Times New Roman"/>
                <w:bCs/>
              </w:rPr>
              <w:t xml:space="preserve"> марта  2015 г.</w:t>
            </w:r>
          </w:p>
          <w:p w:rsidR="00486037" w:rsidRDefault="00486037" w:rsidP="00486037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486037" w:rsidRDefault="00486037" w:rsidP="00486037">
            <w:pPr>
              <w:pStyle w:val="ConsNormal"/>
              <w:widowControl/>
              <w:ind w:right="0" w:firstLine="0"/>
              <w:jc w:val="both"/>
              <w:rPr>
                <w:sz w:val="26"/>
                <w:szCs w:val="26"/>
              </w:rPr>
            </w:pPr>
          </w:p>
        </w:tc>
      </w:tr>
    </w:tbl>
    <w:p w:rsidR="00486037" w:rsidRDefault="00486037" w:rsidP="00486037">
      <w:pPr>
        <w:jc w:val="center"/>
        <w:rPr>
          <w:rFonts w:ascii="Times New Roman" w:eastAsia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8"/>
          <w:sz w:val="32"/>
          <w:szCs w:val="32"/>
        </w:rPr>
      </w:pPr>
      <w:r>
        <w:rPr>
          <w:rFonts w:ascii="Times New Roman" w:hAnsi="Times New Roman" w:cs="Times New Roman"/>
          <w:b/>
          <w:bCs/>
          <w:spacing w:val="-8"/>
          <w:sz w:val="32"/>
          <w:szCs w:val="32"/>
        </w:rPr>
        <w:t>ПОЛОЖЕНИЕ</w:t>
      </w:r>
    </w:p>
    <w:p w:rsidR="00486037" w:rsidRDefault="00486037" w:rsidP="00486037">
      <w:pPr>
        <w:shd w:val="clear" w:color="auto" w:fill="FFFFFF"/>
        <w:spacing w:line="360" w:lineRule="auto"/>
        <w:ind w:hanging="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приёмочной комиссии и проведении экспертизы</w:t>
      </w:r>
    </w:p>
    <w:p w:rsidR="00486037" w:rsidRDefault="00486037" w:rsidP="00486037">
      <w:pPr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rFonts w:ascii="Times New Roman" w:hAnsi="Times New Roman" w:cs="Times New Roman"/>
          <w:b/>
          <w:bCs/>
          <w:spacing w:val="-3"/>
        </w:rPr>
      </w:pPr>
    </w:p>
    <w:p w:rsidR="00486037" w:rsidRDefault="00486037" w:rsidP="00486037">
      <w:pPr>
        <w:jc w:val="center"/>
        <w:rPr>
          <w:b/>
          <w:bCs/>
          <w:spacing w:val="-3"/>
        </w:rPr>
      </w:pPr>
    </w:p>
    <w:p w:rsidR="00486037" w:rsidRDefault="00486037" w:rsidP="00486037">
      <w:pPr>
        <w:shd w:val="clear" w:color="auto" w:fill="FFFFFF"/>
        <w:spacing w:line="360" w:lineRule="auto"/>
        <w:jc w:val="center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2015</w:t>
      </w:r>
    </w:p>
    <w:p w:rsidR="00486037" w:rsidRDefault="00486037" w:rsidP="0048603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lastRenderedPageBreak/>
        <w:t>Общие положения</w:t>
      </w: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>
          <w:rPr>
            <w:rStyle w:val="a6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         № 44-ФЗ «О контрактной системе в сфере закупок товаров, работ, услуг для обеспечения государственных и муниципальных нужд» Администрация Калачевского городского поселения Калачевского муниципального района Волгоградской области (далее – Муниципальный заказчик) в ходе исполнения муниципального контракта обязано обеспечить приёмку поставленных товаров (выполненных работ, оказанных услуг), предусмотренных муниципальным контрактом, гражданско-правовым договором (далее - Контракт) включая проведение экспертизы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результатов, предусмотренных Контрактом.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Настоящее Положение определяет порядок создания и деятельности комиссии по приёмке поставленных товаров, выполненных работ, оказанных услуг (далее – Приёмочная комиссия) в рамках исполнения Контрактов на поставку товаров, выполнение работ, оказание услуг (далее - приемочная комиссия), а так же проведение экспертизы результатов, предусмотренных контрактом, силами Муниципального заказчика.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своей деятельности приёмочная комиссия руководствуется Гражданским кодексом Российской Федерации, Федеральным </w:t>
      </w:r>
      <w:hyperlink r:id="rId6" w:history="1">
        <w:r>
          <w:rPr>
            <w:rStyle w:val="a6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№ 44-ФЗ «О контрактной системе в сфере закупок товаров, работ, услуг для обеспечения государственных и муниципальных нужд», иными нормативными правовыми актами, условиями и требованиями Контракта и настоящим Положением.</w:t>
      </w: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486037" w:rsidRDefault="00486037" w:rsidP="0048603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Задачи и функции приемочной комиссии</w:t>
      </w: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Основными задачами Приёмочной комиссии являются:</w:t>
      </w:r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установление соответствия поставленных товаров (работ, услуг) условиям и требованиям заключенного муниципального контракта;</w:t>
      </w:r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подтверждение факта исполнения поставщиком (подрядчиком, исполнителем) обязательств по передаче товаров, результатов работ и оказанию услуг Муниципальному заказчику;</w:t>
      </w:r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подготовка отчетных материалов о работе Приёмочной комиссии.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Для выполнения поставленных задач Приёмочная комиссия реализует следующие функции:</w:t>
      </w:r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услуг, на предмет соответствия указанных товаров (работ, услуг) количеству и качеству, ассортименту, годности, утвержденным образцам и формам изготовления, а также другим требованиям, предусмотренным государственным контрактом включая сроки поставки товара, оказания услуг, выполнения работ;</w:t>
      </w:r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анализ документов, подтверждающих факт поставки товаров, выполнения работ или оказания услуг Муниципальному заказчику;</w:t>
      </w:r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проводит анализ представленных поставщиком (подрядчиком, исполнителем) отчетных документов и материалов, включая товарно-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транспортные документы, накладные, документы завода изготовителя, инструкции по эксплуатации товара, паспорт на товар, сертификаты соответствия, доверенности, промежуточные и (или) итоговые акты о результатах проверки (испытания) материалов, оборудования на предмет их соответствия требованиям законодательства Российской Федерации и условиям Контракта (если такие требования установлены), а также устанавливает наличие предусмотренного условиями муниципального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контракта количества экземпляров и копий отчетных документов и материалов;</w:t>
      </w:r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 необходимости запрашивает у поставщика (подрядчика, исполнителя) недостающие отчетные документы и материалы, предусмотренные условиями Контракта, а также получает разъяснения по представленным документам и материалам;</w:t>
      </w:r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 результатам проведенной приёмки товаров (работ, услуг) в случае их соответствия условиям Контракта составляет документ о приёмке – акт приёмки товаров (работ, услуг) приложение № 1 к настоящему Положению.</w:t>
      </w: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486037" w:rsidRDefault="00486037" w:rsidP="0048603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Состав и полномочия членов Приёмочной комиссии</w:t>
      </w: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3.1. Состав Приёмочной комиссии определяется и утверждается Муниципальным  заказчиком.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состав Приёмочной комиссии входит не менее 5 человек, включая председателя и других членов Приёмочной комиссии.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Возглавляет Приёмочную комиссию и организует ее работу председатель Приёмочной комиссии, а в период его отсутствия – член Приёмочной комиссии, на которого Муниципальным  заказчиком будут возложены соответствующие обязанности. 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случае нарушения членом Приёмочной комиссии своих обязанностей Муниципальный заказчик исключает этого члена из состава Приёмочной комиссии  по предложению председателя Приёмочной комиссии.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Члены Приёмочной комиссии осуществляют свои полномочия лично, передача полномочий члена Приёмочной комиссии другим лицам не допускается. </w:t>
      </w: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1134"/>
        </w:tabs>
        <w:spacing w:after="0" w:line="240" w:lineRule="auto"/>
        <w:ind w:left="0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486037" w:rsidRDefault="00486037" w:rsidP="0048603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Решения Приёмочной комиссии</w:t>
      </w: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pacing w:val="5"/>
          <w:sz w:val="28"/>
          <w:szCs w:val="28"/>
        </w:rPr>
      </w:pP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Приёмочная комиссия выносит решение о приёмке товара (работы, услуги) в порядке и в сроки установленные Контрактом.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Решения Приёмочной комиссии правомочны, если в работе комиссии участвуют не менее половины количества её членов.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Приемочная комиссия принимает решения открытым голосованием простым большинством голосов от числа присутствующих членов комиссии. В случае равенства голосов председатель Приёмочной комиссии имеет решающий голос.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По итогам проведения приёмки товаров (работ, услуг) Приёмочной комиссией принимается одно из следующих решений:</w:t>
      </w:r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товары поставлены, работы выполнены, услуги исполнены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>полностью в соответствии с условиями и требованиями Контракта и (или) предусмотренной им нормативной, технической и иной документации и подлежат приёмке;</w:t>
      </w:r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если по итогам приёмки товаров (работ, услуг) выявлены замечания  по поставке (выполнению, оказанию) товаров (работ, услуг), которые поставщику (подрядчику, исполнителю) следует устранить в установленные Контрактом сроки;</w:t>
      </w:r>
      <w:proofErr w:type="gramEnd"/>
    </w:p>
    <w:p w:rsidR="00486037" w:rsidRDefault="00486037" w:rsidP="00486037">
      <w:pPr>
        <w:pStyle w:val="a5"/>
        <w:widowControl w:val="0"/>
        <w:numPr>
          <w:ilvl w:val="2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товары не поставлены, работы не выполнены, услуги не оказаны либо товары поставлены, работы выполнены, услуги исполнены с существенными нарушениями условий муниципального контракта, договора и (или) предусмотренной им нормативной, технической и иной документации и не подлежат приемке.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Решение Приёмочной комиссии оформляется документом о приемке (актом приёмки), который подписывается членами Приёмочной комиссии, участвующими в приёмке товаров (работ, услуг) и согласными с соответствующими решениями Приёмочной комиссии. Если член Приёмочной комиссии имеет особое мнение, оно заносится в документ о приёмке Приёмочной комиссии за подписью этого члена Приёмочной комиссии. 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Документ о приёмке утверждается Муниципальным    заказчиком.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Если Приёмочной комиссией будет принято решение о невозможности осуществления приёмки товаров (работ, услуг), то Муниципальный заказчик, в сроки определённые Контрактом, направляет поставщику (подрядчику, исполнителю) в письменной форме мотивированный отказ от подписания документа о приёмке.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Приёмочная комиссия принимает решение о приёмке товара (работы, услуги) с учетом результатов экспертизы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</w:t>
      </w:r>
    </w:p>
    <w:p w:rsidR="00486037" w:rsidRDefault="00486037" w:rsidP="00486037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pacing w:val="5"/>
          <w:sz w:val="28"/>
          <w:szCs w:val="28"/>
        </w:rPr>
      </w:pPr>
    </w:p>
    <w:p w:rsidR="00486037" w:rsidRDefault="00486037" w:rsidP="00486037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Порядок проведения экспертизы </w:t>
      </w:r>
      <w:proofErr w:type="gramStart"/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 xml:space="preserve"> </w:t>
      </w: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5"/>
          <w:sz w:val="28"/>
          <w:szCs w:val="28"/>
          <w:lang w:eastAsia="ru-RU"/>
        </w:rPr>
        <w:t>приёмке товаров (работ, услуг)</w:t>
      </w: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соответствии с Федеральным </w:t>
      </w:r>
      <w:hyperlink r:id="rId7" w:history="1">
        <w:r>
          <w:rPr>
            <w:rStyle w:val="a6"/>
            <w:color w:val="000000"/>
            <w:spacing w:val="5"/>
            <w:sz w:val="28"/>
            <w:szCs w:val="28"/>
            <w:lang w:eastAsia="ru-RU"/>
          </w:rPr>
          <w:t>законом</w:t>
        </w:r>
      </w:hyperlink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от 05.04.2013г.           № 44-ФЗ «О контрактной системе в сфере закупок товаров, работ, услуг для обеспечения государственных и муниципальных нужд» для проверки 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 Заказчик проводит экспертизу.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Экспертиза результатов, предусмотренных Контрактом, в разрешённых действующим законодательством случаях может проводиться Муниципальным  заказчиком своими силами или к её проведению могут привлекаться эксперты, экспертные организации. 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В целях проведения экспертизы силами Муниципального заказчика, Муниципальным  заказчиком назначаются специалисты из числа работников Муниципального заказчика, обладающие соответствующими знаниями, опытом, квалификацией для проверки </w:t>
      </w: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lastRenderedPageBreak/>
        <w:t xml:space="preserve">предоставленных поставщиком (подрядчиком, исполнителем) результатов, предусмотренных Контрактом, в части их соответствия условиям и требованиям Контракта. 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Специалисты могут назначаться Муниципальным  заказчиком для оценки результатов конкретной закупки, либо действовать на постоянной основе. Специалисты для оценки результатов конкретной закупки, назначаются приказом Муниципального заказчика, в таком приказе указываются реквизиты Контракта, результаты которого подлежат оценке, а так же указываются сроки проведения экспертизы и формирования экспертного заключения.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Специалист, действующий на постоянной основе, проводит экспертизу исполнения Контракта и по её результатам составляет заключение экспертизы в соответствии с приложением № 2 к настоящему Положению.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Для проведения экспертизы результатов, предусмотренных Контрактом, специалист имеет право запрашивать у Муниципального заказчика и поставщика (подрядчика, исполнителя) дополнительные материалы, относящиеся к условиям исполнения контракта и отдельным этапам исполнения контракта. 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Результаты экспертизы оформляются в виде заключения, которое подписывается специалистом, уполномоченным представителем экспертной организации и должно быть объективным, обоснованным и соответствовать законодательству Российской Федерации. </w:t>
      </w:r>
    </w:p>
    <w:p w:rsidR="00486037" w:rsidRDefault="00486037" w:rsidP="00486037">
      <w:pPr>
        <w:pStyle w:val="p40"/>
        <w:numPr>
          <w:ilvl w:val="1"/>
          <w:numId w:val="3"/>
        </w:numPr>
        <w:shd w:val="clear" w:color="auto" w:fill="FFFFFF"/>
        <w:tabs>
          <w:tab w:val="clear" w:pos="430"/>
          <w:tab w:val="left" w:pos="567"/>
          <w:tab w:val="left" w:pos="1134"/>
          <w:tab w:val="left" w:pos="1276"/>
        </w:tabs>
        <w:spacing w:line="240" w:lineRule="auto"/>
        <w:ind w:left="0" w:firstLine="709"/>
        <w:jc w:val="both"/>
        <w:rPr>
          <w:color w:val="000000"/>
          <w:spacing w:val="5"/>
          <w:sz w:val="28"/>
          <w:szCs w:val="28"/>
          <w:lang w:val="ru-RU"/>
        </w:rPr>
      </w:pPr>
      <w:r>
        <w:rPr>
          <w:color w:val="000000"/>
          <w:spacing w:val="5"/>
          <w:sz w:val="28"/>
          <w:szCs w:val="28"/>
          <w:lang w:val="ru-RU"/>
        </w:rPr>
        <w:t xml:space="preserve">Заключение экспертизы </w:t>
      </w:r>
      <w:r>
        <w:rPr>
          <w:sz w:val="28"/>
          <w:szCs w:val="28"/>
          <w:lang w:val="ru-RU"/>
        </w:rPr>
        <w:t xml:space="preserve">прикладываются к </w:t>
      </w:r>
      <w:r>
        <w:rPr>
          <w:color w:val="000000"/>
          <w:spacing w:val="5"/>
          <w:sz w:val="28"/>
          <w:szCs w:val="28"/>
          <w:lang w:val="ru-RU"/>
        </w:rPr>
        <w:t>акту приёмки товаров (работ, услуг) составленному Приёмочной комиссией.</w:t>
      </w:r>
    </w:p>
    <w:p w:rsidR="00486037" w:rsidRDefault="00486037" w:rsidP="00486037">
      <w:pPr>
        <w:pStyle w:val="a5"/>
        <w:widowControl w:val="0"/>
        <w:numPr>
          <w:ilvl w:val="1"/>
          <w:numId w:val="3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В случае, если по результатам экспертизы установлены нарушения требований Контракта, не препятствующие приёмке поставленного товара, выполненной работы или оказанной услуги, в заключени</w:t>
      </w:r>
      <w:proofErr w:type="gramStart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hd w:val="clear" w:color="auto" w:fill="FFFFFF"/>
        <w:ind w:left="637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</w:rPr>
        <w:lastRenderedPageBreak/>
        <w:t xml:space="preserve">Приложение № 1 к Положению </w:t>
      </w:r>
      <w:r>
        <w:rPr>
          <w:rFonts w:ascii="Times New Roman" w:hAnsi="Times New Roman" w:cs="Times New Roman"/>
          <w:color w:val="000000"/>
        </w:rPr>
        <w:t>о приёмочной комиссии и проведении экспертизы</w:t>
      </w: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</w:p>
    <w:p w:rsidR="00486037" w:rsidRDefault="00486037" w:rsidP="00486037">
      <w:pPr>
        <w:spacing w:after="120" w:line="240" w:lineRule="auto"/>
        <w:rPr>
          <w:rFonts w:ascii="Arial" w:eastAsia="Times New Roman" w:hAnsi="Arial"/>
          <w:sz w:val="24"/>
          <w:szCs w:val="24"/>
        </w:rPr>
      </w:pPr>
    </w:p>
    <w:p w:rsidR="00486037" w:rsidRDefault="00486037" w:rsidP="004860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 приёмки товаров (работ, услуг)</w:t>
      </w:r>
    </w:p>
    <w:p w:rsidR="00486037" w:rsidRDefault="00486037" w:rsidP="004860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контракту (договору)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№ _____</w:t>
      </w:r>
    </w:p>
    <w:p w:rsidR="00486037" w:rsidRDefault="00486037" w:rsidP="0048603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486037" w:rsidTr="00486037">
        <w:tc>
          <w:tcPr>
            <w:tcW w:w="4475" w:type="dxa"/>
            <w:hideMark/>
          </w:tcPr>
          <w:p w:rsidR="00486037" w:rsidRDefault="00486037" w:rsidP="004860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оговский</w:t>
            </w:r>
            <w:proofErr w:type="spellEnd"/>
          </w:p>
        </w:tc>
        <w:tc>
          <w:tcPr>
            <w:tcW w:w="5096" w:type="dxa"/>
            <w:hideMark/>
          </w:tcPr>
          <w:p w:rsidR="00486037" w:rsidRDefault="00486037" w:rsidP="004860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486037" w:rsidRDefault="00486037" w:rsidP="0048603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товара, работ, услуг: ______________________________</w:t>
      </w: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Мы, нижеподписавшиеся члены Приёмочной комиссии, с учётом заключения экспертизы, проведенной силами Муниципального заказчика, составили настоящий акт о том, что товары (работы, услуги)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______________________поставлены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(выполнены, оказаны) в полном объеме, имеют надлежащие количественные и качественные характеристики, удовлетворяют условиям и требованиям контракта (договора) и подлежат приёмке.</w:t>
      </w:r>
      <w:proofErr w:type="gramEnd"/>
    </w:p>
    <w:p w:rsidR="00486037" w:rsidRDefault="00486037" w:rsidP="00486037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товара (работы услуги) в соответствии с Контрактом (договором)</w:t>
      </w: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составляет _________________________________________________________________</w:t>
      </w:r>
    </w:p>
    <w:p w:rsidR="00486037" w:rsidRDefault="00486037" w:rsidP="0048603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(цифрами и прописью)</w:t>
      </w: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к акту: </w:t>
      </w: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экспертизы от «____»__________________ 20___г.</w:t>
      </w: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86037" w:rsidRDefault="00486037" w:rsidP="0048603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(перечень прилагаемых документов)</w:t>
      </w: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/>
        <w:rPr>
          <w:rFonts w:ascii="Times New Roman" w:eastAsia="Times New Roman" w:hAnsi="Times New Roman"/>
          <w:color w:val="000000"/>
          <w:spacing w:val="5"/>
          <w:sz w:val="28"/>
          <w:szCs w:val="28"/>
          <w:lang w:eastAsia="ru-RU"/>
        </w:rPr>
      </w:pPr>
    </w:p>
    <w:p w:rsidR="00486037" w:rsidRDefault="00486037" w:rsidP="00486037">
      <w:pPr>
        <w:shd w:val="clear" w:color="auto" w:fill="FFFFFF"/>
        <w:ind w:left="6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5"/>
        </w:rPr>
        <w:t xml:space="preserve">Приложение № 2 к Положению </w:t>
      </w:r>
      <w:r>
        <w:rPr>
          <w:rFonts w:ascii="Times New Roman" w:hAnsi="Times New Roman" w:cs="Times New Roman"/>
          <w:color w:val="000000"/>
        </w:rPr>
        <w:t>о приёмочной комиссии и проведении экспертизы</w:t>
      </w:r>
    </w:p>
    <w:p w:rsidR="00486037" w:rsidRDefault="00486037" w:rsidP="00486037">
      <w:pPr>
        <w:shd w:val="clear" w:color="auto" w:fill="FFFFFF"/>
        <w:spacing w:line="360" w:lineRule="auto"/>
        <w:ind w:left="6379"/>
        <w:rPr>
          <w:rFonts w:ascii="Times New Roman" w:hAnsi="Times New Roman" w:cs="Times New Roman"/>
          <w:color w:val="000000"/>
        </w:rPr>
      </w:pPr>
    </w:p>
    <w:p w:rsidR="00486037" w:rsidRDefault="00486037" w:rsidP="00486037">
      <w:pPr>
        <w:shd w:val="clear" w:color="auto" w:fill="FFFFFF"/>
        <w:spacing w:line="360" w:lineRule="auto"/>
        <w:ind w:left="6379"/>
        <w:rPr>
          <w:rFonts w:ascii="Times New Roman" w:hAnsi="Times New Roman" w:cs="Times New Roman"/>
          <w:color w:val="000000"/>
        </w:rPr>
      </w:pPr>
    </w:p>
    <w:p w:rsidR="00486037" w:rsidRDefault="00486037" w:rsidP="00486037">
      <w:pPr>
        <w:pStyle w:val="a5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экспертизы результатов исполнения контракта</w:t>
      </w:r>
    </w:p>
    <w:p w:rsidR="00486037" w:rsidRDefault="00486037" w:rsidP="004860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4475"/>
        <w:gridCol w:w="5096"/>
      </w:tblGrid>
      <w:tr w:rsidR="00486037" w:rsidTr="00486037">
        <w:tc>
          <w:tcPr>
            <w:tcW w:w="4475" w:type="dxa"/>
            <w:hideMark/>
          </w:tcPr>
          <w:p w:rsidR="00486037" w:rsidRDefault="00486037" w:rsidP="0048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оговский</w:t>
            </w:r>
            <w:proofErr w:type="spellEnd"/>
          </w:p>
        </w:tc>
        <w:tc>
          <w:tcPr>
            <w:tcW w:w="5096" w:type="dxa"/>
            <w:hideMark/>
          </w:tcPr>
          <w:p w:rsidR="00486037" w:rsidRDefault="00486037" w:rsidP="00486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 20___ г.</w:t>
            </w:r>
          </w:p>
        </w:tc>
      </w:tr>
    </w:tbl>
    <w:p w:rsidR="00486037" w:rsidRDefault="00486037" w:rsidP="0048603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Мы,  нижеподписавшиеся __________________________________________________________________</w:t>
      </w:r>
    </w:p>
    <w:p w:rsidR="00486037" w:rsidRDefault="00486037" w:rsidP="00486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486037" w:rsidRDefault="00486037" w:rsidP="00486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(наименование поставщика, подрядчика, исполнителя)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исполнения контракта (договора) № «___________» от «_____» _____________ 20___ г. 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пришли  к выводу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  результатов </w:t>
      </w:r>
    </w:p>
    <w:p w:rsidR="00486037" w:rsidRDefault="00486037" w:rsidP="004860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, не соответствии)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условиям контракта (договора) по следующим причинам ____________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86037" w:rsidRDefault="00486037" w:rsidP="00486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(обоснование позиции специалиста, с учётом соответствия контракту предоставленных результатов)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оценки результатов исполнения контракта (договора) были выявлены следующие недостатки, не препятствующие приемке:  _____________________________________________________________</w:t>
      </w:r>
    </w:p>
    <w:p w:rsidR="00486037" w:rsidRDefault="00486037" w:rsidP="00486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(заполняется в случае выявления нарушений требований контракта не препятствующих приемке)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устранения выявленных недостатков предлагается: 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86037" w:rsidRDefault="00486037" w:rsidP="00486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(заполняется в случае наличия у специалиста соответствующих предложений о способах и сроках устранения недостатков)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__________________________.</w:t>
      </w:r>
    </w:p>
    <w:p w:rsidR="00486037" w:rsidRDefault="00486037" w:rsidP="0048603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рекомендуем </w:t>
      </w:r>
    </w:p>
    <w:p w:rsidR="00486037" w:rsidRDefault="00486037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86037" w:rsidRDefault="00486037" w:rsidP="004860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(принять результаты исполнения по контракту, отказаться от приемки результатов исполнения по контракту)</w:t>
      </w:r>
    </w:p>
    <w:p w:rsidR="00486037" w:rsidRDefault="00486037" w:rsidP="0048603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/ ______________________</w:t>
      </w:r>
    </w:p>
    <w:p w:rsidR="00486037" w:rsidRDefault="00486037" w:rsidP="0048603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(расшифровка подписи)</w:t>
      </w: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6037" w:rsidRDefault="00486037" w:rsidP="00486037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1E" w:rsidRPr="00BD6A1E" w:rsidRDefault="00BD6A1E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6A1E" w:rsidRPr="00BD6A1E" w:rsidRDefault="00BD6A1E" w:rsidP="004860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51A4" w:rsidRPr="00BD6A1E" w:rsidRDefault="00B751A4" w:rsidP="00BD6A1E">
      <w:pPr>
        <w:spacing w:after="0" w:line="240" w:lineRule="auto"/>
        <w:rPr>
          <w:rFonts w:ascii="Times New Roman" w:hAnsi="Times New Roman" w:cs="Times New Roman"/>
        </w:rPr>
      </w:pPr>
    </w:p>
    <w:sectPr w:rsidR="00B751A4" w:rsidRPr="00BD6A1E" w:rsidSect="00BD6A1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7B8B"/>
    <w:multiLevelType w:val="hybridMultilevel"/>
    <w:tmpl w:val="AB0674F2"/>
    <w:lvl w:ilvl="0" w:tplc="E10C35A8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EE77B5"/>
    <w:multiLevelType w:val="hybridMultilevel"/>
    <w:tmpl w:val="55DC6B04"/>
    <w:lvl w:ilvl="0" w:tplc="7A6E3DEE">
      <w:start w:val="1"/>
      <w:numFmt w:val="decimal"/>
      <w:lvlText w:val="%1."/>
      <w:lvlJc w:val="left"/>
      <w:pPr>
        <w:ind w:left="2283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571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D6A1E"/>
    <w:rsid w:val="00102730"/>
    <w:rsid w:val="00486037"/>
    <w:rsid w:val="00B751A4"/>
    <w:rsid w:val="00BD6A1E"/>
    <w:rsid w:val="00E02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B2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6A1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BD6A1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BD6A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D6A1E"/>
  </w:style>
  <w:style w:type="character" w:customStyle="1" w:styleId="1">
    <w:name w:val="Верхний колонтитул Знак1"/>
    <w:basedOn w:val="a0"/>
    <w:link w:val="a3"/>
    <w:semiHidden/>
    <w:locked/>
    <w:rsid w:val="00BD6A1E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8603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Normal">
    <w:name w:val="ConsNormal"/>
    <w:rsid w:val="004860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40">
    <w:name w:val="p40"/>
    <w:basedOn w:val="a"/>
    <w:rsid w:val="00486037"/>
    <w:pPr>
      <w:widowControl w:val="0"/>
      <w:tabs>
        <w:tab w:val="left" w:pos="430"/>
      </w:tabs>
      <w:autoSpaceDE w:val="0"/>
      <w:autoSpaceDN w:val="0"/>
      <w:adjustRightInd w:val="0"/>
      <w:spacing w:after="0" w:line="232" w:lineRule="atLeast"/>
      <w:ind w:firstLine="43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Hyperlink"/>
    <w:basedOn w:val="a0"/>
    <w:uiPriority w:val="99"/>
    <w:semiHidden/>
    <w:unhideWhenUsed/>
    <w:rsid w:val="004860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7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8536AF0A1D9F97AD593E199198A627DA2F1ED0967F7330DA67289795VCW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8536AF0A1D9F97AD593E199198A627DA2F1ED0967F7330DA67289795VCW2Q" TargetMode="External"/><Relationship Id="rId5" Type="http://schemas.openxmlformats.org/officeDocument/2006/relationships/hyperlink" Target="consultantplus://offline/ref=548536AF0A1D9F97AD593E199198A627DA2F1ED0967F7330DA67289795VCW2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2015-03-16T05:51:00Z</cp:lastPrinted>
  <dcterms:created xsi:type="dcterms:W3CDTF">2015-03-16T05:30:00Z</dcterms:created>
  <dcterms:modified xsi:type="dcterms:W3CDTF">2015-03-16T05:54:00Z</dcterms:modified>
</cp:coreProperties>
</file>