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6F" w:rsidRPr="00B4549C" w:rsidRDefault="006C6A6F" w:rsidP="008A5217">
      <w:pPr>
        <w:spacing w:after="0"/>
        <w:jc w:val="center"/>
        <w:rPr>
          <w:rFonts w:ascii="Arial" w:hAnsi="Arial" w:cs="Arial"/>
          <w:b/>
          <w:bCs/>
        </w:rPr>
      </w:pPr>
      <w:r w:rsidRPr="00B4549C">
        <w:rPr>
          <w:rFonts w:ascii="Arial" w:hAnsi="Arial" w:cs="Arial"/>
          <w:b/>
          <w:bCs/>
        </w:rPr>
        <w:t xml:space="preserve">АДМИНИСТРАЦИЯ </w:t>
      </w:r>
    </w:p>
    <w:p w:rsidR="006C6A6F" w:rsidRPr="00B4549C" w:rsidRDefault="006C6A6F" w:rsidP="008A5217">
      <w:pPr>
        <w:spacing w:after="0"/>
        <w:jc w:val="center"/>
        <w:rPr>
          <w:rFonts w:ascii="Arial" w:hAnsi="Arial" w:cs="Arial"/>
          <w:b/>
          <w:bCs/>
        </w:rPr>
      </w:pPr>
      <w:r w:rsidRPr="00B4549C">
        <w:rPr>
          <w:rFonts w:ascii="Arial" w:hAnsi="Arial" w:cs="Arial"/>
          <w:b/>
          <w:bCs/>
        </w:rPr>
        <w:t>ЛОГОВСКОГО СЕЛЬСКОГО ПОСЕЛЕНИЯ</w:t>
      </w:r>
    </w:p>
    <w:p w:rsidR="006C6A6F" w:rsidRPr="00B4549C" w:rsidRDefault="006C6A6F" w:rsidP="008A5217">
      <w:pPr>
        <w:spacing w:after="0"/>
        <w:jc w:val="center"/>
        <w:rPr>
          <w:rFonts w:ascii="Arial" w:hAnsi="Arial" w:cs="Arial"/>
          <w:b/>
          <w:bCs/>
        </w:rPr>
      </w:pPr>
      <w:r w:rsidRPr="00B4549C">
        <w:rPr>
          <w:rFonts w:ascii="Arial" w:hAnsi="Arial" w:cs="Arial"/>
          <w:b/>
          <w:bCs/>
        </w:rPr>
        <w:t>КАЛАЧЁВСКОГО МУНИЦИПАЛЬНОГО РАЙОНА</w:t>
      </w:r>
    </w:p>
    <w:p w:rsidR="006C6A6F" w:rsidRPr="00B4549C" w:rsidRDefault="006C6A6F" w:rsidP="008A5217">
      <w:pPr>
        <w:spacing w:after="0"/>
        <w:jc w:val="center"/>
        <w:rPr>
          <w:rFonts w:ascii="Arial" w:hAnsi="Arial" w:cs="Arial"/>
        </w:rPr>
      </w:pPr>
      <w:r w:rsidRPr="00B4549C">
        <w:rPr>
          <w:rFonts w:ascii="Arial" w:hAnsi="Arial" w:cs="Arial"/>
          <w:b/>
          <w:bCs/>
        </w:rPr>
        <w:t>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720"/>
      </w:tblGrid>
      <w:tr w:rsidR="006C6A6F" w:rsidRPr="00B4549C" w:rsidTr="00C73A5B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6A6F" w:rsidRPr="00B4549C" w:rsidRDefault="006C6A6F" w:rsidP="008A52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6C6A6F" w:rsidRPr="00B4549C" w:rsidRDefault="006C6A6F" w:rsidP="008A52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4549C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6C6A6F" w:rsidRDefault="006C6A6F" w:rsidP="008A5217">
      <w:pPr>
        <w:tabs>
          <w:tab w:val="left" w:pos="-120"/>
        </w:tabs>
        <w:spacing w:after="0" w:line="100" w:lineRule="atLeast"/>
        <w:ind w:firstLine="555"/>
        <w:jc w:val="center"/>
        <w:rPr>
          <w:b/>
          <w:bCs/>
        </w:rPr>
      </w:pPr>
    </w:p>
    <w:p w:rsidR="006C6A6F" w:rsidRPr="005B6787" w:rsidRDefault="006C6A6F" w:rsidP="008A5217">
      <w:pPr>
        <w:tabs>
          <w:tab w:val="left" w:pos="-120"/>
        </w:tabs>
        <w:spacing w:after="0"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От 9 </w:t>
      </w:r>
      <w:r w:rsidRPr="005B6787">
        <w:rPr>
          <w:rFonts w:ascii="Arial" w:hAnsi="Arial" w:cs="Arial"/>
          <w:bCs/>
        </w:rPr>
        <w:t xml:space="preserve"> декабря  2015 г.   № 142</w:t>
      </w:r>
    </w:p>
    <w:p w:rsidR="006C6A6F" w:rsidRDefault="006C6A6F" w:rsidP="008A5217">
      <w:pPr>
        <w:spacing w:after="0"/>
        <w:rPr>
          <w:sz w:val="26"/>
          <w:szCs w:val="26"/>
        </w:rPr>
      </w:pPr>
    </w:p>
    <w:p w:rsidR="006C6A6F" w:rsidRPr="00E2149A" w:rsidRDefault="006C6A6F" w:rsidP="008A5217">
      <w:pPr>
        <w:spacing w:after="0"/>
        <w:jc w:val="center"/>
        <w:rPr>
          <w:rFonts w:ascii="Arial" w:hAnsi="Arial" w:cs="Arial"/>
          <w:b/>
        </w:rPr>
      </w:pPr>
      <w:r w:rsidRPr="00E2149A">
        <w:rPr>
          <w:rFonts w:ascii="Arial" w:hAnsi="Arial" w:cs="Arial"/>
          <w:b/>
        </w:rPr>
        <w:t xml:space="preserve">Об отмене Постановления </w:t>
      </w:r>
      <w:r w:rsidRPr="00E2149A">
        <w:rPr>
          <w:rFonts w:ascii="Arial" w:hAnsi="Arial" w:cs="Arial"/>
          <w:b/>
          <w:bCs/>
        </w:rPr>
        <w:t>администрации Логовского сельского поселения от 01.09.2011 № 82 «Об утверждении п</w:t>
      </w:r>
      <w:r w:rsidRPr="00E2149A">
        <w:rPr>
          <w:rFonts w:ascii="Arial" w:hAnsi="Arial" w:cs="Arial"/>
          <w:b/>
        </w:rPr>
        <w:t>орядка осуществления муниципального земельного контроля на территории Логовского сельского поселения Калачевского муниципального района</w:t>
      </w:r>
      <w:r w:rsidRPr="00E2149A">
        <w:rPr>
          <w:rFonts w:ascii="Arial" w:hAnsi="Arial" w:cs="Arial"/>
          <w:b/>
          <w:bCs/>
        </w:rPr>
        <w:t xml:space="preserve">» (в редакции Постановления </w:t>
      </w:r>
      <w:r>
        <w:rPr>
          <w:rFonts w:ascii="Arial" w:hAnsi="Arial" w:cs="Arial"/>
          <w:b/>
          <w:bCs/>
        </w:rPr>
        <w:br/>
      </w:r>
      <w:r w:rsidRPr="00E2149A">
        <w:rPr>
          <w:rFonts w:ascii="Arial" w:hAnsi="Arial" w:cs="Arial"/>
          <w:b/>
          <w:bCs/>
        </w:rPr>
        <w:t>от 27.02.2015 № 20)</w:t>
      </w:r>
    </w:p>
    <w:p w:rsidR="006C6A6F" w:rsidRDefault="006C6A6F" w:rsidP="008A5217">
      <w:pPr>
        <w:spacing w:after="0"/>
        <w:jc w:val="center"/>
        <w:rPr>
          <w:rFonts w:ascii="Arial" w:hAnsi="Arial" w:cs="Arial"/>
          <w:b/>
        </w:rPr>
      </w:pPr>
    </w:p>
    <w:p w:rsidR="006C6A6F" w:rsidRPr="00A71A94" w:rsidRDefault="006C6A6F" w:rsidP="008A5217">
      <w:pPr>
        <w:spacing w:after="0"/>
        <w:rPr>
          <w:rFonts w:ascii="Arial" w:hAnsi="Arial" w:cs="Arial"/>
        </w:rPr>
      </w:pPr>
    </w:p>
    <w:p w:rsidR="006C6A6F" w:rsidRPr="00A71A94" w:rsidRDefault="006C6A6F" w:rsidP="008A5217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A71A94">
        <w:rPr>
          <w:rFonts w:ascii="Arial" w:hAnsi="Arial" w:cs="Arial"/>
          <w:b w:val="0"/>
          <w:bCs w:val="0"/>
          <w:sz w:val="24"/>
          <w:szCs w:val="24"/>
        </w:rPr>
        <w:t xml:space="preserve">Рассмотрев протест Прокуратуры Калачевского района от  02.11.2015 № 70-104/2015, АК 24945 на Порядок </w:t>
      </w:r>
      <w:r w:rsidRPr="00A71A94">
        <w:rPr>
          <w:rFonts w:ascii="Arial" w:hAnsi="Arial" w:cs="Arial"/>
          <w:b w:val="0"/>
          <w:sz w:val="24"/>
          <w:szCs w:val="24"/>
        </w:rPr>
        <w:t>осуществления муниципального земельного контроля на территории Логовского сельского поселения Калачевского муниципального района</w:t>
      </w:r>
      <w:r w:rsidRPr="00A71A94">
        <w:rPr>
          <w:rFonts w:ascii="Arial" w:hAnsi="Arial" w:cs="Arial"/>
          <w:b w:val="0"/>
          <w:bCs w:val="0"/>
          <w:sz w:val="24"/>
          <w:szCs w:val="24"/>
        </w:rPr>
        <w:t>, утвержденный постановлением администрации Логовского сельского поселения от 01.09.2011 № 82 (в редакции Постановления от 27.02.2015 № 20), в соответствии с Федеральным законом от 6 октября 2003 № 131-ФЗ «Об общих принципах организации местного самоуправления в Российской Федерации», постановлением</w:t>
      </w:r>
      <w:proofErr w:type="gramEnd"/>
      <w:r w:rsidRPr="00A71A94">
        <w:rPr>
          <w:rFonts w:ascii="Arial" w:hAnsi="Arial" w:cs="Arial"/>
          <w:b w:val="0"/>
          <w:bCs w:val="0"/>
          <w:sz w:val="24"/>
          <w:szCs w:val="24"/>
        </w:rPr>
        <w:t xml:space="preserve">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области», руководствуясь Уставом Логовского сельского поселения Калачевского муниципального района Волгоградской области, администрация Логовского сельского поселения</w:t>
      </w:r>
    </w:p>
    <w:p w:rsidR="006C6A6F" w:rsidRPr="00A71A94" w:rsidRDefault="006C6A6F" w:rsidP="008A5217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sz w:val="24"/>
          <w:szCs w:val="24"/>
        </w:rPr>
      </w:pPr>
    </w:p>
    <w:p w:rsidR="006C6A6F" w:rsidRPr="00854F0B" w:rsidRDefault="006C6A6F" w:rsidP="008A5217">
      <w:pPr>
        <w:pStyle w:val="ConsPlusTitle"/>
        <w:widowControl/>
        <w:tabs>
          <w:tab w:val="left" w:pos="-12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54F0B">
        <w:rPr>
          <w:rFonts w:ascii="Arial" w:hAnsi="Arial" w:cs="Arial"/>
          <w:sz w:val="24"/>
          <w:szCs w:val="24"/>
        </w:rPr>
        <w:t>ПОСТАНОВЛЯЕТ:</w:t>
      </w:r>
    </w:p>
    <w:p w:rsidR="006C6A6F" w:rsidRPr="00854F0B" w:rsidRDefault="006C6A6F" w:rsidP="008A5217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C6A6F" w:rsidRPr="00854F0B" w:rsidRDefault="006C6A6F" w:rsidP="008A5217">
      <w:pPr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54F0B">
        <w:rPr>
          <w:rFonts w:ascii="Arial" w:hAnsi="Arial" w:cs="Arial"/>
          <w:sz w:val="24"/>
          <w:szCs w:val="24"/>
        </w:rPr>
        <w:t xml:space="preserve">         1.  </w:t>
      </w:r>
      <w:r w:rsidRPr="00854F0B">
        <w:rPr>
          <w:rFonts w:ascii="Arial" w:hAnsi="Arial" w:cs="Arial"/>
          <w:bCs/>
          <w:sz w:val="24"/>
          <w:szCs w:val="24"/>
        </w:rPr>
        <w:t>Постановление администрации Логовского сельского поселения от 01.09.2011 № 82 «Об утверждении п</w:t>
      </w:r>
      <w:r w:rsidRPr="00854F0B">
        <w:rPr>
          <w:rFonts w:ascii="Arial" w:hAnsi="Arial" w:cs="Arial"/>
          <w:sz w:val="24"/>
          <w:szCs w:val="24"/>
        </w:rPr>
        <w:t>орядка осуществления муниципального земельного контроля на территории Логовского сельского поселения Калачевского муниципального района</w:t>
      </w:r>
      <w:r w:rsidRPr="00854F0B">
        <w:rPr>
          <w:rFonts w:ascii="Arial" w:hAnsi="Arial" w:cs="Arial"/>
          <w:bCs/>
          <w:sz w:val="24"/>
          <w:szCs w:val="24"/>
        </w:rPr>
        <w:t>» (в редакции Постановления от 27.02.2015 № 20) считать утратившим силу.</w:t>
      </w:r>
    </w:p>
    <w:p w:rsidR="006C6A6F" w:rsidRPr="00854F0B" w:rsidRDefault="006C6A6F" w:rsidP="008A5217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4F0B">
        <w:rPr>
          <w:rFonts w:ascii="Arial" w:hAnsi="Arial" w:cs="Arial"/>
          <w:sz w:val="24"/>
          <w:szCs w:val="24"/>
        </w:rPr>
        <w:t>2. Настоящее  постановление подлежит размещению на официальном сайте администрации Логовского сельского поселения  в сети «Интернет».</w:t>
      </w:r>
    </w:p>
    <w:p w:rsidR="006C6A6F" w:rsidRPr="00854F0B" w:rsidRDefault="006C6A6F" w:rsidP="008A521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4F0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54F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4F0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</w:t>
      </w:r>
      <w:r w:rsidRPr="00854F0B">
        <w:rPr>
          <w:rFonts w:ascii="Arial" w:hAnsi="Arial" w:cs="Arial"/>
          <w:sz w:val="24"/>
          <w:szCs w:val="24"/>
        </w:rPr>
        <w:br/>
        <w:t>Артемову Ю.В.</w:t>
      </w:r>
    </w:p>
    <w:p w:rsidR="006C6A6F" w:rsidRPr="00854F0B" w:rsidRDefault="006C6A6F" w:rsidP="008A521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C6A6F" w:rsidRPr="00854F0B" w:rsidRDefault="006C6A6F" w:rsidP="008A521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C6A6F" w:rsidRPr="00854F0B" w:rsidRDefault="006C6A6F" w:rsidP="008A52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217" w:rsidRPr="00854F0B" w:rsidRDefault="006C6A6F" w:rsidP="008A5217">
      <w:pPr>
        <w:pStyle w:val="ConsPlusNormal"/>
        <w:tabs>
          <w:tab w:val="left" w:pos="-120"/>
        </w:tabs>
        <w:jc w:val="both"/>
        <w:rPr>
          <w:b/>
          <w:sz w:val="24"/>
          <w:szCs w:val="24"/>
        </w:rPr>
      </w:pPr>
      <w:r w:rsidRPr="00854F0B">
        <w:rPr>
          <w:b/>
          <w:sz w:val="24"/>
          <w:szCs w:val="24"/>
        </w:rPr>
        <w:t>Глава</w:t>
      </w:r>
      <w:r w:rsidR="008A5217" w:rsidRPr="00854F0B">
        <w:rPr>
          <w:b/>
          <w:sz w:val="24"/>
          <w:szCs w:val="24"/>
        </w:rPr>
        <w:t xml:space="preserve"> </w:t>
      </w:r>
      <w:r w:rsidRPr="00854F0B">
        <w:rPr>
          <w:b/>
          <w:sz w:val="24"/>
          <w:szCs w:val="24"/>
        </w:rPr>
        <w:t xml:space="preserve">Логовского </w:t>
      </w:r>
      <w:r w:rsidR="008A5217" w:rsidRPr="00854F0B">
        <w:rPr>
          <w:b/>
          <w:sz w:val="24"/>
          <w:szCs w:val="24"/>
        </w:rPr>
        <w:t xml:space="preserve"> </w:t>
      </w:r>
    </w:p>
    <w:p w:rsidR="006C6A6F" w:rsidRPr="00854F0B" w:rsidRDefault="006C6A6F" w:rsidP="008A5217">
      <w:pPr>
        <w:pStyle w:val="ConsPlusNormal"/>
        <w:tabs>
          <w:tab w:val="left" w:pos="-120"/>
        </w:tabs>
        <w:jc w:val="both"/>
        <w:rPr>
          <w:b/>
          <w:sz w:val="24"/>
          <w:szCs w:val="24"/>
        </w:rPr>
      </w:pPr>
      <w:r w:rsidRPr="00854F0B">
        <w:rPr>
          <w:b/>
          <w:sz w:val="24"/>
          <w:szCs w:val="24"/>
        </w:rPr>
        <w:t xml:space="preserve">сельского поселения                                                </w:t>
      </w:r>
      <w:r w:rsidR="008A5217" w:rsidRPr="00854F0B">
        <w:rPr>
          <w:b/>
          <w:sz w:val="24"/>
          <w:szCs w:val="24"/>
        </w:rPr>
        <w:t xml:space="preserve">                      </w:t>
      </w:r>
      <w:r w:rsidRPr="00854F0B">
        <w:rPr>
          <w:b/>
          <w:sz w:val="24"/>
          <w:szCs w:val="24"/>
        </w:rPr>
        <w:t xml:space="preserve">           А.В. Братухин                                </w:t>
      </w:r>
    </w:p>
    <w:p w:rsidR="006C6A6F" w:rsidRPr="00854F0B" w:rsidRDefault="006C6A6F" w:rsidP="008A5217">
      <w:pPr>
        <w:pStyle w:val="ConsPlusNormal"/>
        <w:tabs>
          <w:tab w:val="left" w:pos="-120"/>
        </w:tabs>
        <w:outlineLvl w:val="0"/>
        <w:rPr>
          <w:b/>
          <w:bCs/>
          <w:sz w:val="24"/>
          <w:szCs w:val="24"/>
        </w:rPr>
      </w:pPr>
    </w:p>
    <w:p w:rsidR="006C6A6F" w:rsidRPr="00854F0B" w:rsidRDefault="006C6A6F" w:rsidP="008A5217">
      <w:pPr>
        <w:pStyle w:val="ConsPlusNormal"/>
        <w:tabs>
          <w:tab w:val="left" w:pos="-120"/>
        </w:tabs>
        <w:outlineLvl w:val="0"/>
        <w:rPr>
          <w:b/>
          <w:bCs/>
          <w:sz w:val="24"/>
          <w:szCs w:val="24"/>
        </w:rPr>
      </w:pPr>
    </w:p>
    <w:p w:rsidR="006C6A6F" w:rsidRPr="00854F0B" w:rsidRDefault="006C6A6F" w:rsidP="008A5217">
      <w:pPr>
        <w:pStyle w:val="ConsPlusNormal"/>
        <w:tabs>
          <w:tab w:val="left" w:pos="-120"/>
        </w:tabs>
        <w:jc w:val="right"/>
        <w:outlineLvl w:val="0"/>
        <w:rPr>
          <w:sz w:val="24"/>
          <w:szCs w:val="24"/>
        </w:rPr>
      </w:pPr>
    </w:p>
    <w:p w:rsidR="006C6A6F" w:rsidRDefault="006C6A6F" w:rsidP="008A5217">
      <w:pPr>
        <w:pStyle w:val="ConsPlusNormal"/>
        <w:tabs>
          <w:tab w:val="left" w:pos="-120"/>
        </w:tabs>
        <w:jc w:val="right"/>
        <w:outlineLvl w:val="0"/>
        <w:rPr>
          <w:sz w:val="24"/>
          <w:szCs w:val="24"/>
        </w:rPr>
      </w:pPr>
    </w:p>
    <w:p w:rsidR="006C6A6F" w:rsidRDefault="006C6A6F" w:rsidP="008A5217">
      <w:pPr>
        <w:pStyle w:val="ConsPlusNormal"/>
        <w:tabs>
          <w:tab w:val="left" w:pos="-120"/>
        </w:tabs>
        <w:jc w:val="right"/>
        <w:outlineLvl w:val="0"/>
        <w:rPr>
          <w:sz w:val="24"/>
          <w:szCs w:val="24"/>
        </w:rPr>
      </w:pPr>
    </w:p>
    <w:p w:rsidR="006C6A6F" w:rsidRDefault="006C6A6F" w:rsidP="008A5217">
      <w:pPr>
        <w:pStyle w:val="ConsPlusNormal"/>
        <w:tabs>
          <w:tab w:val="left" w:pos="-120"/>
        </w:tabs>
        <w:jc w:val="right"/>
        <w:outlineLvl w:val="0"/>
        <w:rPr>
          <w:sz w:val="24"/>
          <w:szCs w:val="24"/>
        </w:rPr>
      </w:pPr>
    </w:p>
    <w:p w:rsidR="007B484B" w:rsidRDefault="007B484B" w:rsidP="008A5217">
      <w:pPr>
        <w:spacing w:after="0"/>
      </w:pPr>
    </w:p>
    <w:sectPr w:rsidR="007B484B" w:rsidSect="0079523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A6F"/>
    <w:rsid w:val="001B2AD2"/>
    <w:rsid w:val="006C6A6F"/>
    <w:rsid w:val="00795235"/>
    <w:rsid w:val="007B484B"/>
    <w:rsid w:val="00854F0B"/>
    <w:rsid w:val="008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A6F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6C6A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2015-12-28T07:37:00Z</cp:lastPrinted>
  <dcterms:created xsi:type="dcterms:W3CDTF">2015-12-28T07:14:00Z</dcterms:created>
  <dcterms:modified xsi:type="dcterms:W3CDTF">2016-01-15T04:25:00Z</dcterms:modified>
</cp:coreProperties>
</file>