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80" w:rsidRPr="002D1980" w:rsidRDefault="002D1980" w:rsidP="002D19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1980">
        <w:rPr>
          <w:rFonts w:ascii="Arial" w:hAnsi="Arial" w:cs="Arial"/>
          <w:b/>
          <w:sz w:val="24"/>
          <w:szCs w:val="24"/>
        </w:rPr>
        <w:t>АДМИНИСТРАЦИЯ</w:t>
      </w:r>
    </w:p>
    <w:p w:rsidR="002D1980" w:rsidRPr="002D1980" w:rsidRDefault="002D1980" w:rsidP="002D1980">
      <w:pPr>
        <w:pStyle w:val="2"/>
        <w:rPr>
          <w:rFonts w:ascii="Arial" w:hAnsi="Arial" w:cs="Arial"/>
          <w:b/>
          <w:sz w:val="24"/>
        </w:rPr>
      </w:pPr>
      <w:r w:rsidRPr="002D1980">
        <w:rPr>
          <w:rFonts w:ascii="Arial" w:hAnsi="Arial" w:cs="Arial"/>
          <w:b/>
          <w:sz w:val="24"/>
        </w:rPr>
        <w:t>ЛОГОВСКОГО  СЕЛЬСКОГО ПОСЕЛЕНИЯ</w:t>
      </w:r>
    </w:p>
    <w:p w:rsidR="002D1980" w:rsidRPr="002D1980" w:rsidRDefault="002D1980" w:rsidP="002D19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1980">
        <w:rPr>
          <w:rFonts w:ascii="Arial" w:hAnsi="Arial" w:cs="Arial"/>
          <w:b/>
          <w:sz w:val="24"/>
          <w:szCs w:val="24"/>
        </w:rPr>
        <w:t>КАЛАЧЁВСКОГО МУНИЦИПАЛЬНОГО РАЙОНА</w:t>
      </w:r>
    </w:p>
    <w:p w:rsidR="002D1980" w:rsidRPr="002D1980" w:rsidRDefault="002D1980" w:rsidP="002D19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1980">
        <w:rPr>
          <w:rFonts w:ascii="Arial" w:hAnsi="Arial" w:cs="Arial"/>
          <w:b/>
          <w:sz w:val="24"/>
          <w:szCs w:val="24"/>
        </w:rPr>
        <w:t>ВОЛГОГРАДСКОЙ ОБЛАСТИ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4A0"/>
      </w:tblPr>
      <w:tblGrid>
        <w:gridCol w:w="9900"/>
      </w:tblGrid>
      <w:tr w:rsidR="002D1980" w:rsidRPr="002D1980" w:rsidTr="002D1980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D1980" w:rsidRPr="002D1980" w:rsidRDefault="002D19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1980" w:rsidRPr="002D1980" w:rsidRDefault="009A085F" w:rsidP="002D1980">
      <w:pPr>
        <w:tabs>
          <w:tab w:val="left" w:pos="-120"/>
        </w:tabs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2D1980" w:rsidRPr="002D1980" w:rsidRDefault="002D1980" w:rsidP="002D1980">
      <w:pPr>
        <w:rPr>
          <w:rFonts w:ascii="Arial" w:hAnsi="Arial" w:cs="Arial"/>
          <w:sz w:val="24"/>
          <w:szCs w:val="24"/>
        </w:rPr>
      </w:pPr>
      <w:r w:rsidRPr="002D1980">
        <w:rPr>
          <w:rFonts w:ascii="Arial" w:hAnsi="Arial" w:cs="Arial"/>
          <w:sz w:val="24"/>
          <w:szCs w:val="24"/>
        </w:rPr>
        <w:t>от 27.11.2015 г.   № 131</w:t>
      </w:r>
    </w:p>
    <w:p w:rsidR="002D1980" w:rsidRPr="002D1980" w:rsidRDefault="002D1980" w:rsidP="002D1980">
      <w:pPr>
        <w:pStyle w:val="ConsPlusTitle"/>
        <w:widowControl/>
        <w:jc w:val="center"/>
        <w:rPr>
          <w:rFonts w:ascii="Arial" w:hAnsi="Arial" w:cs="Arial"/>
        </w:rPr>
      </w:pPr>
      <w:r w:rsidRPr="002D1980">
        <w:rPr>
          <w:rFonts w:ascii="Arial" w:hAnsi="Arial" w:cs="Arial"/>
        </w:rPr>
        <w:t>Об утверждении Порядка  расходования и учета субвенций из областного бюджета на осуществление органами местного самоуправления полномочий по созданию, исполнению функций и организации деятельности административных комиссий муниципальных образований</w:t>
      </w:r>
    </w:p>
    <w:p w:rsidR="002D1980" w:rsidRPr="002D1980" w:rsidRDefault="002D1980" w:rsidP="002D1980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2D1980" w:rsidRPr="002D1980" w:rsidRDefault="002D1980" w:rsidP="002D19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980">
        <w:rPr>
          <w:rFonts w:ascii="Arial" w:hAnsi="Arial" w:cs="Arial"/>
          <w:sz w:val="24"/>
          <w:szCs w:val="24"/>
        </w:rPr>
        <w:t xml:space="preserve">      В соответствии с  Бюджетным кодексом Российской Федерации, Законом Волгоградской области от 02 декабря 2008 г. N 1792-ОД "О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территориальных административных комиссии»</w:t>
      </w:r>
    </w:p>
    <w:p w:rsidR="002D1980" w:rsidRPr="002D1980" w:rsidRDefault="002D1980" w:rsidP="002D19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1980" w:rsidRPr="002D1980" w:rsidRDefault="002D1980" w:rsidP="002D19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2D1980">
        <w:rPr>
          <w:rFonts w:ascii="Arial" w:hAnsi="Arial" w:cs="Arial"/>
          <w:b/>
          <w:bCs/>
          <w:sz w:val="24"/>
          <w:szCs w:val="24"/>
        </w:rPr>
        <w:t>ПОСТАНОВЛЯЮ</w:t>
      </w:r>
      <w:proofErr w:type="gramStart"/>
      <w:r w:rsidRPr="002D1980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</w:p>
    <w:p w:rsidR="002D1980" w:rsidRPr="002D1980" w:rsidRDefault="002D1980" w:rsidP="002D19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D1980" w:rsidRPr="002D1980" w:rsidRDefault="002D1980" w:rsidP="002D1980">
      <w:pPr>
        <w:pStyle w:val="ConsPlusTitle"/>
        <w:widowControl/>
        <w:ind w:firstLine="709"/>
        <w:rPr>
          <w:rFonts w:ascii="Arial" w:hAnsi="Arial" w:cs="Arial"/>
          <w:b w:val="0"/>
        </w:rPr>
      </w:pPr>
      <w:r w:rsidRPr="002D1980">
        <w:rPr>
          <w:rFonts w:ascii="Arial" w:hAnsi="Arial" w:cs="Arial"/>
          <w:b w:val="0"/>
        </w:rPr>
        <w:t xml:space="preserve">    1.Утвердить прилагаемый Порядок  расходования и учета субвенций из областного бюджета на осуществление органами местного самоуправления полномочий по созданию, исполнению функций и организации деятельности административных комиссий муниципальных образований</w:t>
      </w:r>
    </w:p>
    <w:p w:rsidR="002D1980" w:rsidRPr="002D1980" w:rsidRDefault="002D1980" w:rsidP="002D1980">
      <w:pPr>
        <w:pStyle w:val="ConsPlusTitle"/>
        <w:widowControl/>
        <w:ind w:firstLine="709"/>
        <w:rPr>
          <w:rFonts w:ascii="Arial" w:hAnsi="Arial" w:cs="Arial"/>
          <w:b w:val="0"/>
        </w:rPr>
      </w:pPr>
      <w:r w:rsidRPr="002D1980">
        <w:rPr>
          <w:rFonts w:ascii="Arial" w:hAnsi="Arial" w:cs="Arial"/>
          <w:b w:val="0"/>
        </w:rPr>
        <w:t xml:space="preserve">  2.Признать утратившим силу постановление Логовского сельского поселения № 62 от 28.07.2010 « Об утверждении Порядка  расходования и учета субвенций из областного бюджета на осуществление органами местного самоуправления полномочий по созданию, исполнению функций и организации деятельности административных комиссий муниципальных образований»</w:t>
      </w:r>
    </w:p>
    <w:p w:rsidR="002D1980" w:rsidRPr="002D1980" w:rsidRDefault="002D1980" w:rsidP="002D198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D1980">
        <w:rPr>
          <w:rFonts w:ascii="Arial" w:hAnsi="Arial" w:cs="Arial"/>
          <w:sz w:val="24"/>
          <w:szCs w:val="24"/>
        </w:rPr>
        <w:t xml:space="preserve">  3.Контроль исполнения настоящего постановления оставляю за собой.</w:t>
      </w:r>
    </w:p>
    <w:p w:rsidR="002D1980" w:rsidRPr="002D1980" w:rsidRDefault="002D1980" w:rsidP="002D198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D1980">
        <w:rPr>
          <w:rFonts w:ascii="Arial" w:hAnsi="Arial" w:cs="Arial"/>
          <w:sz w:val="24"/>
          <w:szCs w:val="24"/>
        </w:rPr>
        <w:t xml:space="preserve">  4.Настоящее постановление вступает в силу со дня его подписания и распространяет свое действие на отношения, возникшие с 1 января 2013г.</w:t>
      </w:r>
    </w:p>
    <w:p w:rsidR="002D1980" w:rsidRPr="002D1980" w:rsidRDefault="002D1980" w:rsidP="002D198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D1980" w:rsidRPr="002D1980" w:rsidRDefault="002D1980" w:rsidP="002D1980">
      <w:pPr>
        <w:pStyle w:val="a4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D1980">
        <w:rPr>
          <w:rFonts w:ascii="Arial" w:hAnsi="Arial" w:cs="Arial"/>
          <w:b/>
          <w:bCs/>
          <w:sz w:val="24"/>
          <w:szCs w:val="24"/>
        </w:rPr>
        <w:t>Глава  Логовского</w:t>
      </w:r>
    </w:p>
    <w:p w:rsidR="002D1980" w:rsidRPr="002D1980" w:rsidRDefault="002D1980" w:rsidP="002D1980">
      <w:pPr>
        <w:pStyle w:val="a4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D1980">
        <w:rPr>
          <w:rFonts w:ascii="Arial" w:hAnsi="Arial" w:cs="Arial"/>
          <w:b/>
          <w:bCs/>
          <w:sz w:val="24"/>
          <w:szCs w:val="24"/>
        </w:rPr>
        <w:t xml:space="preserve"> сельского поселения                                                                    А.В. Братухин </w:t>
      </w:r>
    </w:p>
    <w:p w:rsidR="002D1980" w:rsidRPr="002D1980" w:rsidRDefault="002D1980" w:rsidP="002D1980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2D1980" w:rsidRDefault="002D1980" w:rsidP="002D1980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2D1980" w:rsidRDefault="002D1980" w:rsidP="002D1980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2D1980" w:rsidRDefault="002D1980" w:rsidP="002D1980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2D1980" w:rsidRDefault="002D1980" w:rsidP="002D1980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2D1980" w:rsidRDefault="002D1980" w:rsidP="002D1980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2D1980" w:rsidRPr="002D1980" w:rsidRDefault="002D1980" w:rsidP="002D1980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2D1980" w:rsidRPr="002D1980" w:rsidRDefault="002D1980" w:rsidP="002D1980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2D1980" w:rsidRPr="002D1980" w:rsidRDefault="002D1980" w:rsidP="002D1980">
      <w:pPr>
        <w:pStyle w:val="ConsPlusNormal"/>
        <w:jc w:val="both"/>
        <w:rPr>
          <w:sz w:val="24"/>
          <w:szCs w:val="24"/>
        </w:rPr>
      </w:pPr>
    </w:p>
    <w:p w:rsidR="002D1980" w:rsidRPr="002D1980" w:rsidRDefault="002D1980" w:rsidP="002D1980">
      <w:pPr>
        <w:pStyle w:val="ConsPlusTitle"/>
        <w:jc w:val="center"/>
        <w:rPr>
          <w:rFonts w:ascii="Arial" w:hAnsi="Arial" w:cs="Arial"/>
        </w:rPr>
      </w:pPr>
      <w:bookmarkStart w:id="0" w:name="Par37"/>
      <w:bookmarkEnd w:id="0"/>
      <w:r w:rsidRPr="002D1980">
        <w:rPr>
          <w:rFonts w:ascii="Arial" w:hAnsi="Arial" w:cs="Arial"/>
        </w:rPr>
        <w:t xml:space="preserve">                                                                       Приложение №1 к постановлению</w:t>
      </w:r>
    </w:p>
    <w:p w:rsidR="002D1980" w:rsidRPr="002D1980" w:rsidRDefault="002D1980" w:rsidP="002D1980">
      <w:pPr>
        <w:pStyle w:val="ConsPlusTitle"/>
        <w:jc w:val="center"/>
        <w:rPr>
          <w:rFonts w:ascii="Arial" w:hAnsi="Arial" w:cs="Arial"/>
        </w:rPr>
      </w:pPr>
      <w:r w:rsidRPr="002D1980">
        <w:rPr>
          <w:rFonts w:ascii="Arial" w:hAnsi="Arial" w:cs="Arial"/>
        </w:rPr>
        <w:t xml:space="preserve">                                                        От « 27» ноября 2015г №131</w:t>
      </w:r>
    </w:p>
    <w:p w:rsidR="002D1980" w:rsidRPr="002D1980" w:rsidRDefault="002D1980" w:rsidP="002D1980">
      <w:pPr>
        <w:pStyle w:val="ConsPlusTitle"/>
        <w:jc w:val="center"/>
        <w:rPr>
          <w:rFonts w:ascii="Arial" w:hAnsi="Arial" w:cs="Arial"/>
        </w:rPr>
      </w:pPr>
    </w:p>
    <w:p w:rsidR="002D1980" w:rsidRPr="002D1980" w:rsidRDefault="002D1980" w:rsidP="002D1980">
      <w:pPr>
        <w:pStyle w:val="ConsPlusTitle"/>
        <w:jc w:val="center"/>
        <w:rPr>
          <w:rFonts w:ascii="Arial" w:hAnsi="Arial" w:cs="Arial"/>
        </w:rPr>
      </w:pPr>
      <w:r w:rsidRPr="002D1980">
        <w:rPr>
          <w:rFonts w:ascii="Arial" w:hAnsi="Arial" w:cs="Arial"/>
        </w:rPr>
        <w:t>ПОРЯДОК</w:t>
      </w:r>
    </w:p>
    <w:p w:rsidR="002D1980" w:rsidRPr="002D1980" w:rsidRDefault="002D1980" w:rsidP="002D1980">
      <w:pPr>
        <w:pStyle w:val="ConsPlusTitle"/>
        <w:jc w:val="center"/>
        <w:rPr>
          <w:rFonts w:ascii="Arial" w:hAnsi="Arial" w:cs="Arial"/>
        </w:rPr>
      </w:pPr>
      <w:r w:rsidRPr="002D1980">
        <w:rPr>
          <w:rFonts w:ascii="Arial" w:hAnsi="Arial" w:cs="Arial"/>
        </w:rPr>
        <w:t>РАСХОДОВАНИЯ И УЧЕТА СУБВЕНЦИЙ ИЗ ОБЛАСТНОГО БЮДЖЕТА</w:t>
      </w:r>
    </w:p>
    <w:p w:rsidR="002D1980" w:rsidRPr="002D1980" w:rsidRDefault="002D1980" w:rsidP="002D1980">
      <w:pPr>
        <w:pStyle w:val="ConsPlusTitle"/>
        <w:jc w:val="center"/>
        <w:rPr>
          <w:rFonts w:ascii="Arial" w:hAnsi="Arial" w:cs="Arial"/>
        </w:rPr>
      </w:pPr>
      <w:r w:rsidRPr="002D1980">
        <w:rPr>
          <w:rFonts w:ascii="Arial" w:hAnsi="Arial" w:cs="Arial"/>
        </w:rPr>
        <w:t>НА ОСУЩЕСТВЛЕНИЕ ОРГАНАМИ МЕСТНОГО САМОУПРАВЛЕНИЯ</w:t>
      </w:r>
    </w:p>
    <w:p w:rsidR="002D1980" w:rsidRPr="002D1980" w:rsidRDefault="002D1980" w:rsidP="002D1980">
      <w:pPr>
        <w:pStyle w:val="ConsPlusTitle"/>
        <w:jc w:val="center"/>
        <w:rPr>
          <w:rFonts w:ascii="Arial" w:hAnsi="Arial" w:cs="Arial"/>
        </w:rPr>
      </w:pPr>
      <w:r w:rsidRPr="002D1980">
        <w:rPr>
          <w:rFonts w:ascii="Arial" w:hAnsi="Arial" w:cs="Arial"/>
        </w:rPr>
        <w:t>ГОСУДАРСТВЕННЫХ ПОЛНОМОЧИЙ ПО ОРГАНИЗАЦИОННОМУ ОБЕСПЕЧЕНИЮ</w:t>
      </w:r>
    </w:p>
    <w:p w:rsidR="002D1980" w:rsidRPr="002D1980" w:rsidRDefault="002D1980" w:rsidP="002D1980">
      <w:pPr>
        <w:pStyle w:val="ConsPlusTitle"/>
        <w:jc w:val="center"/>
        <w:rPr>
          <w:rFonts w:ascii="Arial" w:hAnsi="Arial" w:cs="Arial"/>
        </w:rPr>
      </w:pPr>
      <w:r w:rsidRPr="002D1980">
        <w:rPr>
          <w:rFonts w:ascii="Arial" w:hAnsi="Arial" w:cs="Arial"/>
        </w:rPr>
        <w:t>ДЕЯТЕЛЬНОСТИ ТЕРРИТОРИАЛЬНЫХ АДМИНИСТРАТИВНЫХ КОМИССИЙ</w:t>
      </w:r>
    </w:p>
    <w:p w:rsidR="002D1980" w:rsidRPr="002D1980" w:rsidRDefault="002D1980" w:rsidP="002D1980">
      <w:pPr>
        <w:pStyle w:val="ConsPlusTitle"/>
        <w:jc w:val="center"/>
        <w:rPr>
          <w:rFonts w:ascii="Arial" w:hAnsi="Arial" w:cs="Arial"/>
        </w:rPr>
      </w:pPr>
    </w:p>
    <w:p w:rsidR="002D1980" w:rsidRPr="002D1980" w:rsidRDefault="002D1980" w:rsidP="002D198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2D1980">
        <w:rPr>
          <w:sz w:val="24"/>
          <w:szCs w:val="24"/>
        </w:rPr>
        <w:t xml:space="preserve">1.Настоящий Порядок разработан в соответствии с Бюджетным </w:t>
      </w:r>
      <w:hyperlink r:id="rId4" w:history="1">
        <w:r w:rsidRPr="002D1980">
          <w:rPr>
            <w:rStyle w:val="a3"/>
            <w:sz w:val="24"/>
            <w:szCs w:val="24"/>
          </w:rPr>
          <w:t>кодексом</w:t>
        </w:r>
      </w:hyperlink>
      <w:r w:rsidRPr="002D1980">
        <w:rPr>
          <w:sz w:val="24"/>
          <w:szCs w:val="24"/>
        </w:rPr>
        <w:t xml:space="preserve"> Российской Федерации и </w:t>
      </w:r>
      <w:hyperlink r:id="rId5" w:history="1">
        <w:r w:rsidRPr="002D1980">
          <w:rPr>
            <w:rStyle w:val="a3"/>
            <w:sz w:val="24"/>
            <w:szCs w:val="24"/>
          </w:rPr>
          <w:t>Законом</w:t>
        </w:r>
      </w:hyperlink>
      <w:r w:rsidRPr="002D1980">
        <w:rPr>
          <w:sz w:val="24"/>
          <w:szCs w:val="24"/>
        </w:rPr>
        <w:t xml:space="preserve"> Волгоградской области от 02 декабря 2008 г. N 1792-ОД "О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территориальных административных комиссий" и определяет порядок предоставления местным бюджетам субвенций из областного бюджета на осуществление органами местного самоуправления в Волгоградской области государственных</w:t>
      </w:r>
      <w:proofErr w:type="gramEnd"/>
      <w:r w:rsidRPr="002D1980">
        <w:rPr>
          <w:sz w:val="24"/>
          <w:szCs w:val="24"/>
        </w:rPr>
        <w:t xml:space="preserve"> полномочий по организационному обеспечению деятельности территориальных административных комиссий (далее именуются - субвенции).</w:t>
      </w:r>
    </w:p>
    <w:p w:rsidR="002D1980" w:rsidRPr="002D1980" w:rsidRDefault="002D1980" w:rsidP="002D1980">
      <w:pPr>
        <w:pStyle w:val="ConsPlusNormal"/>
        <w:ind w:firstLine="540"/>
        <w:jc w:val="both"/>
        <w:rPr>
          <w:sz w:val="24"/>
          <w:szCs w:val="24"/>
        </w:rPr>
      </w:pPr>
      <w:r w:rsidRPr="002D1980">
        <w:rPr>
          <w:sz w:val="24"/>
          <w:szCs w:val="24"/>
        </w:rPr>
        <w:t>2. Субвенции предоставляются местным бюджетам в соответствии со сводной бюджетной росписью областного бюджета в пределах лимитов бюджетных обязательств, предусмотренных в установленном порядке аппарату Губернатора Волгоградской области (далее именуется - Аппарат).</w:t>
      </w:r>
    </w:p>
    <w:p w:rsidR="002D1980" w:rsidRPr="002D1980" w:rsidRDefault="002D1980" w:rsidP="002D1980">
      <w:pPr>
        <w:pStyle w:val="ConsPlusNormal"/>
        <w:jc w:val="both"/>
        <w:rPr>
          <w:sz w:val="24"/>
          <w:szCs w:val="24"/>
        </w:rPr>
      </w:pPr>
      <w:r w:rsidRPr="002D1980">
        <w:rPr>
          <w:sz w:val="24"/>
          <w:szCs w:val="24"/>
        </w:rPr>
        <w:t xml:space="preserve">      3. </w:t>
      </w:r>
      <w:proofErr w:type="gramStart"/>
      <w:r w:rsidRPr="002D1980">
        <w:rPr>
          <w:sz w:val="24"/>
          <w:szCs w:val="24"/>
        </w:rPr>
        <w:t xml:space="preserve">Размер субвенций определяется в соответствии с </w:t>
      </w:r>
      <w:hyperlink r:id="rId6" w:history="1">
        <w:r w:rsidRPr="002D1980">
          <w:rPr>
            <w:rStyle w:val="a3"/>
            <w:sz w:val="24"/>
            <w:szCs w:val="24"/>
          </w:rPr>
          <w:t>Методикой</w:t>
        </w:r>
      </w:hyperlink>
      <w:r w:rsidRPr="002D1980">
        <w:rPr>
          <w:sz w:val="24"/>
          <w:szCs w:val="24"/>
        </w:rPr>
        <w:t xml:space="preserve"> расчета размера субвенций, предоставляемых местным бюджетам из областного бюджета для осуществления переданных государственных полномочий по организационному обеспечению деятельности территориальных административных комиссий (приложение к Закону Волгоградской области от 02 декабря 2008 г. N 1792-ОД "О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территориальных административных комиссий").</w:t>
      </w:r>
      <w:proofErr w:type="gramEnd"/>
    </w:p>
    <w:p w:rsidR="002D1980" w:rsidRPr="002D1980" w:rsidRDefault="002D1980" w:rsidP="002D19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980">
        <w:rPr>
          <w:rFonts w:ascii="Arial" w:hAnsi="Arial" w:cs="Arial"/>
          <w:sz w:val="24"/>
          <w:szCs w:val="24"/>
        </w:rPr>
        <w:t xml:space="preserve">    4.Администрация Логовского сельского поселения Калачевского муниципального района Волгоградской области отражает полученные субвенции из областного бюджета в доходах  по коду бюджетной классификации 948 2 03 03024 10 0000 151, в расходах по кодам бюджетной классификации – разделу 01, подразделу 04, целевой статье расходов 9007001, по виду расходов 244. </w:t>
      </w:r>
    </w:p>
    <w:p w:rsidR="002D1980" w:rsidRPr="002D1980" w:rsidRDefault="002D1980" w:rsidP="002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1980">
        <w:rPr>
          <w:rFonts w:ascii="Arial" w:hAnsi="Arial" w:cs="Arial"/>
          <w:sz w:val="24"/>
          <w:szCs w:val="24"/>
        </w:rPr>
        <w:t xml:space="preserve">   5.Учет операций по использованию указанных средств осуществляется на лицевом счете администрации Логовского сельского поселения Калачевского муниципального района Волгоградской области  открытом в Комитете </w:t>
      </w:r>
      <w:proofErr w:type="spellStart"/>
      <w:proofErr w:type="gramStart"/>
      <w:r w:rsidRPr="002D1980">
        <w:rPr>
          <w:rFonts w:ascii="Arial" w:hAnsi="Arial" w:cs="Arial"/>
          <w:sz w:val="24"/>
          <w:szCs w:val="24"/>
        </w:rPr>
        <w:t>бюджетно</w:t>
      </w:r>
      <w:proofErr w:type="spellEnd"/>
      <w:r w:rsidRPr="002D1980">
        <w:rPr>
          <w:rFonts w:ascii="Arial" w:hAnsi="Arial" w:cs="Arial"/>
          <w:sz w:val="24"/>
          <w:szCs w:val="24"/>
        </w:rPr>
        <w:t xml:space="preserve"> – финансовой</w:t>
      </w:r>
      <w:proofErr w:type="gramEnd"/>
      <w:r w:rsidRPr="002D1980">
        <w:rPr>
          <w:rFonts w:ascii="Arial" w:hAnsi="Arial" w:cs="Arial"/>
          <w:sz w:val="24"/>
          <w:szCs w:val="24"/>
        </w:rPr>
        <w:t xml:space="preserve"> политики и казначейства администрации Калачевского муниципального района Волгоградской области (далее именуется </w:t>
      </w:r>
      <w:proofErr w:type="spellStart"/>
      <w:r w:rsidRPr="002D1980">
        <w:rPr>
          <w:rFonts w:ascii="Arial" w:hAnsi="Arial" w:cs="Arial"/>
          <w:sz w:val="24"/>
          <w:szCs w:val="24"/>
        </w:rPr>
        <w:t>КБФПиК</w:t>
      </w:r>
      <w:proofErr w:type="spellEnd"/>
      <w:r w:rsidRPr="002D1980">
        <w:rPr>
          <w:rFonts w:ascii="Arial" w:hAnsi="Arial" w:cs="Arial"/>
          <w:sz w:val="24"/>
          <w:szCs w:val="24"/>
        </w:rPr>
        <w:t xml:space="preserve"> администрации Калачевского муниципального района Волгоградской области).</w:t>
      </w:r>
    </w:p>
    <w:p w:rsidR="002D1980" w:rsidRPr="002D1980" w:rsidRDefault="002D1980" w:rsidP="002D19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980">
        <w:rPr>
          <w:rFonts w:ascii="Arial" w:hAnsi="Arial" w:cs="Arial"/>
          <w:sz w:val="24"/>
          <w:szCs w:val="24"/>
        </w:rPr>
        <w:t xml:space="preserve">   6. Средства на реализацию государственных полномочий носят целевой характер и не могут быть использованы на другие цели.</w:t>
      </w:r>
    </w:p>
    <w:p w:rsidR="002D1980" w:rsidRPr="002D1980" w:rsidRDefault="002D1980" w:rsidP="002D19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980">
        <w:rPr>
          <w:rFonts w:ascii="Arial" w:hAnsi="Arial" w:cs="Arial"/>
          <w:sz w:val="24"/>
          <w:szCs w:val="24"/>
        </w:rPr>
        <w:t xml:space="preserve">   7.Остаток не использованных в текущем финансовом году субвенций, потребность в которых не утрачена, подлежит использованию в следующем финансовом году </w:t>
      </w:r>
      <w:proofErr w:type="gramStart"/>
      <w:r w:rsidRPr="002D1980">
        <w:rPr>
          <w:rFonts w:ascii="Arial" w:hAnsi="Arial" w:cs="Arial"/>
          <w:sz w:val="24"/>
          <w:szCs w:val="24"/>
        </w:rPr>
        <w:t>на те</w:t>
      </w:r>
      <w:proofErr w:type="gramEnd"/>
      <w:r w:rsidRPr="002D1980">
        <w:rPr>
          <w:rFonts w:ascii="Arial" w:hAnsi="Arial" w:cs="Arial"/>
          <w:sz w:val="24"/>
          <w:szCs w:val="24"/>
        </w:rPr>
        <w:t xml:space="preserve"> же цели в соответствии с настоящим Порядком. </w:t>
      </w:r>
    </w:p>
    <w:p w:rsidR="002D1980" w:rsidRPr="002D1980" w:rsidRDefault="002D1980" w:rsidP="002D19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980">
        <w:rPr>
          <w:rFonts w:ascii="Arial" w:hAnsi="Arial" w:cs="Arial"/>
          <w:sz w:val="24"/>
          <w:szCs w:val="24"/>
        </w:rPr>
        <w:lastRenderedPageBreak/>
        <w:t xml:space="preserve">   8. Администрация Логовского сельского поселения Калачевского муниципального района Волгоградской области несет ответственность за целевое использование субвенций</w:t>
      </w:r>
      <w:proofErr w:type="gramStart"/>
      <w:r w:rsidRPr="002D198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D1980">
        <w:rPr>
          <w:rFonts w:ascii="Arial" w:hAnsi="Arial" w:cs="Arial"/>
          <w:sz w:val="24"/>
          <w:szCs w:val="24"/>
        </w:rPr>
        <w:t xml:space="preserve"> выделенных из областного бюджета.</w:t>
      </w:r>
    </w:p>
    <w:p w:rsidR="002D1980" w:rsidRPr="002D1980" w:rsidRDefault="002D1980" w:rsidP="002D19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1980">
        <w:rPr>
          <w:rFonts w:ascii="Arial" w:hAnsi="Arial" w:cs="Arial"/>
          <w:sz w:val="24"/>
          <w:szCs w:val="24"/>
        </w:rPr>
        <w:t xml:space="preserve">   9. В случае нецелевого использования субвенций средства взыскиваются в доход областного бюджета.</w:t>
      </w:r>
    </w:p>
    <w:p w:rsidR="002D1980" w:rsidRDefault="002D1980" w:rsidP="002D19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1980">
        <w:rPr>
          <w:sz w:val="24"/>
          <w:szCs w:val="24"/>
        </w:rPr>
        <w:t xml:space="preserve">  10. </w:t>
      </w:r>
      <w:proofErr w:type="gramStart"/>
      <w:r w:rsidRPr="002D1980">
        <w:rPr>
          <w:sz w:val="24"/>
          <w:szCs w:val="24"/>
        </w:rPr>
        <w:t xml:space="preserve">Администрация Логовского сельского поселения ежеквартально, до 10-го числа месяца, следующего за отчетным кварталом, представляют в финансовое управление аппарата Губернатора Волгоградской области </w:t>
      </w:r>
      <w:hyperlink r:id="rId7" w:anchor="Par77" w:tooltip="                                        ОТЧЕТ" w:history="1">
        <w:r w:rsidRPr="002D1980">
          <w:rPr>
            <w:rStyle w:val="a3"/>
            <w:sz w:val="24"/>
            <w:szCs w:val="24"/>
          </w:rPr>
          <w:t>отчет</w:t>
        </w:r>
      </w:hyperlink>
      <w:r w:rsidRPr="002D1980">
        <w:rPr>
          <w:sz w:val="24"/>
          <w:szCs w:val="24"/>
        </w:rPr>
        <w:t xml:space="preserve"> о расходовании субвенций из областного бюджета на осуществление органами местного самоуправления муниципальных образований в Волгоградской области государственных полномочий по организационному обеспечению деятельности территориальных административных комиссий по форме согласно п</w:t>
      </w:r>
      <w:r>
        <w:rPr>
          <w:rFonts w:ascii="Times New Roman" w:hAnsi="Times New Roman" w:cs="Times New Roman"/>
          <w:sz w:val="28"/>
          <w:szCs w:val="28"/>
        </w:rPr>
        <w:t>риложению.</w:t>
      </w:r>
      <w:proofErr w:type="gramEnd"/>
    </w:p>
    <w:p w:rsidR="002D1980" w:rsidRDefault="002D1980" w:rsidP="002D1980">
      <w:pPr>
        <w:spacing w:after="0" w:line="240" w:lineRule="auto"/>
        <w:rPr>
          <w:rFonts w:ascii="Arial" w:hAnsi="Arial" w:cs="Arial"/>
          <w:sz w:val="20"/>
          <w:szCs w:val="20"/>
        </w:rPr>
        <w:sectPr w:rsidR="002D1980">
          <w:pgSz w:w="11906" w:h="16838"/>
          <w:pgMar w:top="1440" w:right="566" w:bottom="1440" w:left="1133" w:header="0" w:footer="0" w:gutter="0"/>
          <w:cols w:space="720"/>
        </w:sectPr>
      </w:pPr>
    </w:p>
    <w:p w:rsidR="002D1980" w:rsidRDefault="002D1980" w:rsidP="002D1980">
      <w:pPr>
        <w:pStyle w:val="ConsPlusNormal"/>
        <w:jc w:val="center"/>
      </w:pPr>
    </w:p>
    <w:p w:rsidR="002D1980" w:rsidRDefault="002D1980" w:rsidP="002D1980">
      <w:pPr>
        <w:pStyle w:val="ConsPlusNonformat"/>
        <w:jc w:val="center"/>
      </w:pPr>
      <w:bookmarkStart w:id="1" w:name="Par77"/>
      <w:bookmarkEnd w:id="1"/>
      <w:r>
        <w:t>ОТЧЕТ</w:t>
      </w:r>
    </w:p>
    <w:p w:rsidR="002D1980" w:rsidRDefault="002D1980" w:rsidP="002D1980">
      <w:pPr>
        <w:pStyle w:val="ConsPlusNonformat"/>
        <w:jc w:val="center"/>
      </w:pPr>
    </w:p>
    <w:p w:rsidR="002D1980" w:rsidRDefault="002D1980" w:rsidP="002D1980">
      <w:pPr>
        <w:pStyle w:val="ConsPlusNonformat"/>
        <w:jc w:val="center"/>
      </w:pPr>
      <w:r>
        <w:t>о расходовании субвенций из областного бюджета на осуществление органами местного</w:t>
      </w:r>
    </w:p>
    <w:p w:rsidR="002D1980" w:rsidRDefault="002D1980" w:rsidP="002D1980">
      <w:pPr>
        <w:pStyle w:val="ConsPlusNonformat"/>
        <w:jc w:val="center"/>
      </w:pPr>
      <w:r>
        <w:t>самоуправления муниципальных образований в Волгоградской области государственных</w:t>
      </w:r>
    </w:p>
    <w:p w:rsidR="002D1980" w:rsidRDefault="002D1980" w:rsidP="002D1980">
      <w:pPr>
        <w:pStyle w:val="ConsPlusNonformat"/>
        <w:jc w:val="center"/>
      </w:pPr>
      <w:r>
        <w:t>полномочий по организационному обеспечению деятельности территориальных</w:t>
      </w:r>
    </w:p>
    <w:p w:rsidR="002D1980" w:rsidRDefault="002D1980" w:rsidP="002D1980">
      <w:pPr>
        <w:pStyle w:val="ConsPlusNonformat"/>
        <w:jc w:val="center"/>
      </w:pPr>
      <w:r>
        <w:t>административных комиссий за __________________ квартал 20_____ г.</w:t>
      </w:r>
    </w:p>
    <w:p w:rsidR="002D1980" w:rsidRDefault="002D1980" w:rsidP="002D1980">
      <w:pPr>
        <w:pStyle w:val="ConsPlusNonformat"/>
        <w:jc w:val="center"/>
      </w:pPr>
    </w:p>
    <w:p w:rsidR="002D1980" w:rsidRDefault="002D1980" w:rsidP="002D1980">
      <w:pPr>
        <w:pStyle w:val="ConsPlusNonformat"/>
        <w:jc w:val="center"/>
      </w:pPr>
      <w:r>
        <w:t>(рублей)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851"/>
        <w:gridCol w:w="1155"/>
        <w:gridCol w:w="546"/>
        <w:gridCol w:w="850"/>
        <w:gridCol w:w="646"/>
        <w:gridCol w:w="495"/>
        <w:gridCol w:w="495"/>
        <w:gridCol w:w="495"/>
        <w:gridCol w:w="495"/>
        <w:gridCol w:w="495"/>
        <w:gridCol w:w="260"/>
        <w:gridCol w:w="235"/>
        <w:gridCol w:w="144"/>
        <w:gridCol w:w="262"/>
        <w:gridCol w:w="377"/>
        <w:gridCol w:w="16"/>
        <w:gridCol w:w="546"/>
      </w:tblGrid>
      <w:tr w:rsidR="002D1980" w:rsidTr="002D1980">
        <w:trPr>
          <w:gridAfter w:val="1"/>
          <w:wAfter w:w="546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Остаток неиспользованных средств на начало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Поступило средств из областного бюджета бюджету муниципального образования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Произведено расходов из бюджета муниципального образования</w:t>
            </w:r>
          </w:p>
        </w:tc>
        <w:tc>
          <w:tcPr>
            <w:tcW w:w="2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proofErr w:type="gramStart"/>
            <w:r>
              <w:t xml:space="preserve">Произведено расходов за отчетный период </w:t>
            </w:r>
            <w:hyperlink r:id="rId8" w:anchor="Par133" w:tooltip="    *)  Отражаются  расходы,  произведенные  из  бюджета муниципального образования за" w:history="1">
              <w:r>
                <w:rPr>
                  <w:rStyle w:val="a3"/>
                </w:rPr>
                <w:t>*</w:t>
              </w:r>
            </w:hyperlink>
            <w:r>
              <w:t>)</w:t>
            </w:r>
            <w:proofErr w:type="gramEnd"/>
          </w:p>
        </w:tc>
        <w:tc>
          <w:tcPr>
            <w:tcW w:w="10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Остаток неиспользованных средств с начала года (гр. 3 - гр. 5)</w:t>
            </w:r>
          </w:p>
        </w:tc>
      </w:tr>
      <w:tr w:rsidR="002D1980" w:rsidTr="002D1980">
        <w:trPr>
          <w:gridAfter w:val="1"/>
          <w:wAfter w:w="546" w:type="dxa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80" w:rsidRDefault="002D19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80" w:rsidRDefault="002D19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с начала года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за отчетный период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с начала года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за</w:t>
            </w:r>
          </w:p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отчетный период</w:t>
            </w:r>
          </w:p>
        </w:tc>
        <w:tc>
          <w:tcPr>
            <w:tcW w:w="2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Коды экономической классификации расходов</w:t>
            </w:r>
          </w:p>
        </w:tc>
        <w:tc>
          <w:tcPr>
            <w:tcW w:w="10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1980" w:rsidRDefault="002D19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980" w:rsidTr="002D1980"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80" w:rsidRDefault="002D19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80" w:rsidRDefault="002D19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80" w:rsidRDefault="002D19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80" w:rsidRDefault="002D19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80" w:rsidRDefault="002D19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980" w:rsidRDefault="002D19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Default="002D198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Default="002D198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Default="002D198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Default="002D198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Default="002D198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Default="002D198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Default="002D198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Default="002D198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80" w:rsidRDefault="002D198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1980" w:rsidRDefault="002D19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980" w:rsidTr="002D1980"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15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16</w:t>
            </w:r>
          </w:p>
        </w:tc>
      </w:tr>
      <w:tr w:rsidR="002D1980" w:rsidTr="002D1980">
        <w:trPr>
          <w:gridAfter w:val="1"/>
          <w:wAfter w:w="546" w:type="dxa"/>
        </w:trPr>
        <w:tc>
          <w:tcPr>
            <w:tcW w:w="909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1980" w:rsidRDefault="002D1980">
            <w:pPr>
              <w:pStyle w:val="ConsPlusNormal"/>
              <w:spacing w:line="276" w:lineRule="auto"/>
              <w:jc w:val="center"/>
            </w:pPr>
          </w:p>
          <w:p w:rsidR="002D1980" w:rsidRDefault="002D1980">
            <w:pPr>
              <w:pStyle w:val="ConsPlusNormal"/>
              <w:spacing w:line="276" w:lineRule="auto"/>
              <w:jc w:val="center"/>
            </w:pPr>
            <w:r>
              <w:t>Итого</w:t>
            </w:r>
          </w:p>
        </w:tc>
      </w:tr>
    </w:tbl>
    <w:p w:rsidR="002D1980" w:rsidRDefault="002D1980" w:rsidP="002D1980">
      <w:pPr>
        <w:pStyle w:val="ConsPlusNormal"/>
        <w:jc w:val="center"/>
      </w:pPr>
    </w:p>
    <w:p w:rsidR="002D1980" w:rsidRDefault="002D1980" w:rsidP="002D1980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Руководитель органа местного самоуправления  ___________   ___________________________</w:t>
      </w:r>
    </w:p>
    <w:p w:rsidR="002D1980" w:rsidRDefault="002D1980" w:rsidP="002D1980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(подпись)        (инициалы, фамилия)</w:t>
      </w:r>
    </w:p>
    <w:p w:rsidR="002D1980" w:rsidRDefault="002D1980" w:rsidP="002D1980">
      <w:pPr>
        <w:pStyle w:val="ConsPlusNonformat"/>
        <w:jc w:val="center"/>
        <w:rPr>
          <w:sz w:val="18"/>
          <w:szCs w:val="18"/>
        </w:rPr>
      </w:pPr>
    </w:p>
    <w:p w:rsidR="002D1980" w:rsidRDefault="002D1980" w:rsidP="002D1980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Главный бухгалтер                            ___________   ___________________________</w:t>
      </w:r>
    </w:p>
    <w:p w:rsidR="002D1980" w:rsidRDefault="002D1980" w:rsidP="002D1980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М.П.   (подпись)        (инициалы, фамилия)</w:t>
      </w:r>
    </w:p>
    <w:p w:rsidR="002D1980" w:rsidRDefault="002D1980" w:rsidP="002D1980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"__" ______________ 20__ г.</w:t>
      </w:r>
    </w:p>
    <w:p w:rsidR="002D1980" w:rsidRDefault="002D1980" w:rsidP="002D1980">
      <w:pPr>
        <w:pStyle w:val="ConsPlusNonformat"/>
        <w:jc w:val="center"/>
        <w:rPr>
          <w:sz w:val="18"/>
          <w:szCs w:val="18"/>
        </w:rPr>
      </w:pPr>
    </w:p>
    <w:p w:rsidR="002D1980" w:rsidRDefault="002D1980" w:rsidP="002D1980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2D1980" w:rsidRDefault="002D1980" w:rsidP="002D1980">
      <w:pPr>
        <w:pStyle w:val="ConsPlusNonformat"/>
        <w:jc w:val="center"/>
        <w:rPr>
          <w:sz w:val="18"/>
          <w:szCs w:val="18"/>
        </w:rPr>
      </w:pPr>
      <w:bookmarkStart w:id="2" w:name="Par133"/>
      <w:bookmarkEnd w:id="2"/>
      <w:proofErr w:type="gramStart"/>
      <w:r>
        <w:rPr>
          <w:sz w:val="18"/>
          <w:szCs w:val="18"/>
        </w:rPr>
        <w:t>*)  Отражаются  расходы,  произведенные  из  бюджета муниципального образования за</w:t>
      </w:r>
      <w:proofErr w:type="gramEnd"/>
    </w:p>
    <w:p w:rsidR="002D1980" w:rsidRDefault="002D1980" w:rsidP="002D1980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отчетный период.</w:t>
      </w:r>
    </w:p>
    <w:p w:rsidR="002D1980" w:rsidRDefault="002D1980" w:rsidP="002D1980">
      <w:pPr>
        <w:pStyle w:val="ConsPlusNormal"/>
        <w:ind w:firstLine="540"/>
        <w:jc w:val="center"/>
      </w:pPr>
    </w:p>
    <w:p w:rsidR="002D1980" w:rsidRDefault="002D1980" w:rsidP="002D1980">
      <w:pPr>
        <w:pStyle w:val="ConsPlusNormal"/>
        <w:ind w:firstLine="540"/>
        <w:jc w:val="center"/>
      </w:pPr>
    </w:p>
    <w:p w:rsidR="002D1980" w:rsidRDefault="002D1980" w:rsidP="002D1980">
      <w:pPr>
        <w:pStyle w:val="ConsPlusNormal"/>
        <w:pBdr>
          <w:top w:val="single" w:sz="6" w:space="0" w:color="auto"/>
        </w:pBdr>
        <w:spacing w:before="100" w:after="100"/>
        <w:jc w:val="center"/>
        <w:rPr>
          <w:sz w:val="2"/>
          <w:szCs w:val="2"/>
        </w:rPr>
      </w:pPr>
    </w:p>
    <w:p w:rsidR="002D1980" w:rsidRDefault="002D1980" w:rsidP="002D1980">
      <w:pPr>
        <w:jc w:val="center"/>
        <w:rPr>
          <w:rFonts w:ascii="Times New Roman" w:hAnsi="Times New Roman" w:cs="Times New Roman"/>
        </w:rPr>
      </w:pPr>
    </w:p>
    <w:p w:rsidR="002D1980" w:rsidRDefault="002D1980" w:rsidP="002D1980">
      <w:pPr>
        <w:jc w:val="center"/>
        <w:rPr>
          <w:rFonts w:ascii="Times New Roman" w:hAnsi="Times New Roman" w:cs="Times New Roman"/>
        </w:rPr>
      </w:pPr>
    </w:p>
    <w:p w:rsidR="00206930" w:rsidRDefault="00206930"/>
    <w:sectPr w:rsidR="00206930" w:rsidSect="0063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80"/>
    <w:rsid w:val="00206930"/>
    <w:rsid w:val="002D1980"/>
    <w:rsid w:val="00635289"/>
    <w:rsid w:val="009A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89"/>
  </w:style>
  <w:style w:type="paragraph" w:styleId="2">
    <w:name w:val="heading 2"/>
    <w:basedOn w:val="a"/>
    <w:next w:val="a"/>
    <w:link w:val="20"/>
    <w:semiHidden/>
    <w:unhideWhenUsed/>
    <w:qFormat/>
    <w:rsid w:val="002D19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1980"/>
    <w:rPr>
      <w:rFonts w:ascii="Times New Roman" w:eastAsia="Times New Roman" w:hAnsi="Times New Roman" w:cs="Times New Roman"/>
      <w:sz w:val="32"/>
      <w:szCs w:val="24"/>
    </w:rPr>
  </w:style>
  <w:style w:type="character" w:styleId="a3">
    <w:name w:val="Hyperlink"/>
    <w:basedOn w:val="a0"/>
    <w:uiPriority w:val="99"/>
    <w:semiHidden/>
    <w:unhideWhenUsed/>
    <w:rsid w:val="002D198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D198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D198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2D1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D19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19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Cvetlana\&#1052;&#1086;&#1080;%20&#1076;&#1086;&#1082;&#1091;&#1084;&#1077;&#1085;&#1090;&#1099;\&#1056;&#1072;&#1079;&#1088;&#1072;&#1073;&#1086;&#1090;&#1072;&#1085;&#1085;&#1099;&#1077;%20&#1087;&#1086;&#1088;&#1103;&#1076;&#1082;&#1080;\&#1087;&#1088;&#1080;&#1084;&#1077;&#1088;%20&#1088;&#1072;&#1079;&#1088;&#1072;&#1073;&#1086;&#1090;&#1072;&#1085;&#1085;&#1086;&#1075;&#1086;%20&#1087;&#1086;&#1088;&#1103;&#1076;&#1082;&#1072;%20&#1087;&#1086;%20&#1072;&#1076;&#1084;&#1080;&#1085;&#1080;&#1089;&#1090;&#1088;&#1090;&#1080;&#1074;&#1085;&#1086;&#1081;%20&#1082;&#1086;&#1084;&#1080;&#1089;&#1089;&#1080;&#1080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Cvetlana\&#1052;&#1086;&#1080;%20&#1076;&#1086;&#1082;&#1091;&#1084;&#1077;&#1085;&#1090;&#1099;\&#1056;&#1072;&#1079;&#1088;&#1072;&#1073;&#1086;&#1090;&#1072;&#1085;&#1085;&#1099;&#1077;%20&#1087;&#1086;&#1088;&#1103;&#1076;&#1082;&#1080;\&#1087;&#1088;&#1080;&#1084;&#1077;&#1088;%20&#1088;&#1072;&#1079;&#1088;&#1072;&#1073;&#1086;&#1090;&#1072;&#1085;&#1085;&#1086;&#1075;&#1086;%20&#1087;&#1086;&#1088;&#1103;&#1076;&#1082;&#1072;%20&#1087;&#1086;%20&#1072;&#1076;&#1084;&#1080;&#1085;&#1080;&#1089;&#1090;&#1088;&#1090;&#1080;&#1074;&#1085;&#1086;&#1081;%20&#1082;&#1086;&#1084;&#1080;&#1089;&#1089;&#1080;&#1080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3.consultant.ru/cgi/online.cgi?req=doc;base=RLAW180;n=122242;fld=134;dst=100097" TargetMode="External"/><Relationship Id="rId5" Type="http://schemas.openxmlformats.org/officeDocument/2006/relationships/hyperlink" Target="https://online3.consultant.ru/cgi/online.cgi?req=doc;base=RLAW180;n=122242;fld=134;dst=10014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nline3.consultant.ru/cgi/online.cgi?req=doc;base=RZB;n=188355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2015-12-02T10:45:00Z</dcterms:created>
  <dcterms:modified xsi:type="dcterms:W3CDTF">2015-12-02T11:14:00Z</dcterms:modified>
</cp:coreProperties>
</file>