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67" w:rsidRPr="00E43267" w:rsidRDefault="00E43267" w:rsidP="00E4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3267" w:rsidRPr="00E43267" w:rsidRDefault="00E43267" w:rsidP="00E4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E43267" w:rsidRPr="00E43267" w:rsidRDefault="00E43267" w:rsidP="00E4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E43267" w:rsidRPr="00E43267" w:rsidRDefault="00E43267" w:rsidP="00E43267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sz w:val="28"/>
          <w:szCs w:val="28"/>
        </w:rPr>
      </w:pPr>
      <w:r w:rsidRPr="00E43267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E43267" w:rsidRPr="00E43267" w:rsidRDefault="00E43267" w:rsidP="00E43267">
      <w:pPr>
        <w:pStyle w:val="a3"/>
        <w:tabs>
          <w:tab w:val="left" w:pos="708"/>
        </w:tabs>
        <w:ind w:firstLine="709"/>
        <w:jc w:val="both"/>
        <w:rPr>
          <w:noProof/>
          <w:sz w:val="28"/>
          <w:szCs w:val="28"/>
        </w:rPr>
      </w:pPr>
      <w:r w:rsidRPr="00E43267">
        <w:rPr>
          <w:sz w:val="28"/>
          <w:szCs w:val="28"/>
        </w:rPr>
        <w:pict>
          <v:line id="_x0000_s1026" style="position:absolute;left:0;text-align:left;z-index:251658240" from="1.35pt,8pt" to="462.15pt,8pt" o:allowincell="f" strokeweight="4.5pt">
            <v:stroke linestyle="thickThin"/>
          </v:line>
        </w:pict>
      </w:r>
    </w:p>
    <w:p w:rsidR="00E43267" w:rsidRPr="00E43267" w:rsidRDefault="00E43267" w:rsidP="00E4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>от 24 ноября 2015 года № 129</w:t>
      </w: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267" w:rsidRPr="00E43267" w:rsidRDefault="00E43267" w:rsidP="00E432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О  назначении и проведении публичных слушаний по проекту бюджета Логовского сельского поселения Калачёвского муниципального района Волгоградской области на 2016год и плановый период 2017 и 2018 годов.</w:t>
      </w:r>
    </w:p>
    <w:p w:rsidR="00E43267" w:rsidRDefault="00E43267" w:rsidP="00E4326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Российской Федерации от 31.07.1998г. №145-ФЗ,  Федерального закона от 06.10.2003г. №131-ФЗ «Об общих принципах организации местного самоуправления  в Российской Федерации», Решения </w:t>
      </w:r>
      <w:proofErr w:type="spellStart"/>
      <w:r w:rsidRPr="00E4326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E43267">
        <w:rPr>
          <w:rFonts w:ascii="Times New Roman" w:hAnsi="Times New Roman" w:cs="Times New Roman"/>
          <w:sz w:val="28"/>
          <w:szCs w:val="28"/>
        </w:rPr>
        <w:t xml:space="preserve"> сельской Думы от 27.12.2007г. № 59 «Об утверждении Положения о бюджетном процессе в </w:t>
      </w:r>
      <w:proofErr w:type="spellStart"/>
      <w:r w:rsidRPr="00E43267"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 w:rsidRPr="00E43267">
        <w:rPr>
          <w:rFonts w:ascii="Times New Roman" w:hAnsi="Times New Roman" w:cs="Times New Roman"/>
          <w:sz w:val="28"/>
          <w:szCs w:val="28"/>
        </w:rPr>
        <w:t xml:space="preserve"> сельском поселении Калачёвского муниципального района,</w:t>
      </w:r>
    </w:p>
    <w:p w:rsidR="00E43267" w:rsidRPr="00E43267" w:rsidRDefault="00E43267" w:rsidP="00E4326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43267" w:rsidRPr="00E43267" w:rsidRDefault="00E43267" w:rsidP="00E43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бюджета Логовского сельского поселения Калачёвского муниципального района  Волгоградской области на 2016 год и на плановый период 2017 и 2018 годов.</w:t>
      </w:r>
    </w:p>
    <w:p w:rsidR="00E43267" w:rsidRPr="00E43267" w:rsidRDefault="00E43267" w:rsidP="00E43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Волгоградская обл., Калачевский район, </w:t>
      </w:r>
      <w:proofErr w:type="spellStart"/>
      <w:r w:rsidRPr="00E4326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4326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43267">
        <w:rPr>
          <w:rFonts w:ascii="Times New Roman" w:hAnsi="Times New Roman" w:cs="Times New Roman"/>
          <w:sz w:val="28"/>
          <w:szCs w:val="28"/>
        </w:rPr>
        <w:t>оговский</w:t>
      </w:r>
      <w:proofErr w:type="spellEnd"/>
      <w:r w:rsidRPr="00E43267">
        <w:rPr>
          <w:rFonts w:ascii="Times New Roman" w:hAnsi="Times New Roman" w:cs="Times New Roman"/>
          <w:sz w:val="28"/>
          <w:szCs w:val="28"/>
        </w:rPr>
        <w:t xml:space="preserve"> ул.Донская,29 (актовый зал </w:t>
      </w:r>
      <w:proofErr w:type="spellStart"/>
      <w:r w:rsidRPr="00E43267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E43267">
        <w:rPr>
          <w:rFonts w:ascii="Times New Roman" w:hAnsi="Times New Roman" w:cs="Times New Roman"/>
          <w:sz w:val="28"/>
          <w:szCs w:val="28"/>
        </w:rPr>
        <w:t xml:space="preserve"> центра). Время проведения публичных слушаний- 30 ноября  2015г. 10-00 часов.</w:t>
      </w:r>
    </w:p>
    <w:p w:rsidR="00E43267" w:rsidRPr="00E43267" w:rsidRDefault="00E43267" w:rsidP="00E43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 xml:space="preserve">Обязанности по обеспечению организации  и проведения  публичных слушаний возложить на постоянную депутатскую комиссию по бюджетной политике </w:t>
      </w:r>
      <w:proofErr w:type="spellStart"/>
      <w:r w:rsidRPr="00E4326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E43267">
        <w:rPr>
          <w:rFonts w:ascii="Times New Roman" w:hAnsi="Times New Roman" w:cs="Times New Roman"/>
          <w:sz w:val="28"/>
          <w:szCs w:val="28"/>
        </w:rPr>
        <w:t xml:space="preserve"> сельской  Думы.</w:t>
      </w:r>
    </w:p>
    <w:p w:rsidR="00E43267" w:rsidRPr="00E43267" w:rsidRDefault="00E43267" w:rsidP="00E43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 xml:space="preserve">Председательствующим при проведении публичных слушаний назначить Щербакова Романа Владимировича - председателя бюджетной комиссии </w:t>
      </w:r>
      <w:proofErr w:type="spellStart"/>
      <w:r w:rsidRPr="00E4326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E43267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proofErr w:type="gramStart"/>
      <w:r w:rsidRPr="00E432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43267">
        <w:rPr>
          <w:rFonts w:ascii="Times New Roman" w:hAnsi="Times New Roman" w:cs="Times New Roman"/>
          <w:sz w:val="28"/>
          <w:szCs w:val="28"/>
        </w:rPr>
        <w:t xml:space="preserve"> заместителем при  проведении публичных слушаний назначить Братухина Александра Викторовича- главу Логовского сельского поселения  Калачевского муниципального района; секретарем при проведении публичных слушаний назначить </w:t>
      </w:r>
      <w:proofErr w:type="spellStart"/>
      <w:r w:rsidRPr="00E43267">
        <w:rPr>
          <w:rFonts w:ascii="Times New Roman" w:hAnsi="Times New Roman" w:cs="Times New Roman"/>
          <w:sz w:val="28"/>
          <w:szCs w:val="28"/>
        </w:rPr>
        <w:t>Столяржевскую</w:t>
      </w:r>
      <w:proofErr w:type="spellEnd"/>
      <w:r w:rsidRPr="00E43267">
        <w:rPr>
          <w:rFonts w:ascii="Times New Roman" w:hAnsi="Times New Roman" w:cs="Times New Roman"/>
          <w:sz w:val="28"/>
          <w:szCs w:val="28"/>
        </w:rPr>
        <w:t xml:space="preserve">  Елену Владимировну – ведущего специалиста Администрации.</w:t>
      </w:r>
    </w:p>
    <w:p w:rsidR="00E43267" w:rsidRPr="00E43267" w:rsidRDefault="00E43267" w:rsidP="00E43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 xml:space="preserve">Установить  до 17.00 30 ноября 2015 года срок для подачи предложений и рекомендаций участникам публичных слушаний по обсуждаемому вопросу в </w:t>
      </w:r>
      <w:proofErr w:type="spellStart"/>
      <w:r w:rsidRPr="00E43267">
        <w:rPr>
          <w:rFonts w:ascii="Times New Roman" w:hAnsi="Times New Roman" w:cs="Times New Roman"/>
          <w:sz w:val="28"/>
          <w:szCs w:val="28"/>
        </w:rPr>
        <w:t>Логовскую</w:t>
      </w:r>
      <w:proofErr w:type="spellEnd"/>
      <w:r w:rsidRPr="00E43267">
        <w:rPr>
          <w:rFonts w:ascii="Times New Roman" w:hAnsi="Times New Roman" w:cs="Times New Roman"/>
          <w:sz w:val="28"/>
          <w:szCs w:val="28"/>
        </w:rPr>
        <w:t xml:space="preserve"> сельскую Думу  по адресу: Волгоградская обл., Калачевский </w:t>
      </w:r>
      <w:proofErr w:type="spellStart"/>
      <w:r w:rsidRPr="00E4326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E432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26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4326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43267">
        <w:rPr>
          <w:rFonts w:ascii="Times New Roman" w:hAnsi="Times New Roman" w:cs="Times New Roman"/>
          <w:sz w:val="28"/>
          <w:szCs w:val="28"/>
        </w:rPr>
        <w:t>оговский</w:t>
      </w:r>
      <w:proofErr w:type="spellEnd"/>
      <w:r w:rsidRPr="00E43267">
        <w:rPr>
          <w:rFonts w:ascii="Times New Roman" w:hAnsi="Times New Roman" w:cs="Times New Roman"/>
          <w:sz w:val="28"/>
          <w:szCs w:val="28"/>
        </w:rPr>
        <w:t xml:space="preserve">, ул. Спортивная,16. </w:t>
      </w:r>
    </w:p>
    <w:p w:rsidR="00E43267" w:rsidRPr="00E43267" w:rsidRDefault="00E43267" w:rsidP="00E432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Постановления оставляю за собой.</w:t>
      </w:r>
    </w:p>
    <w:p w:rsidR="00E43267" w:rsidRPr="00E43267" w:rsidRDefault="00E43267" w:rsidP="00E43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267" w:rsidRPr="00E43267" w:rsidRDefault="00E43267" w:rsidP="00E43267">
      <w:pPr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4326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Глава Логовского </w:t>
      </w:r>
    </w:p>
    <w:p w:rsidR="00E43267" w:rsidRPr="00E43267" w:rsidRDefault="00E43267" w:rsidP="00E432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сельского поселения                                                            А.В. Братухин                                                 </w:t>
      </w:r>
    </w:p>
    <w:p w:rsidR="00E43267" w:rsidRPr="00E43267" w:rsidRDefault="00E43267" w:rsidP="00E43267">
      <w:pPr>
        <w:widowControl w:val="0"/>
        <w:shd w:val="clear" w:color="auto" w:fill="FFFFFF"/>
        <w:tabs>
          <w:tab w:val="left" w:pos="5573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E43267">
        <w:rPr>
          <w:b/>
          <w:sz w:val="28"/>
          <w:szCs w:val="28"/>
        </w:rPr>
        <w:tab/>
      </w:r>
      <w:r w:rsidRPr="00E43267">
        <w:rPr>
          <w:b/>
          <w:sz w:val="28"/>
          <w:szCs w:val="28"/>
        </w:rPr>
        <w:tab/>
      </w:r>
      <w:r w:rsidRPr="00E43267">
        <w:rPr>
          <w:b/>
          <w:sz w:val="28"/>
          <w:szCs w:val="28"/>
        </w:rPr>
        <w:tab/>
      </w:r>
      <w:r w:rsidRPr="00E43267">
        <w:rPr>
          <w:b/>
          <w:sz w:val="28"/>
          <w:szCs w:val="28"/>
        </w:rPr>
        <w:tab/>
      </w:r>
      <w:r w:rsidRPr="00E43267">
        <w:rPr>
          <w:b/>
          <w:sz w:val="28"/>
          <w:szCs w:val="28"/>
        </w:rPr>
        <w:tab/>
      </w: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lastRenderedPageBreak/>
        <w:t>Об утверждении  прогноза</w:t>
      </w:r>
    </w:p>
    <w:p w:rsidR="00E43267" w:rsidRPr="00E43267" w:rsidRDefault="00E43267" w:rsidP="00E4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Логовского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67">
        <w:rPr>
          <w:rFonts w:ascii="Times New Roman" w:hAnsi="Times New Roman" w:cs="Times New Roman"/>
          <w:b/>
          <w:sz w:val="28"/>
          <w:szCs w:val="28"/>
        </w:rPr>
        <w:t>на 2015-2017г.</w:t>
      </w: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 xml:space="preserve">      В соответствии со ст.173 Бюджетного кодекса РФ, Положения о бюджетном процессе в </w:t>
      </w:r>
      <w:proofErr w:type="spellStart"/>
      <w:r w:rsidRPr="00E43267"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 w:rsidRPr="00E43267">
        <w:rPr>
          <w:rFonts w:ascii="Times New Roman" w:hAnsi="Times New Roman" w:cs="Times New Roman"/>
          <w:sz w:val="28"/>
          <w:szCs w:val="28"/>
        </w:rPr>
        <w:t xml:space="preserve"> сельском поселении Калачевского муниципального района Волгоградской области;</w:t>
      </w:r>
    </w:p>
    <w:p w:rsidR="00E43267" w:rsidRPr="00E43267" w:rsidRDefault="00E43267" w:rsidP="00E43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43267" w:rsidRPr="00E43267" w:rsidRDefault="00E43267" w:rsidP="00E432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67" w:rsidRPr="00E43267" w:rsidRDefault="00E43267" w:rsidP="00E43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 xml:space="preserve">   1.Утвердить прогноз социально-экономического развития Логовского   </w:t>
      </w:r>
    </w:p>
    <w:p w:rsidR="00E43267" w:rsidRPr="00E43267" w:rsidRDefault="00E43267" w:rsidP="00E43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 xml:space="preserve">  сельского поселения Калачевского муниципального района </w:t>
      </w:r>
      <w:proofErr w:type="gramStart"/>
      <w:r w:rsidRPr="00E43267">
        <w:rPr>
          <w:rFonts w:ascii="Times New Roman" w:hAnsi="Times New Roman" w:cs="Times New Roman"/>
          <w:sz w:val="28"/>
          <w:szCs w:val="28"/>
        </w:rPr>
        <w:t>Волгоградской</w:t>
      </w:r>
      <w:proofErr w:type="gramEnd"/>
      <w:r w:rsidRPr="00E432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267" w:rsidRPr="00E43267" w:rsidRDefault="00E43267" w:rsidP="00E43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 xml:space="preserve">   области на 2015-2017г.</w:t>
      </w:r>
    </w:p>
    <w:p w:rsidR="00E43267" w:rsidRPr="00E43267" w:rsidRDefault="00E43267" w:rsidP="00E43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 xml:space="preserve">   2.Контроль настоящего постановления оставляю за собой</w:t>
      </w:r>
      <w:proofErr w:type="gramStart"/>
      <w:r w:rsidRPr="00E432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3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67" w:rsidRPr="00E43267" w:rsidRDefault="00E43267" w:rsidP="00E43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67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E4326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43267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E43267" w:rsidRPr="00E43267" w:rsidRDefault="00E43267" w:rsidP="00E43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267" w:rsidRPr="00E43267" w:rsidRDefault="00E43267" w:rsidP="00E43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267" w:rsidRPr="00E43267" w:rsidRDefault="00E43267" w:rsidP="00E432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E43267" w:rsidRPr="00E43267" w:rsidRDefault="00E43267" w:rsidP="00E432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А.В. Братухин </w:t>
      </w:r>
    </w:p>
    <w:p w:rsidR="00E43267" w:rsidRPr="00E43267" w:rsidRDefault="00E43267" w:rsidP="00E43267">
      <w:pPr>
        <w:ind w:firstLine="709"/>
        <w:jc w:val="both"/>
        <w:rPr>
          <w:sz w:val="28"/>
          <w:szCs w:val="28"/>
        </w:rPr>
      </w:pPr>
    </w:p>
    <w:p w:rsidR="001203D0" w:rsidRPr="00E43267" w:rsidRDefault="001203D0" w:rsidP="00E43267">
      <w:pPr>
        <w:ind w:firstLine="709"/>
        <w:jc w:val="both"/>
        <w:rPr>
          <w:sz w:val="28"/>
          <w:szCs w:val="28"/>
        </w:rPr>
      </w:pPr>
    </w:p>
    <w:sectPr w:rsidR="001203D0" w:rsidRPr="00E4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267"/>
    <w:rsid w:val="001203D0"/>
    <w:rsid w:val="00E4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E432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4326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E432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3267"/>
  </w:style>
  <w:style w:type="character" w:customStyle="1" w:styleId="1">
    <w:name w:val="Верхний колонтитул Знак1"/>
    <w:basedOn w:val="a0"/>
    <w:link w:val="a3"/>
    <w:semiHidden/>
    <w:locked/>
    <w:rsid w:val="00E432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2015-12-02T07:50:00Z</dcterms:created>
  <dcterms:modified xsi:type="dcterms:W3CDTF">2015-12-02T07:53:00Z</dcterms:modified>
</cp:coreProperties>
</file>