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B7" w:rsidRPr="00D30FB7" w:rsidRDefault="00D30FB7" w:rsidP="00D30FB7">
      <w:pPr>
        <w:spacing w:after="0" w:line="240" w:lineRule="auto"/>
        <w:jc w:val="center"/>
        <w:rPr>
          <w:rFonts w:ascii="Times New Roman" w:hAnsi="Times New Roman" w:cs="Times New Roman"/>
          <w:b/>
          <w:sz w:val="28"/>
          <w:szCs w:val="28"/>
        </w:rPr>
      </w:pPr>
      <w:r w:rsidRPr="00D30FB7">
        <w:rPr>
          <w:rFonts w:ascii="Times New Roman" w:hAnsi="Times New Roman" w:cs="Times New Roman"/>
          <w:b/>
          <w:sz w:val="28"/>
          <w:szCs w:val="28"/>
        </w:rPr>
        <w:t>АДМИНИСТРАЦИЯ</w:t>
      </w:r>
    </w:p>
    <w:p w:rsidR="00D30FB7" w:rsidRPr="00D30FB7" w:rsidRDefault="00D30FB7" w:rsidP="00D30FB7">
      <w:pPr>
        <w:spacing w:after="0" w:line="240" w:lineRule="auto"/>
        <w:jc w:val="center"/>
        <w:rPr>
          <w:rFonts w:ascii="Times New Roman" w:hAnsi="Times New Roman" w:cs="Times New Roman"/>
          <w:b/>
          <w:sz w:val="28"/>
          <w:szCs w:val="28"/>
        </w:rPr>
      </w:pPr>
      <w:r w:rsidRPr="00D30FB7">
        <w:rPr>
          <w:rFonts w:ascii="Times New Roman" w:hAnsi="Times New Roman" w:cs="Times New Roman"/>
          <w:b/>
          <w:sz w:val="28"/>
          <w:szCs w:val="28"/>
        </w:rPr>
        <w:t>ЛОГОВСКОГО  СЕЛЬСКОГО ПОСЕЛЕНИЯ</w:t>
      </w:r>
    </w:p>
    <w:p w:rsidR="00D30FB7" w:rsidRPr="00D30FB7" w:rsidRDefault="00D30FB7" w:rsidP="00D30FB7">
      <w:pPr>
        <w:spacing w:after="0" w:line="240" w:lineRule="auto"/>
        <w:jc w:val="center"/>
        <w:rPr>
          <w:rFonts w:ascii="Times New Roman" w:hAnsi="Times New Roman" w:cs="Times New Roman"/>
          <w:b/>
          <w:sz w:val="28"/>
          <w:szCs w:val="28"/>
        </w:rPr>
      </w:pPr>
      <w:r w:rsidRPr="00D30FB7">
        <w:rPr>
          <w:rFonts w:ascii="Times New Roman" w:hAnsi="Times New Roman" w:cs="Times New Roman"/>
          <w:b/>
          <w:sz w:val="28"/>
          <w:szCs w:val="28"/>
        </w:rPr>
        <w:t>КАЛАЧЁВСКОГО МУНИЦИПАЛЬНОГО РАЙОНА</w:t>
      </w:r>
    </w:p>
    <w:p w:rsidR="00D30FB7" w:rsidRPr="00D30FB7" w:rsidRDefault="00D30FB7" w:rsidP="00D30FB7">
      <w:pPr>
        <w:spacing w:after="0" w:line="240" w:lineRule="auto"/>
        <w:jc w:val="center"/>
        <w:rPr>
          <w:rFonts w:ascii="Times New Roman" w:hAnsi="Times New Roman" w:cs="Times New Roman"/>
          <w:b/>
          <w:sz w:val="28"/>
          <w:szCs w:val="28"/>
        </w:rPr>
      </w:pPr>
      <w:r w:rsidRPr="00D30FB7">
        <w:rPr>
          <w:rFonts w:ascii="Times New Roman" w:hAnsi="Times New Roman" w:cs="Times New Roman"/>
          <w:b/>
          <w:sz w:val="28"/>
          <w:szCs w:val="28"/>
        </w:rPr>
        <w:t>ВОЛГОГРАДСКОЙ ОБЛАСТИ</w:t>
      </w:r>
    </w:p>
    <w:tbl>
      <w:tblPr>
        <w:tblpPr w:leftFromText="180" w:rightFromText="180" w:bottomFromText="200" w:vertAnchor="text" w:horzAnchor="page" w:tblpX="2083" w:tblpY="160"/>
        <w:tblW w:w="0" w:type="auto"/>
        <w:tblBorders>
          <w:top w:val="thinThickSmallGap" w:sz="24" w:space="0" w:color="auto"/>
        </w:tblBorders>
        <w:tblLook w:val="04A0"/>
      </w:tblPr>
      <w:tblGrid>
        <w:gridCol w:w="9194"/>
      </w:tblGrid>
      <w:tr w:rsidR="00D30FB7" w:rsidRPr="00D30FB7" w:rsidTr="007908D9">
        <w:trPr>
          <w:trHeight w:val="38"/>
        </w:trPr>
        <w:tc>
          <w:tcPr>
            <w:tcW w:w="9194" w:type="dxa"/>
            <w:tcBorders>
              <w:top w:val="thinThickSmallGap" w:sz="24" w:space="0" w:color="auto"/>
              <w:left w:val="nil"/>
              <w:bottom w:val="nil"/>
              <w:right w:val="nil"/>
            </w:tcBorders>
          </w:tcPr>
          <w:p w:rsidR="00D30FB7" w:rsidRPr="00D30FB7" w:rsidRDefault="00D30FB7" w:rsidP="007908D9">
            <w:pPr>
              <w:spacing w:after="0" w:line="240" w:lineRule="auto"/>
              <w:jc w:val="center"/>
              <w:rPr>
                <w:rFonts w:ascii="Times New Roman" w:hAnsi="Times New Roman" w:cs="Times New Roman"/>
                <w:b/>
                <w:sz w:val="28"/>
                <w:szCs w:val="28"/>
              </w:rPr>
            </w:pPr>
          </w:p>
          <w:p w:rsidR="00D30FB7" w:rsidRPr="00D30FB7" w:rsidRDefault="00D30FB7" w:rsidP="007908D9">
            <w:pPr>
              <w:spacing w:after="0" w:line="240" w:lineRule="auto"/>
              <w:jc w:val="center"/>
              <w:rPr>
                <w:rFonts w:ascii="Times New Roman" w:hAnsi="Times New Roman" w:cs="Times New Roman"/>
              </w:rPr>
            </w:pPr>
            <w:r w:rsidRPr="00D30FB7">
              <w:rPr>
                <w:rFonts w:ascii="Times New Roman" w:hAnsi="Times New Roman" w:cs="Times New Roman"/>
                <w:b/>
                <w:sz w:val="28"/>
                <w:szCs w:val="28"/>
              </w:rPr>
              <w:t>ПОСТАНОВЛЕНИЕ</w:t>
            </w:r>
          </w:p>
        </w:tc>
      </w:tr>
    </w:tbl>
    <w:p w:rsidR="00D30FB7" w:rsidRPr="00D30FB7" w:rsidRDefault="00D30FB7" w:rsidP="00D30FB7">
      <w:pPr>
        <w:spacing w:after="0" w:line="240" w:lineRule="auto"/>
        <w:jc w:val="center"/>
        <w:rPr>
          <w:rFonts w:ascii="Times New Roman" w:hAnsi="Times New Roman" w:cs="Times New Roman"/>
        </w:rPr>
      </w:pPr>
    </w:p>
    <w:p w:rsidR="00D30FB7" w:rsidRPr="00D30FB7" w:rsidRDefault="00D30FB7" w:rsidP="00D30FB7">
      <w:pPr>
        <w:spacing w:after="0" w:line="240" w:lineRule="auto"/>
        <w:rPr>
          <w:rFonts w:ascii="Times New Roman" w:hAnsi="Times New Roman" w:cs="Times New Roman"/>
          <w:sz w:val="28"/>
          <w:szCs w:val="28"/>
        </w:rPr>
      </w:pPr>
      <w:r w:rsidRPr="00D30FB7">
        <w:rPr>
          <w:rFonts w:ascii="Times New Roman" w:hAnsi="Times New Roman" w:cs="Times New Roman"/>
          <w:sz w:val="28"/>
          <w:szCs w:val="28"/>
        </w:rPr>
        <w:t>от  2 ноября 2015 года № 116</w:t>
      </w:r>
    </w:p>
    <w:p w:rsidR="00D30FB7" w:rsidRPr="00D30FB7" w:rsidRDefault="00D30FB7" w:rsidP="00D30FB7">
      <w:pPr>
        <w:spacing w:after="0" w:line="240" w:lineRule="auto"/>
        <w:ind w:firstLine="567"/>
        <w:jc w:val="both"/>
        <w:rPr>
          <w:rFonts w:ascii="Times New Roman" w:hAnsi="Times New Roman" w:cs="Times New Roman"/>
          <w:sz w:val="18"/>
        </w:rPr>
      </w:pPr>
    </w:p>
    <w:p w:rsidR="00D30FB7" w:rsidRPr="00D30FB7" w:rsidRDefault="00D30FB7" w:rsidP="00D30FB7">
      <w:pPr>
        <w:spacing w:after="0" w:line="240" w:lineRule="auto"/>
        <w:ind w:firstLine="567"/>
        <w:jc w:val="both"/>
        <w:rPr>
          <w:rFonts w:ascii="Times New Roman" w:hAnsi="Times New Roman" w:cs="Times New Roman"/>
          <w:sz w:val="28"/>
        </w:rPr>
      </w:pPr>
      <w:r w:rsidRPr="00D30FB7">
        <w:rPr>
          <w:rFonts w:ascii="Times New Roman" w:hAnsi="Times New Roman" w:cs="Times New Roman"/>
          <w:sz w:val="28"/>
        </w:rPr>
        <w:tab/>
      </w:r>
    </w:p>
    <w:p w:rsidR="00D30FB7" w:rsidRPr="00D30FB7" w:rsidRDefault="00D30FB7" w:rsidP="00D30FB7">
      <w:pPr>
        <w:spacing w:after="0" w:line="240" w:lineRule="auto"/>
        <w:ind w:firstLine="567"/>
        <w:jc w:val="center"/>
        <w:rPr>
          <w:rFonts w:ascii="Times New Roman" w:hAnsi="Times New Roman" w:cs="Times New Roman"/>
          <w:b/>
          <w:sz w:val="28"/>
          <w:szCs w:val="28"/>
        </w:rPr>
      </w:pPr>
      <w:r w:rsidRPr="00D30FB7">
        <w:rPr>
          <w:rFonts w:ascii="Times New Roman" w:hAnsi="Times New Roman" w:cs="Times New Roman"/>
          <w:b/>
          <w:sz w:val="28"/>
          <w:szCs w:val="28"/>
        </w:rPr>
        <w:t>Об утверждении административного регламента «По осуществлению муниципального жилищного контроля на территории Логовского сельского поселения Калачевского муниципального района</w:t>
      </w:r>
      <w:r w:rsidR="00876A20">
        <w:rPr>
          <w:rFonts w:ascii="Times New Roman" w:hAnsi="Times New Roman" w:cs="Times New Roman"/>
          <w:b/>
          <w:sz w:val="28"/>
          <w:szCs w:val="28"/>
        </w:rPr>
        <w:t xml:space="preserve"> Волгоградской области </w:t>
      </w:r>
      <w:r w:rsidRPr="00D30FB7">
        <w:rPr>
          <w:rFonts w:ascii="Times New Roman" w:hAnsi="Times New Roman" w:cs="Times New Roman"/>
          <w:b/>
          <w:sz w:val="28"/>
          <w:szCs w:val="28"/>
        </w:rPr>
        <w:t>»</w:t>
      </w:r>
    </w:p>
    <w:p w:rsidR="00D30FB7" w:rsidRPr="00D30FB7" w:rsidRDefault="00D30FB7" w:rsidP="00D30FB7">
      <w:pPr>
        <w:spacing w:after="0"/>
        <w:ind w:firstLine="567"/>
        <w:jc w:val="both"/>
        <w:rPr>
          <w:rFonts w:ascii="Times New Roman" w:hAnsi="Times New Roman" w:cs="Times New Roman"/>
          <w:sz w:val="28"/>
          <w:szCs w:val="28"/>
        </w:rPr>
      </w:pPr>
    </w:p>
    <w:p w:rsidR="00D30FB7" w:rsidRPr="00D30FB7" w:rsidRDefault="00D30FB7" w:rsidP="00D30FB7">
      <w:pPr>
        <w:spacing w:after="0"/>
        <w:ind w:firstLine="567"/>
        <w:jc w:val="both"/>
        <w:rPr>
          <w:rFonts w:ascii="Times New Roman" w:hAnsi="Times New Roman" w:cs="Times New Roman"/>
          <w:sz w:val="28"/>
          <w:szCs w:val="28"/>
        </w:rPr>
      </w:pPr>
      <w:r w:rsidRPr="00D30FB7">
        <w:rPr>
          <w:rFonts w:ascii="Times New Roman" w:hAnsi="Times New Roman" w:cs="Times New Roman"/>
          <w:sz w:val="28"/>
          <w:szCs w:val="28"/>
        </w:rPr>
        <w:tab/>
        <w:t xml:space="preserve">В соответствии с действующим законодательством,  в целях регламентации административных процедур и административных действий при исполнении администрацией Логовского сельского поселения муниципального жилищного контроля </w:t>
      </w:r>
    </w:p>
    <w:p w:rsidR="00D30FB7" w:rsidRPr="00D30FB7" w:rsidRDefault="00D30FB7" w:rsidP="00D30FB7">
      <w:pPr>
        <w:spacing w:after="0"/>
        <w:ind w:firstLine="567"/>
        <w:jc w:val="both"/>
        <w:rPr>
          <w:rFonts w:ascii="Times New Roman" w:hAnsi="Times New Roman" w:cs="Times New Roman"/>
          <w:sz w:val="28"/>
          <w:szCs w:val="28"/>
        </w:rPr>
      </w:pPr>
    </w:p>
    <w:p w:rsidR="00D30FB7" w:rsidRPr="00D30FB7" w:rsidRDefault="00D30FB7" w:rsidP="00D30FB7">
      <w:pPr>
        <w:spacing w:after="0"/>
        <w:jc w:val="both"/>
        <w:rPr>
          <w:rFonts w:ascii="Times New Roman" w:hAnsi="Times New Roman" w:cs="Times New Roman"/>
          <w:b/>
          <w:sz w:val="28"/>
          <w:szCs w:val="28"/>
        </w:rPr>
      </w:pPr>
      <w:r w:rsidRPr="00D30FB7">
        <w:rPr>
          <w:rFonts w:ascii="Times New Roman" w:hAnsi="Times New Roman" w:cs="Times New Roman"/>
          <w:b/>
          <w:sz w:val="28"/>
          <w:szCs w:val="28"/>
        </w:rPr>
        <w:t xml:space="preserve">ПОСТАНОВЛЯЮ: </w:t>
      </w:r>
    </w:p>
    <w:p w:rsidR="00D30FB7" w:rsidRPr="00D30FB7" w:rsidRDefault="00D30FB7" w:rsidP="00D30FB7">
      <w:pPr>
        <w:spacing w:after="0"/>
        <w:ind w:firstLine="567"/>
        <w:jc w:val="both"/>
        <w:rPr>
          <w:rFonts w:ascii="Times New Roman" w:hAnsi="Times New Roman" w:cs="Times New Roman"/>
          <w:sz w:val="28"/>
          <w:szCs w:val="28"/>
        </w:rPr>
      </w:pPr>
    </w:p>
    <w:p w:rsidR="00D30FB7" w:rsidRPr="00D30FB7" w:rsidRDefault="00D30FB7" w:rsidP="00D30FB7">
      <w:pPr>
        <w:numPr>
          <w:ilvl w:val="0"/>
          <w:numId w:val="1"/>
        </w:numPr>
        <w:suppressAutoHyphens/>
        <w:spacing w:after="0" w:line="240" w:lineRule="auto"/>
        <w:ind w:left="0" w:firstLine="567"/>
        <w:jc w:val="both"/>
        <w:rPr>
          <w:rFonts w:ascii="Times New Roman" w:hAnsi="Times New Roman" w:cs="Times New Roman"/>
          <w:sz w:val="28"/>
          <w:szCs w:val="28"/>
        </w:rPr>
      </w:pPr>
      <w:r w:rsidRPr="00D30FB7">
        <w:rPr>
          <w:rFonts w:ascii="Times New Roman" w:hAnsi="Times New Roman" w:cs="Times New Roman"/>
          <w:sz w:val="28"/>
          <w:szCs w:val="28"/>
        </w:rPr>
        <w:t>Утвердить административный регламент «Муниципальный жилищный контроль на территории Логовского сельского поселения Калачевского муниципального района</w:t>
      </w:r>
      <w:r w:rsidR="00876A20">
        <w:rPr>
          <w:rFonts w:ascii="Times New Roman" w:hAnsi="Times New Roman" w:cs="Times New Roman"/>
          <w:sz w:val="28"/>
          <w:szCs w:val="28"/>
        </w:rPr>
        <w:t xml:space="preserve"> Волгоградской области</w:t>
      </w:r>
      <w:r w:rsidRPr="00D30FB7">
        <w:rPr>
          <w:rFonts w:ascii="Times New Roman" w:hAnsi="Times New Roman" w:cs="Times New Roman"/>
          <w:sz w:val="28"/>
          <w:szCs w:val="28"/>
        </w:rPr>
        <w:t>».</w:t>
      </w:r>
    </w:p>
    <w:p w:rsidR="00D30FB7" w:rsidRPr="00D30FB7" w:rsidRDefault="00D30FB7" w:rsidP="00D30FB7">
      <w:pPr>
        <w:numPr>
          <w:ilvl w:val="0"/>
          <w:numId w:val="1"/>
        </w:numPr>
        <w:suppressAutoHyphens/>
        <w:spacing w:after="0" w:line="240" w:lineRule="auto"/>
        <w:ind w:left="0" w:firstLine="567"/>
        <w:jc w:val="both"/>
        <w:rPr>
          <w:rFonts w:ascii="Times New Roman" w:hAnsi="Times New Roman" w:cs="Times New Roman"/>
          <w:sz w:val="28"/>
          <w:szCs w:val="28"/>
        </w:rPr>
      </w:pPr>
      <w:r w:rsidRPr="00D30FB7">
        <w:rPr>
          <w:rFonts w:ascii="Times New Roman" w:hAnsi="Times New Roman" w:cs="Times New Roman"/>
          <w:sz w:val="28"/>
          <w:szCs w:val="28"/>
        </w:rPr>
        <w:t>Настоящее постановление подлежит обнародованию и размещению</w:t>
      </w:r>
      <w:r w:rsidRPr="00D30FB7">
        <w:rPr>
          <w:rFonts w:ascii="Times New Roman" w:hAnsi="Times New Roman" w:cs="Times New Roman"/>
        </w:rPr>
        <w:t xml:space="preserve"> </w:t>
      </w:r>
      <w:r w:rsidRPr="00D30FB7">
        <w:rPr>
          <w:rFonts w:ascii="Times New Roman" w:hAnsi="Times New Roman" w:cs="Times New Roman"/>
          <w:sz w:val="28"/>
          <w:szCs w:val="28"/>
        </w:rPr>
        <w:t>на официальном сайте администрации Логовского сельского поселения в информационно-телекоммуникационной сети «Интернет».</w:t>
      </w:r>
    </w:p>
    <w:p w:rsidR="00D30FB7" w:rsidRPr="00D30FB7" w:rsidRDefault="00D30FB7" w:rsidP="00D30FB7">
      <w:pPr>
        <w:spacing w:after="0"/>
        <w:ind w:firstLine="567"/>
        <w:jc w:val="both"/>
        <w:rPr>
          <w:rFonts w:ascii="Times New Roman" w:hAnsi="Times New Roman" w:cs="Times New Roman"/>
          <w:sz w:val="28"/>
          <w:szCs w:val="28"/>
        </w:rPr>
      </w:pPr>
      <w:r w:rsidRPr="00D30FB7">
        <w:rPr>
          <w:rFonts w:ascii="Times New Roman" w:hAnsi="Times New Roman" w:cs="Times New Roman"/>
          <w:sz w:val="28"/>
          <w:szCs w:val="28"/>
        </w:rPr>
        <w:t>3. Постановление вступает в силу со дня его официального обнародования.</w:t>
      </w:r>
    </w:p>
    <w:p w:rsidR="00D30FB7" w:rsidRPr="00D30FB7" w:rsidRDefault="00D30FB7" w:rsidP="00D30FB7">
      <w:pPr>
        <w:spacing w:after="0"/>
        <w:ind w:firstLine="567"/>
        <w:jc w:val="both"/>
        <w:rPr>
          <w:rFonts w:ascii="Times New Roman" w:hAnsi="Times New Roman" w:cs="Times New Roman"/>
          <w:sz w:val="28"/>
          <w:szCs w:val="28"/>
        </w:rPr>
      </w:pPr>
    </w:p>
    <w:p w:rsidR="00D30FB7" w:rsidRPr="00D30FB7" w:rsidRDefault="00D30FB7" w:rsidP="00D30FB7">
      <w:pPr>
        <w:spacing w:after="0"/>
        <w:ind w:firstLine="567"/>
        <w:jc w:val="both"/>
        <w:rPr>
          <w:rFonts w:ascii="Times New Roman" w:hAnsi="Times New Roman" w:cs="Times New Roman"/>
          <w:sz w:val="28"/>
          <w:szCs w:val="28"/>
        </w:rPr>
      </w:pPr>
    </w:p>
    <w:p w:rsidR="00D30FB7" w:rsidRPr="00D30FB7" w:rsidRDefault="00D30FB7" w:rsidP="00D30FB7">
      <w:pPr>
        <w:pStyle w:val="ConsNormal"/>
        <w:ind w:right="0" w:firstLine="0"/>
        <w:jc w:val="both"/>
        <w:rPr>
          <w:rFonts w:ascii="Times New Roman" w:hAnsi="Times New Roman"/>
          <w:b/>
          <w:sz w:val="28"/>
          <w:szCs w:val="28"/>
        </w:rPr>
      </w:pPr>
      <w:r w:rsidRPr="00D30FB7">
        <w:rPr>
          <w:rFonts w:ascii="Times New Roman" w:hAnsi="Times New Roman"/>
          <w:b/>
          <w:sz w:val="28"/>
          <w:szCs w:val="28"/>
        </w:rPr>
        <w:t xml:space="preserve">Глава  Логовского </w:t>
      </w:r>
    </w:p>
    <w:p w:rsidR="00D30FB7" w:rsidRPr="00D30FB7" w:rsidRDefault="00D30FB7" w:rsidP="00D30FB7">
      <w:pPr>
        <w:pStyle w:val="ConsNormal"/>
        <w:ind w:right="0" w:firstLine="0"/>
        <w:jc w:val="both"/>
        <w:rPr>
          <w:rFonts w:ascii="Times New Roman" w:hAnsi="Times New Roman"/>
          <w:b/>
          <w:sz w:val="28"/>
          <w:szCs w:val="28"/>
        </w:rPr>
      </w:pPr>
      <w:r w:rsidRPr="00D30FB7">
        <w:rPr>
          <w:rFonts w:ascii="Times New Roman" w:hAnsi="Times New Roman"/>
          <w:b/>
          <w:sz w:val="28"/>
          <w:szCs w:val="28"/>
        </w:rPr>
        <w:t xml:space="preserve">сельского поселения                                                                  А.В. Братухин   </w:t>
      </w:r>
    </w:p>
    <w:p w:rsidR="00D30FB7" w:rsidRPr="00D30FB7" w:rsidRDefault="00D30FB7" w:rsidP="00D30FB7">
      <w:pPr>
        <w:spacing w:after="0"/>
        <w:rPr>
          <w:rFonts w:ascii="Times New Roman" w:hAnsi="Times New Roman" w:cs="Times New Roman"/>
          <w:b/>
          <w:sz w:val="28"/>
          <w:szCs w:val="28"/>
        </w:rPr>
      </w:pPr>
    </w:p>
    <w:p w:rsidR="00D30FB7" w:rsidRPr="00D30FB7" w:rsidRDefault="00D30FB7" w:rsidP="00D30FB7">
      <w:pPr>
        <w:ind w:firstLine="567"/>
        <w:rPr>
          <w:rFonts w:ascii="Times New Roman" w:hAnsi="Times New Roman" w:cs="Times New Roman"/>
          <w:sz w:val="28"/>
          <w:szCs w:val="28"/>
        </w:rPr>
      </w:pPr>
    </w:p>
    <w:p w:rsidR="00D30FB7" w:rsidRPr="00D30FB7" w:rsidRDefault="00D30FB7" w:rsidP="00D30FB7">
      <w:pPr>
        <w:ind w:firstLine="567"/>
        <w:rPr>
          <w:rFonts w:ascii="Times New Roman" w:hAnsi="Times New Roman" w:cs="Times New Roman"/>
        </w:rPr>
      </w:pPr>
    </w:p>
    <w:p w:rsidR="00D30FB7" w:rsidRPr="00D30FB7" w:rsidRDefault="00D30FB7" w:rsidP="00D30FB7">
      <w:pPr>
        <w:spacing w:before="100" w:beforeAutospacing="1" w:after="100" w:afterAutospacing="1" w:line="240" w:lineRule="auto"/>
        <w:jc w:val="right"/>
        <w:rPr>
          <w:rFonts w:ascii="Times New Roman" w:eastAsia="Times New Roman" w:hAnsi="Times New Roman" w:cs="Times New Roman"/>
          <w:sz w:val="24"/>
          <w:szCs w:val="24"/>
        </w:rPr>
      </w:pPr>
    </w:p>
    <w:p w:rsidR="00D30FB7" w:rsidRDefault="00D30FB7" w:rsidP="00D30FB7">
      <w:pPr>
        <w:spacing w:before="100" w:beforeAutospacing="1" w:after="100" w:afterAutospacing="1" w:line="240" w:lineRule="auto"/>
        <w:jc w:val="right"/>
        <w:rPr>
          <w:rFonts w:ascii="Times New Roman" w:eastAsia="Times New Roman" w:hAnsi="Times New Roman"/>
          <w:sz w:val="24"/>
          <w:szCs w:val="24"/>
          <w:lang w:val="en-US"/>
        </w:rPr>
      </w:pPr>
    </w:p>
    <w:p w:rsidR="00D30FB7" w:rsidRPr="00316C7B" w:rsidRDefault="00D30FB7" w:rsidP="00D30FB7">
      <w:pPr>
        <w:spacing w:after="0" w:line="240" w:lineRule="auto"/>
        <w:jc w:val="right"/>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УТВЕРЖДЕН</w:t>
      </w:r>
      <w:proofErr w:type="gramEnd"/>
    </w:p>
    <w:p w:rsidR="00D30FB7" w:rsidRDefault="00D30FB7" w:rsidP="00D30FB7">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Постановлением главы Логовского</w:t>
      </w:r>
    </w:p>
    <w:p w:rsidR="00D30FB7" w:rsidRPr="00316C7B" w:rsidRDefault="00D30FB7" w:rsidP="00D30FB7">
      <w:pPr>
        <w:spacing w:after="0" w:line="240" w:lineRule="auto"/>
        <w:jc w:val="right"/>
        <w:rPr>
          <w:rFonts w:ascii="Times New Roman" w:eastAsia="Times New Roman" w:hAnsi="Times New Roman"/>
          <w:sz w:val="24"/>
          <w:szCs w:val="24"/>
        </w:rPr>
      </w:pPr>
      <w:r>
        <w:rPr>
          <w:rFonts w:ascii="Times New Roman" w:eastAsia="Times New Roman" w:hAnsi="Times New Roman"/>
          <w:color w:val="000000"/>
          <w:sz w:val="24"/>
          <w:szCs w:val="24"/>
        </w:rPr>
        <w:t>сельского поселения от 2 ноября 2015г. №116</w:t>
      </w:r>
    </w:p>
    <w:p w:rsidR="00D30FB7" w:rsidRPr="00316C7B" w:rsidRDefault="00D30FB7" w:rsidP="00D30FB7">
      <w:pPr>
        <w:spacing w:before="100" w:beforeAutospacing="1" w:after="100" w:afterAutospacing="1" w:line="240" w:lineRule="auto"/>
        <w:rPr>
          <w:rFonts w:ascii="Times New Roman" w:eastAsia="Times New Roman" w:hAnsi="Times New Roman"/>
          <w:sz w:val="24"/>
          <w:szCs w:val="24"/>
        </w:rPr>
      </w:pPr>
      <w:r w:rsidRPr="00316C7B">
        <w:rPr>
          <w:rFonts w:ascii="Times New Roman" w:eastAsia="Times New Roman" w:hAnsi="Times New Roman"/>
          <w:sz w:val="24"/>
          <w:szCs w:val="24"/>
        </w:rPr>
        <w:t> </w:t>
      </w:r>
    </w:p>
    <w:p w:rsidR="00D30FB7" w:rsidRPr="00316C7B" w:rsidRDefault="00D30FB7" w:rsidP="00D30FB7">
      <w:pPr>
        <w:spacing w:after="0"/>
        <w:jc w:val="center"/>
        <w:rPr>
          <w:rFonts w:ascii="Times New Roman" w:eastAsia="Times New Roman" w:hAnsi="Times New Roman"/>
          <w:sz w:val="24"/>
          <w:szCs w:val="24"/>
        </w:rPr>
      </w:pPr>
      <w:r w:rsidRPr="00316C7B">
        <w:rPr>
          <w:rFonts w:ascii="Times New Roman" w:eastAsia="Times New Roman" w:hAnsi="Times New Roman"/>
          <w:b/>
          <w:sz w:val="24"/>
          <w:szCs w:val="24"/>
        </w:rPr>
        <w:t>АДМИНИСТРАТИВНЫЙ РЕГЛАМЕНТ</w:t>
      </w:r>
    </w:p>
    <w:p w:rsidR="00D30FB7" w:rsidRDefault="00D30FB7" w:rsidP="00D30FB7">
      <w:pPr>
        <w:shd w:val="clear" w:color="auto" w:fill="F2F2F2"/>
        <w:spacing w:after="0"/>
        <w:jc w:val="center"/>
        <w:rPr>
          <w:rFonts w:ascii="Times New Roman" w:eastAsia="Times New Roman" w:hAnsi="Times New Roman"/>
          <w:b/>
          <w:iCs/>
          <w:color w:val="000000"/>
          <w:sz w:val="24"/>
          <w:szCs w:val="24"/>
        </w:rPr>
      </w:pPr>
      <w:r w:rsidRPr="00316C7B">
        <w:rPr>
          <w:rFonts w:ascii="Times New Roman" w:eastAsia="Times New Roman" w:hAnsi="Times New Roman"/>
          <w:b/>
          <w:color w:val="000000"/>
          <w:sz w:val="24"/>
          <w:szCs w:val="24"/>
        </w:rPr>
        <w:t xml:space="preserve">ПО ОСУЩЕСТВЛЕНИЮ МУНИЦИПАЛЬНОГО ЖИЛИЩНОГО КОНТРОЛЯ НА ТЕРРИТОРИИ  </w:t>
      </w:r>
      <w:r>
        <w:rPr>
          <w:rFonts w:ascii="Times New Roman" w:eastAsia="Times New Roman" w:hAnsi="Times New Roman"/>
          <w:b/>
          <w:color w:val="000000"/>
          <w:sz w:val="24"/>
          <w:szCs w:val="24"/>
        </w:rPr>
        <w:t xml:space="preserve">ЛОГОВСКОГО </w:t>
      </w:r>
      <w:r w:rsidRPr="00316C7B">
        <w:rPr>
          <w:rFonts w:ascii="Times New Roman" w:eastAsia="Times New Roman" w:hAnsi="Times New Roman"/>
          <w:b/>
          <w:color w:val="000000"/>
          <w:sz w:val="24"/>
          <w:szCs w:val="24"/>
        </w:rPr>
        <w:t>СЕЛЬСКОГО ПОСЕЛЕНИЯ</w:t>
      </w:r>
      <w:r w:rsidRPr="00316C7B">
        <w:rPr>
          <w:rFonts w:ascii="Times New Roman" w:eastAsia="Times New Roman" w:hAnsi="Times New Roman"/>
          <w:b/>
          <w:i/>
          <w:iCs/>
          <w:color w:val="000000"/>
          <w:sz w:val="24"/>
          <w:szCs w:val="24"/>
        </w:rPr>
        <w:t xml:space="preserve"> </w:t>
      </w:r>
      <w:r>
        <w:rPr>
          <w:rFonts w:ascii="Times New Roman" w:eastAsia="Times New Roman" w:hAnsi="Times New Roman"/>
          <w:b/>
          <w:iCs/>
          <w:color w:val="000000"/>
          <w:sz w:val="24"/>
          <w:szCs w:val="24"/>
        </w:rPr>
        <w:t xml:space="preserve">КАЛАЧЕВСКОГО </w:t>
      </w:r>
      <w:r w:rsidRPr="00316C7B">
        <w:rPr>
          <w:rFonts w:ascii="Times New Roman" w:eastAsia="Times New Roman" w:hAnsi="Times New Roman"/>
          <w:b/>
          <w:iCs/>
          <w:color w:val="000000"/>
          <w:sz w:val="24"/>
          <w:szCs w:val="24"/>
        </w:rPr>
        <w:t xml:space="preserve">МУНИЦИПАЛЬНОГО РАЙОНА </w:t>
      </w:r>
      <w:r>
        <w:rPr>
          <w:rFonts w:ascii="Times New Roman" w:eastAsia="Times New Roman" w:hAnsi="Times New Roman"/>
          <w:b/>
          <w:iCs/>
          <w:color w:val="000000"/>
          <w:sz w:val="24"/>
          <w:szCs w:val="24"/>
        </w:rPr>
        <w:t xml:space="preserve"> </w:t>
      </w:r>
    </w:p>
    <w:p w:rsidR="00D30FB7" w:rsidRPr="00316C7B" w:rsidRDefault="00D30FB7" w:rsidP="00D30FB7">
      <w:pPr>
        <w:shd w:val="clear" w:color="auto" w:fill="F2F2F2"/>
        <w:spacing w:after="0"/>
        <w:jc w:val="center"/>
        <w:rPr>
          <w:rFonts w:ascii="Times New Roman" w:eastAsia="Times New Roman" w:hAnsi="Times New Roman"/>
          <w:sz w:val="24"/>
          <w:szCs w:val="24"/>
        </w:rPr>
      </w:pPr>
    </w:p>
    <w:p w:rsidR="00D30FB7" w:rsidRDefault="00D30FB7" w:rsidP="00D30FB7">
      <w:pPr>
        <w:shd w:val="clear" w:color="auto" w:fill="F2F2F2"/>
        <w:spacing w:after="0"/>
        <w:jc w:val="center"/>
        <w:rPr>
          <w:rFonts w:ascii="Times New Roman" w:eastAsia="Times New Roman" w:hAnsi="Times New Roman"/>
          <w:b/>
          <w:color w:val="000000"/>
          <w:sz w:val="24"/>
          <w:szCs w:val="24"/>
        </w:rPr>
      </w:pPr>
      <w:r w:rsidRPr="00316C7B">
        <w:rPr>
          <w:rFonts w:ascii="Times New Roman" w:eastAsia="Times New Roman" w:hAnsi="Times New Roman"/>
          <w:b/>
          <w:color w:val="000000"/>
          <w:sz w:val="24"/>
          <w:szCs w:val="24"/>
        </w:rPr>
        <w:t>1. Общие положения</w:t>
      </w:r>
    </w:p>
    <w:p w:rsidR="00D30FB7" w:rsidRPr="00316C7B" w:rsidRDefault="00D30FB7" w:rsidP="00D30FB7">
      <w:pPr>
        <w:shd w:val="clear" w:color="auto" w:fill="F2F2F2"/>
        <w:spacing w:after="0"/>
        <w:jc w:val="center"/>
        <w:rPr>
          <w:rFonts w:ascii="Times New Roman" w:eastAsia="Times New Roman" w:hAnsi="Times New Roman"/>
          <w:sz w:val="24"/>
          <w:szCs w:val="24"/>
        </w:rPr>
      </w:pPr>
    </w:p>
    <w:p w:rsidR="00D30FB7" w:rsidRPr="00316C7B" w:rsidRDefault="00D30FB7" w:rsidP="00D30FB7">
      <w:pPr>
        <w:shd w:val="clear" w:color="auto" w:fill="F2F2F2"/>
        <w:spacing w:after="0"/>
        <w:ind w:firstLine="709"/>
        <w:jc w:val="both"/>
        <w:rPr>
          <w:rFonts w:ascii="Times New Roman" w:eastAsia="Times New Roman" w:hAnsi="Times New Roman"/>
          <w:sz w:val="24"/>
          <w:szCs w:val="24"/>
        </w:rPr>
      </w:pPr>
      <w:r w:rsidRPr="00316C7B">
        <w:rPr>
          <w:rFonts w:ascii="Times New Roman" w:eastAsia="Times New Roman" w:hAnsi="Times New Roman"/>
          <w:color w:val="000000"/>
          <w:sz w:val="24"/>
          <w:szCs w:val="24"/>
        </w:rPr>
        <w:t xml:space="preserve">1.1. </w:t>
      </w:r>
      <w:proofErr w:type="gramStart"/>
      <w:r w:rsidRPr="00316C7B">
        <w:rPr>
          <w:rFonts w:ascii="Times New Roman" w:eastAsia="Times New Roman" w:hAnsi="Times New Roman"/>
          <w:color w:val="000000"/>
          <w:sz w:val="24"/>
          <w:szCs w:val="24"/>
        </w:rPr>
        <w:t xml:space="preserve">Настоящий административный регламент по осуществлению муниципального жилищного контроля на территории  </w:t>
      </w:r>
      <w:r>
        <w:rPr>
          <w:rFonts w:ascii="Times New Roman" w:eastAsia="Times New Roman" w:hAnsi="Times New Roman"/>
          <w:color w:val="000000"/>
          <w:sz w:val="24"/>
          <w:szCs w:val="24"/>
        </w:rPr>
        <w:t xml:space="preserve">Логовского </w:t>
      </w:r>
      <w:r w:rsidRPr="00316C7B">
        <w:rPr>
          <w:rFonts w:ascii="Times New Roman" w:eastAsia="Times New Roman" w:hAnsi="Times New Roman"/>
          <w:color w:val="000000"/>
          <w:sz w:val="24"/>
          <w:szCs w:val="24"/>
        </w:rPr>
        <w:t xml:space="preserve">сельского поселения </w:t>
      </w:r>
      <w:r>
        <w:rPr>
          <w:rFonts w:ascii="Times New Roman" w:eastAsia="Times New Roman" w:hAnsi="Times New Roman"/>
          <w:color w:val="000000"/>
          <w:sz w:val="24"/>
          <w:szCs w:val="24"/>
        </w:rPr>
        <w:t xml:space="preserve"> </w:t>
      </w:r>
      <w:r w:rsidRPr="00316C7B">
        <w:rPr>
          <w:rFonts w:ascii="Times New Roman" w:eastAsia="Times New Roman" w:hAnsi="Times New Roman"/>
          <w:color w:val="000000"/>
          <w:sz w:val="24"/>
          <w:szCs w:val="24"/>
        </w:rPr>
        <w:t xml:space="preserve"> разработан в соответствии с Конституцией Российской Федерации, Жилищным кодексом Российской Федерации, </w:t>
      </w:r>
      <w:hyperlink r:id="rId5" w:history="1">
        <w:r w:rsidRPr="00C05BF2">
          <w:rPr>
            <w:rFonts w:ascii="Times New Roman" w:eastAsia="Times New Roman" w:hAnsi="Times New Roman"/>
            <w:sz w:val="24"/>
            <w:szCs w:val="24"/>
            <w:u w:val="single"/>
          </w:rPr>
          <w:t>Федеральным законом</w:t>
        </w:r>
      </w:hyperlink>
      <w:r w:rsidRPr="00316C7B">
        <w:rPr>
          <w:rFonts w:ascii="Times New Roman" w:eastAsia="Times New Roman" w:hAnsi="Times New Roman"/>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C05BF2">
          <w:rPr>
            <w:rFonts w:ascii="Times New Roman" w:eastAsia="Times New Roman" w:hAnsi="Times New Roman"/>
            <w:sz w:val="24"/>
            <w:szCs w:val="24"/>
            <w:u w:val="single"/>
          </w:rPr>
          <w:t>Федеральным законом</w:t>
        </w:r>
      </w:hyperlink>
      <w:r w:rsidRPr="00316C7B">
        <w:rPr>
          <w:rFonts w:ascii="Times New Roman" w:eastAsia="Times New Roman" w:hAnsi="Times New Roman"/>
          <w:color w:val="000000"/>
          <w:sz w:val="24"/>
          <w:szCs w:val="24"/>
        </w:rPr>
        <w:t xml:space="preserve"> от 06.10.2003 № 131-ФЗ «Об общих принципах организации местного самоуправления в Российской Федерации», Приказом</w:t>
      </w:r>
      <w:proofErr w:type="gramEnd"/>
      <w:r w:rsidRPr="00316C7B">
        <w:rPr>
          <w:rFonts w:ascii="Times New Roman" w:eastAsia="Times New Roman" w:hAnsi="Times New Roman"/>
          <w:color w:val="000000"/>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olor w:val="000000"/>
          <w:sz w:val="24"/>
          <w:szCs w:val="24"/>
        </w:rPr>
        <w:t xml:space="preserve"> </w:t>
      </w:r>
      <w:r w:rsidRPr="00C05BF2">
        <w:rPr>
          <w:rFonts w:ascii="Times New Roman" w:eastAsia="Times New Roman" w:hAnsi="Times New Roman"/>
          <w:sz w:val="24"/>
          <w:szCs w:val="24"/>
          <w:u w:val="single"/>
        </w:rPr>
        <w:t>Уставом</w:t>
      </w:r>
      <w:r w:rsidRPr="00316C7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Логовского </w:t>
      </w:r>
      <w:r w:rsidRPr="00316C7B">
        <w:rPr>
          <w:rFonts w:ascii="Times New Roman" w:eastAsia="Times New Roman" w:hAnsi="Times New Roman"/>
          <w:color w:val="000000"/>
          <w:sz w:val="24"/>
          <w:szCs w:val="24"/>
        </w:rPr>
        <w:t>сельского поселения</w:t>
      </w:r>
      <w:r>
        <w:rPr>
          <w:rFonts w:ascii="Times New Roman" w:eastAsia="Times New Roman" w:hAnsi="Times New Roman"/>
          <w:color w:val="000000"/>
          <w:sz w:val="24"/>
          <w:szCs w:val="24"/>
        </w:rPr>
        <w:t>.</w:t>
      </w:r>
      <w:r w:rsidRPr="00316C7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1.2. Настоящий административный регламент устанавливает:</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 порядок организации и проведения на территории </w:t>
      </w:r>
      <w:r>
        <w:rPr>
          <w:rFonts w:ascii="Times New Roman" w:eastAsia="Times New Roman" w:hAnsi="Times New Roman"/>
          <w:sz w:val="24"/>
          <w:szCs w:val="24"/>
        </w:rPr>
        <w:t xml:space="preserve">Логовского </w:t>
      </w:r>
      <w:r w:rsidRPr="00316C7B">
        <w:rPr>
          <w:rFonts w:ascii="Times New Roman" w:eastAsia="Times New Roman" w:hAnsi="Times New Roman"/>
          <w:sz w:val="24"/>
          <w:szCs w:val="24"/>
        </w:rPr>
        <w:t>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формы осуществления муниципального контроля;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w:t>
      </w:r>
      <w:r>
        <w:rPr>
          <w:rFonts w:ascii="Times New Roman" w:eastAsia="Times New Roman" w:hAnsi="Times New Roman"/>
          <w:sz w:val="24"/>
          <w:szCs w:val="24"/>
        </w:rPr>
        <w:t>Волгоградской</w:t>
      </w:r>
      <w:r w:rsidRPr="00316C7B">
        <w:rPr>
          <w:rFonts w:ascii="Times New Roman" w:eastAsia="Times New Roman" w:hAnsi="Times New Roman"/>
          <w:sz w:val="24"/>
          <w:szCs w:val="24"/>
        </w:rPr>
        <w:t xml:space="preserve"> области, осуществляющими региональный государственный жилищный надзор;</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1.3. </w:t>
      </w:r>
      <w:proofErr w:type="gramStart"/>
      <w:r w:rsidRPr="00316C7B">
        <w:rPr>
          <w:rFonts w:ascii="Times New Roman" w:eastAsia="Times New Roman" w:hAnsi="Times New Roman"/>
          <w:sz w:val="24"/>
          <w:szCs w:val="24"/>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rFonts w:ascii="Times New Roman" w:eastAsia="Times New Roman" w:hAnsi="Times New Roman"/>
          <w:sz w:val="24"/>
          <w:szCs w:val="24"/>
        </w:rPr>
        <w:t xml:space="preserve">Логовского </w:t>
      </w:r>
      <w:r w:rsidRPr="00316C7B">
        <w:rPr>
          <w:rFonts w:ascii="Times New Roman" w:eastAsia="Times New Roman" w:hAnsi="Times New Roman"/>
          <w:sz w:val="24"/>
          <w:szCs w:val="24"/>
        </w:rPr>
        <w:t>сельско</w:t>
      </w:r>
      <w:r>
        <w:rPr>
          <w:rFonts w:ascii="Times New Roman" w:eastAsia="Times New Roman" w:hAnsi="Times New Roman"/>
          <w:sz w:val="24"/>
          <w:szCs w:val="24"/>
        </w:rPr>
        <w:t>го поселения</w:t>
      </w:r>
      <w:r w:rsidRPr="00316C7B">
        <w:rPr>
          <w:rFonts w:ascii="Times New Roman" w:eastAsia="Times New Roman" w:hAnsi="Times New Roman"/>
          <w:sz w:val="24"/>
          <w:szCs w:val="24"/>
        </w:rPr>
        <w:t xml:space="preserve"> проверок соблюдения юридическими лицами, индивидуальными предпринимателями и гражданами обязательных требований, </w:t>
      </w:r>
      <w:r w:rsidRPr="00C05BF2">
        <w:rPr>
          <w:rFonts w:ascii="Times New Roman" w:eastAsia="Times New Roman" w:hAnsi="Times New Roman"/>
          <w:sz w:val="24"/>
          <w:szCs w:val="24"/>
        </w:rPr>
        <w:lastRenderedPageBreak/>
        <w:t>установленных в отношении муниципального жилищного фонда федеральными и</w:t>
      </w:r>
      <w:r w:rsidRPr="00316C7B">
        <w:rPr>
          <w:rFonts w:ascii="Times New Roman" w:eastAsia="Times New Roman" w:hAnsi="Times New Roman"/>
          <w:sz w:val="24"/>
          <w:szCs w:val="24"/>
        </w:rPr>
        <w:t xml:space="preserve"> областными законами в области жилищных отношений, а также муниципальными правовыми актами.</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1.4. Целями муниципального контроля являются: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обеспечение безопасных и комфортных условий проживания граждан в муниципальном жилищном фонде;</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повышения эффективности использования и содержания жилищного фонда;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обеспечение сохранности муниципального жилищного фонда;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предупреждение процесса старения и разрушения муниципального жилищного фонда.</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roofErr w:type="gramEnd"/>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316C7B">
        <w:rPr>
          <w:rFonts w:ascii="Times New Roman" w:eastAsia="Times New Roman" w:hAnsi="Times New Roman"/>
          <w:b/>
          <w:bCs/>
          <w:sz w:val="24"/>
          <w:szCs w:val="24"/>
        </w:rPr>
        <w:t xml:space="preserve"> </w:t>
      </w:r>
      <w:r w:rsidRPr="00316C7B">
        <w:rPr>
          <w:rFonts w:ascii="Times New Roman" w:eastAsia="Times New Roman" w:hAnsi="Times New Roman"/>
          <w:sz w:val="24"/>
          <w:szCs w:val="24"/>
        </w:rPr>
        <w:t xml:space="preserve">юридическими лицами, индивидуальными предпринимателями, осуществляющими свою деятельность на территории </w:t>
      </w:r>
      <w:r>
        <w:rPr>
          <w:rFonts w:ascii="Times New Roman" w:eastAsia="Times New Roman" w:hAnsi="Times New Roman"/>
          <w:sz w:val="24"/>
          <w:szCs w:val="24"/>
        </w:rPr>
        <w:t xml:space="preserve">Логовского </w:t>
      </w:r>
      <w:r w:rsidRPr="00316C7B">
        <w:rPr>
          <w:rFonts w:ascii="Times New Roman" w:eastAsia="Times New Roman" w:hAnsi="Times New Roman"/>
          <w:sz w:val="24"/>
          <w:szCs w:val="24"/>
        </w:rPr>
        <w:t xml:space="preserve">сельского поселения </w:t>
      </w:r>
      <w:r>
        <w:rPr>
          <w:rFonts w:ascii="Times New Roman" w:eastAsia="Times New Roman" w:hAnsi="Times New Roman"/>
          <w:sz w:val="24"/>
          <w:szCs w:val="24"/>
        </w:rPr>
        <w:t xml:space="preserve"> </w:t>
      </w:r>
      <w:r w:rsidRPr="00316C7B">
        <w:rPr>
          <w:rFonts w:ascii="Times New Roman" w:eastAsia="Times New Roman" w:hAnsi="Times New Roman"/>
          <w:sz w:val="24"/>
          <w:szCs w:val="24"/>
        </w:rPr>
        <w:t xml:space="preserve"> (далее по тексту - поселения).</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1.5. </w:t>
      </w:r>
      <w:proofErr w:type="gramStart"/>
      <w:r w:rsidRPr="00316C7B">
        <w:rPr>
          <w:rFonts w:ascii="Times New Roman" w:eastAsia="Times New Roman" w:hAnsi="Times New Roman"/>
          <w:sz w:val="24"/>
          <w:szCs w:val="24"/>
        </w:rPr>
        <w:t>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1.6. </w:t>
      </w:r>
      <w:proofErr w:type="gramStart"/>
      <w:r w:rsidRPr="00316C7B">
        <w:rPr>
          <w:rFonts w:ascii="Times New Roman" w:eastAsia="Times New Roman" w:hAnsi="Times New Roman"/>
          <w:sz w:val="24"/>
          <w:szCs w:val="24"/>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316C7B">
        <w:rPr>
          <w:rFonts w:ascii="Times New Roman" w:eastAsia="Times New Roman" w:hAnsi="Times New Roman"/>
          <w:sz w:val="24"/>
          <w:szCs w:val="24"/>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316C7B">
        <w:rPr>
          <w:rFonts w:ascii="Times New Roman" w:eastAsia="Times New Roman" w:hAnsi="Times New Roman"/>
          <w:sz w:val="24"/>
          <w:szCs w:val="24"/>
        </w:rPr>
        <w:t xml:space="preserve">уполномоченными органами исполнительной власти </w:t>
      </w:r>
      <w:r>
        <w:rPr>
          <w:rFonts w:ascii="Times New Roman" w:eastAsia="Times New Roman" w:hAnsi="Times New Roman"/>
          <w:sz w:val="24"/>
          <w:szCs w:val="24"/>
        </w:rPr>
        <w:t>Волгоградской</w:t>
      </w:r>
      <w:r w:rsidRPr="00316C7B">
        <w:rPr>
          <w:rFonts w:ascii="Times New Roman" w:eastAsia="Times New Roman" w:hAnsi="Times New Roman"/>
          <w:sz w:val="24"/>
          <w:szCs w:val="24"/>
        </w:rPr>
        <w:t xml:space="preserve"> области, осуществляющими региональный государственный жилищный надзор осуществляется</w:t>
      </w:r>
      <w:proofErr w:type="gramEnd"/>
      <w:r w:rsidRPr="00316C7B">
        <w:rPr>
          <w:rFonts w:ascii="Times New Roman" w:eastAsia="Times New Roman" w:hAnsi="Times New Roman"/>
          <w:sz w:val="24"/>
          <w:szCs w:val="24"/>
        </w:rPr>
        <w:t xml:space="preserve"> соответствующим областным законом.</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lastRenderedPageBreak/>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1.8. Объектом муниципального контроля является жилищный </w:t>
      </w:r>
      <w:proofErr w:type="gramStart"/>
      <w:r w:rsidRPr="00316C7B">
        <w:rPr>
          <w:rFonts w:ascii="Times New Roman" w:eastAsia="Times New Roman" w:hAnsi="Times New Roman"/>
          <w:sz w:val="24"/>
          <w:szCs w:val="24"/>
        </w:rPr>
        <w:t>фонд</w:t>
      </w:r>
      <w:proofErr w:type="gramEnd"/>
      <w:r w:rsidRPr="00316C7B">
        <w:rPr>
          <w:rFonts w:ascii="Times New Roman" w:eastAsia="Times New Roman" w:hAnsi="Times New Roman"/>
          <w:sz w:val="24"/>
          <w:szCs w:val="24"/>
        </w:rPr>
        <w:t xml:space="preserve"> находящийся в муниципальной собственности, расположенный на территории </w:t>
      </w:r>
      <w:r>
        <w:rPr>
          <w:rFonts w:ascii="Times New Roman" w:eastAsia="Times New Roman" w:hAnsi="Times New Roman"/>
          <w:sz w:val="24"/>
          <w:szCs w:val="24"/>
        </w:rPr>
        <w:t>Логовского сельского поселения</w:t>
      </w:r>
      <w:r w:rsidRPr="00316C7B">
        <w:rPr>
          <w:rFonts w:ascii="Times New Roman" w:eastAsia="Times New Roman" w:hAnsi="Times New Roman"/>
          <w:sz w:val="24"/>
          <w:szCs w:val="24"/>
        </w:rPr>
        <w:t xml:space="preserve">, за исключением объектов, контроль за которыми отнесен к компетенции федеральных органов государственной власти, органов государственной власти </w:t>
      </w:r>
      <w:r>
        <w:rPr>
          <w:rFonts w:ascii="Times New Roman" w:eastAsia="Times New Roman" w:hAnsi="Times New Roman"/>
          <w:sz w:val="24"/>
          <w:szCs w:val="24"/>
        </w:rPr>
        <w:t xml:space="preserve">Волгоградской </w:t>
      </w:r>
      <w:r w:rsidRPr="00316C7B">
        <w:rPr>
          <w:rFonts w:ascii="Times New Roman" w:eastAsia="Times New Roman" w:hAnsi="Times New Roman"/>
          <w:sz w:val="24"/>
          <w:szCs w:val="24"/>
        </w:rPr>
        <w:t xml:space="preserve"> области.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1.9. Органом местного самоуправления, уполномоченным на осуществление мероприятий по муниципальному контролю, является администрация </w:t>
      </w:r>
      <w:r>
        <w:rPr>
          <w:rFonts w:ascii="Times New Roman" w:eastAsia="Times New Roman" w:hAnsi="Times New Roman"/>
          <w:sz w:val="24"/>
          <w:szCs w:val="24"/>
        </w:rPr>
        <w:t xml:space="preserve">Логовского </w:t>
      </w:r>
      <w:r w:rsidRPr="00316C7B">
        <w:rPr>
          <w:rFonts w:ascii="Times New Roman" w:eastAsia="Times New Roman" w:hAnsi="Times New Roman"/>
          <w:sz w:val="24"/>
          <w:szCs w:val="24"/>
        </w:rPr>
        <w:t xml:space="preserve">сельского поселения  </w:t>
      </w:r>
      <w:r>
        <w:rPr>
          <w:rFonts w:ascii="Times New Roman" w:eastAsia="Times New Roman" w:hAnsi="Times New Roman"/>
          <w:sz w:val="24"/>
          <w:szCs w:val="24"/>
        </w:rPr>
        <w:t xml:space="preserve"> </w:t>
      </w:r>
      <w:r w:rsidRPr="00316C7B">
        <w:rPr>
          <w:rFonts w:ascii="Times New Roman" w:eastAsia="Times New Roman" w:hAnsi="Times New Roman"/>
          <w:sz w:val="24"/>
          <w:szCs w:val="24"/>
        </w:rPr>
        <w:t xml:space="preserve"> (далее по тексту - орган муниципального контроля).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Место нахождения органа:</w:t>
      </w:r>
    </w:p>
    <w:p w:rsidR="00D30FB7" w:rsidRPr="00316C7B" w:rsidRDefault="00D30FB7" w:rsidP="00D30FB7">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404519</w:t>
      </w:r>
      <w:r w:rsidRPr="00316C7B">
        <w:rPr>
          <w:rFonts w:ascii="Times New Roman" w:eastAsia="Times New Roman" w:hAnsi="Times New Roman"/>
          <w:sz w:val="24"/>
          <w:szCs w:val="24"/>
        </w:rPr>
        <w:t>,</w:t>
      </w:r>
      <w:r>
        <w:rPr>
          <w:rFonts w:ascii="Times New Roman" w:eastAsia="Times New Roman" w:hAnsi="Times New Roman"/>
          <w:sz w:val="24"/>
          <w:szCs w:val="24"/>
        </w:rPr>
        <w:t xml:space="preserve">Волгоградская </w:t>
      </w:r>
      <w:r w:rsidRPr="00316C7B">
        <w:rPr>
          <w:rFonts w:ascii="Times New Roman" w:eastAsia="Times New Roman" w:hAnsi="Times New Roman"/>
          <w:sz w:val="24"/>
          <w:szCs w:val="24"/>
        </w:rPr>
        <w:t xml:space="preserve"> область, </w:t>
      </w:r>
      <w:r>
        <w:rPr>
          <w:rFonts w:ascii="Times New Roman" w:eastAsia="Times New Roman" w:hAnsi="Times New Roman"/>
          <w:sz w:val="24"/>
          <w:szCs w:val="24"/>
        </w:rPr>
        <w:t>Калачевский</w:t>
      </w:r>
      <w:r w:rsidRPr="00316C7B">
        <w:rPr>
          <w:rFonts w:ascii="Times New Roman" w:eastAsia="Times New Roman" w:hAnsi="Times New Roman"/>
          <w:sz w:val="24"/>
          <w:szCs w:val="24"/>
        </w:rPr>
        <w:t xml:space="preserve">  район,</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w:t>
      </w:r>
      <w:proofErr w:type="gramStart"/>
      <w:r>
        <w:rPr>
          <w:rFonts w:ascii="Times New Roman" w:eastAsia="Times New Roman" w:hAnsi="Times New Roman"/>
          <w:sz w:val="24"/>
          <w:szCs w:val="24"/>
        </w:rPr>
        <w:t>.</w:t>
      </w:r>
      <w:r w:rsidR="00876A20">
        <w:rPr>
          <w:rFonts w:ascii="Times New Roman" w:eastAsia="Times New Roman" w:hAnsi="Times New Roman"/>
          <w:sz w:val="24"/>
          <w:szCs w:val="24"/>
        </w:rPr>
        <w:t>Л</w:t>
      </w:r>
      <w:proofErr w:type="gramEnd"/>
      <w:r w:rsidR="00876A20">
        <w:rPr>
          <w:rFonts w:ascii="Times New Roman" w:eastAsia="Times New Roman" w:hAnsi="Times New Roman"/>
          <w:sz w:val="24"/>
          <w:szCs w:val="24"/>
        </w:rPr>
        <w:t>оговский</w:t>
      </w:r>
      <w:proofErr w:type="spellEnd"/>
      <w:r w:rsidRPr="00316C7B">
        <w:rPr>
          <w:rFonts w:ascii="Times New Roman" w:eastAsia="Times New Roman" w:hAnsi="Times New Roman"/>
          <w:sz w:val="24"/>
          <w:szCs w:val="24"/>
        </w:rPr>
        <w:t xml:space="preserve"> ул.</w:t>
      </w:r>
      <w:r>
        <w:rPr>
          <w:rFonts w:ascii="Times New Roman" w:eastAsia="Times New Roman" w:hAnsi="Times New Roman"/>
          <w:sz w:val="24"/>
          <w:szCs w:val="24"/>
        </w:rPr>
        <w:t>Спортивная 16</w:t>
      </w:r>
    </w:p>
    <w:p w:rsidR="00D30FB7" w:rsidRPr="00316C7B" w:rsidRDefault="00D30FB7" w:rsidP="00D30FB7">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404519</w:t>
      </w:r>
      <w:r w:rsidRPr="00316C7B">
        <w:rPr>
          <w:rFonts w:ascii="Times New Roman" w:eastAsia="Times New Roman" w:hAnsi="Times New Roman"/>
          <w:sz w:val="24"/>
          <w:szCs w:val="24"/>
        </w:rPr>
        <w:t>,</w:t>
      </w:r>
      <w:r>
        <w:rPr>
          <w:rFonts w:ascii="Times New Roman" w:eastAsia="Times New Roman" w:hAnsi="Times New Roman"/>
          <w:sz w:val="24"/>
          <w:szCs w:val="24"/>
        </w:rPr>
        <w:t xml:space="preserve">Волгоградская </w:t>
      </w:r>
      <w:r w:rsidRPr="00316C7B">
        <w:rPr>
          <w:rFonts w:ascii="Times New Roman" w:eastAsia="Times New Roman" w:hAnsi="Times New Roman"/>
          <w:sz w:val="24"/>
          <w:szCs w:val="24"/>
        </w:rPr>
        <w:t xml:space="preserve"> область, </w:t>
      </w:r>
      <w:r>
        <w:rPr>
          <w:rFonts w:ascii="Times New Roman" w:eastAsia="Times New Roman" w:hAnsi="Times New Roman"/>
          <w:sz w:val="24"/>
          <w:szCs w:val="24"/>
        </w:rPr>
        <w:t>Калачевский</w:t>
      </w:r>
      <w:r w:rsidRPr="00316C7B">
        <w:rPr>
          <w:rFonts w:ascii="Times New Roman" w:eastAsia="Times New Roman" w:hAnsi="Times New Roman"/>
          <w:sz w:val="24"/>
          <w:szCs w:val="24"/>
        </w:rPr>
        <w:t xml:space="preserve">  район,</w:t>
      </w:r>
      <w:r>
        <w:rPr>
          <w:rFonts w:ascii="Times New Roman" w:eastAsia="Times New Roman" w:hAnsi="Times New Roman"/>
          <w:sz w:val="24"/>
          <w:szCs w:val="24"/>
        </w:rPr>
        <w:t xml:space="preserve"> </w:t>
      </w:r>
      <w:r w:rsidR="00876A20">
        <w:rPr>
          <w:rFonts w:ascii="Times New Roman" w:eastAsia="Times New Roman" w:hAnsi="Times New Roman"/>
          <w:sz w:val="24"/>
          <w:szCs w:val="24"/>
        </w:rPr>
        <w:t>х. Логовский</w:t>
      </w:r>
      <w:r w:rsidRPr="00316C7B">
        <w:rPr>
          <w:rFonts w:ascii="Times New Roman" w:eastAsia="Times New Roman" w:hAnsi="Times New Roman"/>
          <w:sz w:val="24"/>
          <w:szCs w:val="24"/>
        </w:rPr>
        <w:t>, ул.</w:t>
      </w:r>
      <w:r w:rsidRPr="00D30FB7">
        <w:rPr>
          <w:rFonts w:ascii="Times New Roman" w:eastAsia="Times New Roman" w:hAnsi="Times New Roman"/>
          <w:sz w:val="24"/>
          <w:szCs w:val="24"/>
        </w:rPr>
        <w:t xml:space="preserve"> </w:t>
      </w:r>
      <w:r w:rsidRPr="00316C7B">
        <w:rPr>
          <w:rFonts w:ascii="Times New Roman" w:eastAsia="Times New Roman" w:hAnsi="Times New Roman"/>
          <w:sz w:val="24"/>
          <w:szCs w:val="24"/>
        </w:rPr>
        <w:t>ул</w:t>
      </w:r>
      <w:proofErr w:type="gramStart"/>
      <w:r w:rsidRPr="00316C7B">
        <w:rPr>
          <w:rFonts w:ascii="Times New Roman" w:eastAsia="Times New Roman" w:hAnsi="Times New Roman"/>
          <w:sz w:val="24"/>
          <w:szCs w:val="24"/>
        </w:rPr>
        <w:t>.</w:t>
      </w:r>
      <w:r>
        <w:rPr>
          <w:rFonts w:ascii="Times New Roman" w:eastAsia="Times New Roman" w:hAnsi="Times New Roman"/>
          <w:sz w:val="24"/>
          <w:szCs w:val="24"/>
        </w:rPr>
        <w:t>С</w:t>
      </w:r>
      <w:proofErr w:type="gramEnd"/>
      <w:r>
        <w:rPr>
          <w:rFonts w:ascii="Times New Roman" w:eastAsia="Times New Roman" w:hAnsi="Times New Roman"/>
          <w:sz w:val="24"/>
          <w:szCs w:val="24"/>
        </w:rPr>
        <w:t>портивная 16</w:t>
      </w:r>
    </w:p>
    <w:p w:rsidR="00D30FB7" w:rsidRPr="00316C7B" w:rsidRDefault="00D30FB7" w:rsidP="00D30FB7">
      <w:pPr>
        <w:spacing w:after="0"/>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          Адрес электронной почты: </w:t>
      </w:r>
      <w:proofErr w:type="spellStart"/>
      <w:r w:rsidRPr="004531C4">
        <w:rPr>
          <w:rFonts w:ascii="Times New Roman" w:hAnsi="Times New Roman"/>
          <w:sz w:val="24"/>
          <w:szCs w:val="24"/>
          <w:lang w:val="en-US"/>
        </w:rPr>
        <w:t>admlogovskaya</w:t>
      </w:r>
      <w:proofErr w:type="spellEnd"/>
      <w:r w:rsidRPr="00D30FB7">
        <w:rPr>
          <w:rFonts w:ascii="Times New Roman" w:hAnsi="Times New Roman"/>
          <w:sz w:val="24"/>
          <w:szCs w:val="24"/>
        </w:rPr>
        <w:t>@</w:t>
      </w:r>
      <w:proofErr w:type="spellStart"/>
      <w:r w:rsidRPr="004531C4">
        <w:rPr>
          <w:rFonts w:ascii="Times New Roman" w:hAnsi="Times New Roman"/>
          <w:sz w:val="24"/>
          <w:szCs w:val="24"/>
          <w:lang w:val="en-US"/>
        </w:rPr>
        <w:t>yandex</w:t>
      </w:r>
      <w:proofErr w:type="spellEnd"/>
      <w:r w:rsidRPr="00D30FB7">
        <w:rPr>
          <w:rFonts w:ascii="Times New Roman" w:hAnsi="Times New Roman"/>
          <w:sz w:val="24"/>
          <w:szCs w:val="24"/>
        </w:rPr>
        <w:t>.</w:t>
      </w:r>
      <w:proofErr w:type="spellStart"/>
      <w:r w:rsidRPr="004531C4">
        <w:rPr>
          <w:rFonts w:ascii="Times New Roman" w:hAnsi="Times New Roman"/>
          <w:sz w:val="24"/>
          <w:szCs w:val="24"/>
          <w:lang w:val="en-US"/>
        </w:rPr>
        <w:t>ru</w:t>
      </w:r>
      <w:proofErr w:type="spell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Продолжительность рабочего дня непосредственно предшествующего </w:t>
      </w:r>
      <w:proofErr w:type="gramStart"/>
      <w:r w:rsidRPr="00316C7B">
        <w:rPr>
          <w:rFonts w:ascii="Times New Roman" w:eastAsia="Times New Roman" w:hAnsi="Times New Roman"/>
          <w:sz w:val="24"/>
          <w:szCs w:val="24"/>
        </w:rPr>
        <w:t>нерабочему праздничному</w:t>
      </w:r>
      <w:proofErr w:type="gramEnd"/>
      <w:r w:rsidRPr="00316C7B">
        <w:rPr>
          <w:rFonts w:ascii="Times New Roman" w:eastAsia="Times New Roman" w:hAnsi="Times New Roman"/>
          <w:sz w:val="24"/>
          <w:szCs w:val="24"/>
        </w:rPr>
        <w:t xml:space="preserve"> дню, уменьшается на один час.</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Контактные телефоны: 8844724</w:t>
      </w:r>
      <w:r>
        <w:rPr>
          <w:rFonts w:ascii="Times New Roman" w:eastAsia="Times New Roman" w:hAnsi="Times New Roman"/>
          <w:sz w:val="24"/>
          <w:szCs w:val="24"/>
        </w:rPr>
        <w:t>3-5-87</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Главы администрации: тел: 884472</w:t>
      </w:r>
      <w:r>
        <w:rPr>
          <w:rFonts w:ascii="Times New Roman" w:eastAsia="Times New Roman" w:hAnsi="Times New Roman"/>
          <w:sz w:val="24"/>
          <w:szCs w:val="24"/>
        </w:rPr>
        <w:t>43-5-85</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должностные лица, ответственные за прием и выдачу документов тел: 8844724</w:t>
      </w:r>
      <w:r>
        <w:rPr>
          <w:rFonts w:ascii="Times New Roman" w:eastAsia="Times New Roman" w:hAnsi="Times New Roman"/>
          <w:sz w:val="24"/>
          <w:szCs w:val="24"/>
        </w:rPr>
        <w:t>3-5-87</w:t>
      </w:r>
      <w:r w:rsidRPr="00316C7B">
        <w:rPr>
          <w:rFonts w:ascii="Times New Roman" w:eastAsia="Times New Roman" w:hAnsi="Times New Roman"/>
          <w:sz w:val="24"/>
          <w:szCs w:val="24"/>
        </w:rPr>
        <w:t xml:space="preserve"> . Часы работы:</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понедельник- пятница   8.00 до 16.00</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перерыв 12.00 до 13.00;</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суббота, воскресенье - выходные дни.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1.10. На официальном сайте поселения, на информационном стенде размещается следующая информация: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должностные лица, осуществляющие муниципальный контроль;</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текст настоящего административного регламента;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утвержденные ежегодные планы проведения плановых проверок;</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порядок информирования о ходе исполнения муниципальной функции;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порядок обжалования решений, действия или бездействия должностных лиц органа.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color w:val="000000"/>
          <w:sz w:val="24"/>
          <w:szCs w:val="24"/>
        </w:rPr>
        <w:t xml:space="preserve">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w:t>
      </w:r>
      <w:r w:rsidRPr="00316C7B">
        <w:rPr>
          <w:rFonts w:ascii="Times New Roman" w:eastAsia="Times New Roman" w:hAnsi="Times New Roman"/>
          <w:sz w:val="24"/>
          <w:szCs w:val="24"/>
        </w:rPr>
        <w:t>проверки и (или) выездной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D85E50">
        <w:rPr>
          <w:rFonts w:ascii="Times New Roman" w:eastAsia="Times New Roman" w:hAnsi="Times New Roman"/>
          <w:color w:val="000000"/>
          <w:sz w:val="24"/>
          <w:szCs w:val="24"/>
        </w:rPr>
        <w:t xml:space="preserve"> </w:t>
      </w:r>
      <w:r w:rsidRPr="00316C7B">
        <w:rPr>
          <w:rFonts w:ascii="Times New Roman" w:eastAsia="Times New Roman" w:hAnsi="Times New Roman"/>
          <w:color w:val="000000"/>
          <w:sz w:val="24"/>
          <w:szCs w:val="24"/>
        </w:rPr>
        <w:t>Опубли</w:t>
      </w:r>
      <w:r>
        <w:rPr>
          <w:rFonts w:ascii="Times New Roman" w:eastAsia="Times New Roman" w:hAnsi="Times New Roman"/>
          <w:color w:val="000000"/>
          <w:sz w:val="24"/>
          <w:szCs w:val="24"/>
        </w:rPr>
        <w:t xml:space="preserve">ковать настоящее Постановление </w:t>
      </w:r>
      <w:r w:rsidRPr="00316C7B">
        <w:rPr>
          <w:rFonts w:ascii="Times New Roman" w:eastAsia="Times New Roman" w:hAnsi="Times New Roman"/>
          <w:color w:val="000000"/>
          <w:sz w:val="24"/>
          <w:szCs w:val="24"/>
        </w:rPr>
        <w:t xml:space="preserve"> на странице </w:t>
      </w:r>
      <w:r>
        <w:rPr>
          <w:rFonts w:ascii="Times New Roman" w:eastAsia="Times New Roman" w:hAnsi="Times New Roman"/>
          <w:color w:val="000000"/>
          <w:sz w:val="24"/>
          <w:szCs w:val="24"/>
        </w:rPr>
        <w:t xml:space="preserve">Логовского сельского поселения </w:t>
      </w:r>
      <w:r w:rsidRPr="00316C7B">
        <w:rPr>
          <w:rFonts w:ascii="Times New Roman" w:eastAsia="Times New Roman" w:hAnsi="Times New Roman"/>
          <w:color w:val="000000"/>
          <w:sz w:val="24"/>
          <w:szCs w:val="24"/>
        </w:rPr>
        <w:t xml:space="preserve">сайта </w:t>
      </w:r>
      <w:r>
        <w:rPr>
          <w:rFonts w:ascii="Times New Roman" w:eastAsia="Times New Roman" w:hAnsi="Times New Roman"/>
          <w:color w:val="000000"/>
          <w:sz w:val="24"/>
          <w:szCs w:val="24"/>
        </w:rPr>
        <w:t xml:space="preserve">Калачевского </w:t>
      </w:r>
      <w:r w:rsidRPr="00316C7B">
        <w:rPr>
          <w:rFonts w:ascii="Times New Roman" w:eastAsia="Times New Roman" w:hAnsi="Times New Roman"/>
          <w:color w:val="000000"/>
          <w:sz w:val="24"/>
          <w:szCs w:val="24"/>
        </w:rPr>
        <w:t xml:space="preserve">муниципального района </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en-US"/>
        </w:rPr>
        <w:t>E</w:t>
      </w:r>
      <w:r w:rsidRPr="00C02339">
        <w:rPr>
          <w:rFonts w:ascii="Times New Roman" w:eastAsia="Times New Roman" w:hAnsi="Times New Roman"/>
          <w:sz w:val="24"/>
          <w:szCs w:val="24"/>
        </w:rPr>
        <w:t>-</w:t>
      </w:r>
      <w:r>
        <w:rPr>
          <w:rFonts w:ascii="Times New Roman" w:eastAsia="Times New Roman" w:hAnsi="Times New Roman"/>
          <w:sz w:val="24"/>
          <w:szCs w:val="24"/>
          <w:lang w:val="en-US"/>
        </w:rPr>
        <w:t>mail</w:t>
      </w:r>
      <w:r w:rsidRPr="00C02339">
        <w:rPr>
          <w:rFonts w:ascii="Times New Roman" w:eastAsia="Times New Roman" w:hAnsi="Times New Roman"/>
          <w:sz w:val="24"/>
          <w:szCs w:val="24"/>
        </w:rPr>
        <w:t xml:space="preserve">: </w:t>
      </w:r>
      <w:r>
        <w:rPr>
          <w:rFonts w:ascii="Times New Roman" w:eastAsia="Times New Roman" w:hAnsi="Times New Roman"/>
          <w:sz w:val="24"/>
          <w:szCs w:val="24"/>
          <w:lang w:val="en-US"/>
        </w:rPr>
        <w:t>www</w:t>
      </w:r>
      <w:r w:rsidRPr="00D30FB7">
        <w:rPr>
          <w:rFonts w:ascii="Times New Roman" w:eastAsia="Times New Roman" w:hAnsi="Times New Roman"/>
          <w:sz w:val="24"/>
          <w:szCs w:val="24"/>
        </w:rPr>
        <w:t>.</w:t>
      </w:r>
      <w:proofErr w:type="spellStart"/>
      <w:r w:rsidRPr="004531C4">
        <w:rPr>
          <w:rFonts w:ascii="Times New Roman" w:hAnsi="Times New Roman"/>
          <w:sz w:val="24"/>
          <w:szCs w:val="24"/>
          <w:lang w:val="en-US"/>
        </w:rPr>
        <w:t>admlogovskaya</w:t>
      </w:r>
      <w:proofErr w:type="spellEnd"/>
      <w:r w:rsidRPr="00D30FB7">
        <w:rPr>
          <w:rFonts w:ascii="Times New Roman" w:hAnsi="Times New Roman"/>
          <w:sz w:val="24"/>
          <w:szCs w:val="24"/>
        </w:rPr>
        <w:t>.</w:t>
      </w:r>
      <w:proofErr w:type="spellStart"/>
      <w:r w:rsidRPr="004531C4">
        <w:rPr>
          <w:rFonts w:ascii="Times New Roman" w:hAnsi="Times New Roman"/>
          <w:sz w:val="24"/>
          <w:szCs w:val="24"/>
          <w:lang w:val="en-US"/>
        </w:rPr>
        <w:t>ru</w:t>
      </w:r>
      <w:proofErr w:type="spellEnd"/>
    </w:p>
    <w:p w:rsidR="00D30FB7" w:rsidRPr="00316C7B" w:rsidRDefault="00D30FB7" w:rsidP="00D30FB7">
      <w:pPr>
        <w:shd w:val="clear" w:color="auto" w:fill="F2F2F2"/>
        <w:spacing w:after="0"/>
        <w:jc w:val="center"/>
        <w:rPr>
          <w:rFonts w:ascii="Times New Roman" w:eastAsia="Times New Roman" w:hAnsi="Times New Roman"/>
          <w:sz w:val="24"/>
          <w:szCs w:val="24"/>
        </w:rPr>
      </w:pPr>
      <w:r w:rsidRPr="00316C7B">
        <w:rPr>
          <w:rFonts w:ascii="Times New Roman" w:eastAsia="Times New Roman" w:hAnsi="Times New Roman"/>
          <w:b/>
          <w:color w:val="000000"/>
          <w:sz w:val="24"/>
          <w:szCs w:val="24"/>
        </w:rPr>
        <w:t>2. Порядок организации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2.1. Проверка проводится на основании распоряжения руководителя, заместителя руководителя органа муниципального контроля (приложение № 1).</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color w:val="000000"/>
          <w:sz w:val="24"/>
          <w:szCs w:val="24"/>
        </w:rPr>
        <w:t xml:space="preserve">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Start"/>
      <w:r w:rsidRPr="00316C7B">
        <w:rPr>
          <w:rFonts w:ascii="Times New Roman" w:eastAsia="Times New Roman" w:hAnsi="Times New Roman"/>
          <w:color w:val="000000"/>
          <w:sz w:val="24"/>
          <w:szCs w:val="24"/>
        </w:rPr>
        <w:t xml:space="preserve">По </w:t>
      </w:r>
      <w:r w:rsidRPr="00316C7B">
        <w:rPr>
          <w:rFonts w:ascii="Times New Roman" w:eastAsia="Times New Roman" w:hAnsi="Times New Roman"/>
          <w:color w:val="000000"/>
          <w:sz w:val="24"/>
          <w:szCs w:val="24"/>
        </w:rPr>
        <w:lastRenderedPageBreak/>
        <w:t xml:space="preserve">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Pr>
          <w:rFonts w:ascii="Times New Roman" w:eastAsia="Times New Roman" w:hAnsi="Times New Roman"/>
          <w:color w:val="000000"/>
          <w:sz w:val="24"/>
          <w:szCs w:val="24"/>
        </w:rPr>
        <w:t>Логовского сельского поселения</w:t>
      </w:r>
      <w:r w:rsidRPr="00316C7B">
        <w:rPr>
          <w:rFonts w:ascii="Times New Roman" w:eastAsia="Times New Roman" w:hAnsi="Times New Roman"/>
          <w:color w:val="000000"/>
          <w:sz w:val="24"/>
          <w:szCs w:val="24"/>
        </w:rPr>
        <w:t>, содержащую перечень полномочий органа муниципального контроля.</w:t>
      </w:r>
      <w:proofErr w:type="gramEnd"/>
      <w:r>
        <w:rPr>
          <w:rFonts w:ascii="Times New Roman" w:eastAsia="Times New Roman" w:hAnsi="Times New Roman"/>
          <w:color w:val="000000"/>
          <w:sz w:val="24"/>
          <w:szCs w:val="24"/>
        </w:rPr>
        <w:t xml:space="preserve"> </w:t>
      </w:r>
      <w:proofErr w:type="gramStart"/>
      <w:r w:rsidRPr="00316C7B">
        <w:rPr>
          <w:rFonts w:ascii="Times New Roman" w:eastAsia="Times New Roman" w:hAnsi="Times New Roman"/>
          <w:color w:val="000000"/>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color w:val="000000"/>
          <w:sz w:val="24"/>
          <w:szCs w:val="24"/>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w:t>
      </w:r>
      <w:hyperlink r:id="rId7" w:history="1">
        <w:r w:rsidRPr="00C05BF2">
          <w:rPr>
            <w:rFonts w:ascii="Times New Roman" w:eastAsia="Times New Roman" w:hAnsi="Times New Roman"/>
            <w:sz w:val="24"/>
            <w:szCs w:val="24"/>
            <w:u w:val="single"/>
          </w:rPr>
          <w:t>Федерального закона</w:t>
        </w:r>
      </w:hyperlink>
      <w:r w:rsidRPr="00316C7B">
        <w:rPr>
          <w:rFonts w:ascii="Times New Roman" w:eastAsia="Times New Roman" w:hAnsi="Times New Roman"/>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FB7" w:rsidRPr="00316C7B" w:rsidRDefault="00D30FB7" w:rsidP="00D30FB7">
      <w:pPr>
        <w:shd w:val="clear" w:color="auto" w:fill="F2F2F2"/>
        <w:spacing w:after="0"/>
        <w:jc w:val="center"/>
        <w:rPr>
          <w:rFonts w:ascii="Times New Roman" w:eastAsia="Times New Roman" w:hAnsi="Times New Roman"/>
          <w:sz w:val="24"/>
          <w:szCs w:val="24"/>
        </w:rPr>
      </w:pPr>
      <w:r w:rsidRPr="00316C7B">
        <w:rPr>
          <w:rFonts w:ascii="Times New Roman" w:eastAsia="Times New Roman" w:hAnsi="Times New Roman"/>
          <w:b/>
          <w:color w:val="000000"/>
          <w:sz w:val="24"/>
          <w:szCs w:val="24"/>
        </w:rPr>
        <w:t>3. Организация и проведение плановой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3.3. Основанием для включения плановой проверки в ежегодный план проведения плановых проверок является истечение одного года со дня:</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2) окончания проведения последней плановой проверки юридического лица, индивидуального предпринимателя.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3.4. </w:t>
      </w:r>
      <w:proofErr w:type="gramStart"/>
      <w:r w:rsidRPr="00316C7B">
        <w:rPr>
          <w:rFonts w:ascii="Times New Roman" w:eastAsia="Times New Roman" w:hAnsi="Times New Roman"/>
          <w:sz w:val="24"/>
          <w:szCs w:val="24"/>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Pr>
          <w:rFonts w:ascii="Times New Roman" w:eastAsia="Times New Roman" w:hAnsi="Times New Roman"/>
          <w:sz w:val="24"/>
          <w:szCs w:val="24"/>
        </w:rPr>
        <w:t xml:space="preserve">Калачевского </w:t>
      </w:r>
      <w:r w:rsidRPr="00316C7B">
        <w:rPr>
          <w:rFonts w:ascii="Times New Roman" w:eastAsia="Times New Roman" w:hAnsi="Times New Roman"/>
          <w:sz w:val="24"/>
          <w:szCs w:val="24"/>
        </w:rPr>
        <w:t>района.</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3.5. </w:t>
      </w:r>
      <w:proofErr w:type="gramStart"/>
      <w:r w:rsidRPr="00316C7B">
        <w:rPr>
          <w:rFonts w:ascii="Times New Roman" w:eastAsia="Times New Roman" w:hAnsi="Times New Roman"/>
          <w:sz w:val="24"/>
          <w:szCs w:val="24"/>
        </w:rPr>
        <w:t xml:space="preserve">Прокуратура </w:t>
      </w:r>
      <w:r>
        <w:rPr>
          <w:rFonts w:ascii="Times New Roman" w:eastAsia="Times New Roman" w:hAnsi="Times New Roman"/>
          <w:sz w:val="24"/>
          <w:szCs w:val="24"/>
        </w:rPr>
        <w:t>Калачевского</w:t>
      </w:r>
      <w:r w:rsidRPr="00316C7B">
        <w:rPr>
          <w:rFonts w:ascii="Times New Roman" w:eastAsia="Times New Roman" w:hAnsi="Times New Roman"/>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3.6. </w:t>
      </w:r>
      <w:proofErr w:type="gramStart"/>
      <w:r w:rsidRPr="00316C7B">
        <w:rPr>
          <w:rFonts w:ascii="Times New Roman" w:eastAsia="Times New Roman" w:hAnsi="Times New Roman"/>
          <w:sz w:val="24"/>
          <w:szCs w:val="24"/>
        </w:rPr>
        <w:t xml:space="preserve">Орган муниципального контроля рассматривает предложения прокуратуры и по итогам их рассмотрения направляют в прокуратуру </w:t>
      </w:r>
      <w:r>
        <w:rPr>
          <w:rFonts w:ascii="Times New Roman" w:eastAsia="Times New Roman" w:hAnsi="Times New Roman"/>
          <w:sz w:val="24"/>
          <w:szCs w:val="24"/>
        </w:rPr>
        <w:t xml:space="preserve">Калачевского </w:t>
      </w:r>
      <w:r w:rsidRPr="00316C7B">
        <w:rPr>
          <w:rFonts w:ascii="Times New Roman" w:eastAsia="Times New Roman" w:hAnsi="Times New Roman"/>
          <w:sz w:val="24"/>
          <w:szCs w:val="24"/>
        </w:rPr>
        <w:t>района в срок до 1 ноября года, предшествующего году проведения плановых проверок, утвержденные ежегодные планы проведения плановых проверок.</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3.7. </w:t>
      </w:r>
      <w:proofErr w:type="gramStart"/>
      <w:r w:rsidRPr="00316C7B">
        <w:rPr>
          <w:rFonts w:ascii="Times New Roman" w:eastAsia="Times New Roman" w:hAnsi="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w:t>
      </w:r>
      <w:r w:rsidRPr="00316C7B">
        <w:rPr>
          <w:rFonts w:ascii="Times New Roman" w:eastAsia="Times New Roman" w:hAnsi="Times New Roman"/>
          <w:sz w:val="24"/>
          <w:szCs w:val="24"/>
        </w:rPr>
        <w:lastRenderedPageBreak/>
        <w:t>о начале проведения плановой проверки заказным почтовым отправлением с уведомлением о вручении или иным доступным способом.</w:t>
      </w:r>
      <w:proofErr w:type="gramEnd"/>
    </w:p>
    <w:p w:rsidR="00D30FB7" w:rsidRPr="00316C7B" w:rsidRDefault="00D30FB7" w:rsidP="00D30FB7">
      <w:pPr>
        <w:shd w:val="clear" w:color="auto" w:fill="F2F2F2"/>
        <w:spacing w:after="0"/>
        <w:jc w:val="center"/>
        <w:rPr>
          <w:rFonts w:ascii="Times New Roman" w:eastAsia="Times New Roman" w:hAnsi="Times New Roman"/>
          <w:sz w:val="24"/>
          <w:szCs w:val="24"/>
        </w:rPr>
      </w:pPr>
      <w:r w:rsidRPr="00316C7B">
        <w:rPr>
          <w:rFonts w:ascii="Times New Roman" w:eastAsia="Times New Roman" w:hAnsi="Times New Roman"/>
          <w:b/>
          <w:color w:val="000000"/>
          <w:sz w:val="24"/>
          <w:szCs w:val="24"/>
        </w:rPr>
        <w:t>4. Организация и проведение внеплановой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4.1. </w:t>
      </w:r>
      <w:proofErr w:type="gramStart"/>
      <w:r w:rsidRPr="00316C7B">
        <w:rPr>
          <w:rFonts w:ascii="Times New Roman" w:eastAsia="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316C7B">
        <w:rPr>
          <w:rFonts w:ascii="Times New Roman" w:eastAsia="Times New Roman" w:hAnsi="Times New Roman"/>
          <w:sz w:val="24"/>
          <w:szCs w:val="24"/>
        </w:rPr>
        <w:t xml:space="preserve"> вреда.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4.2. Основанием для проведения внеплановой проверки является: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316C7B">
          <w:rPr>
            <w:rFonts w:ascii="Times New Roman" w:eastAsia="Times New Roman" w:hAnsi="Times New Roman"/>
            <w:sz w:val="24"/>
            <w:szCs w:val="24"/>
            <w:u w:val="single"/>
          </w:rPr>
          <w:t>чрезвычайных</w:t>
        </w:r>
      </w:hyperlink>
      <w:r w:rsidRPr="00316C7B">
        <w:rPr>
          <w:rFonts w:ascii="Times New Roman" w:eastAsia="Times New Roman" w:hAnsi="Times New Roman"/>
          <w:sz w:val="24"/>
          <w:szCs w:val="24"/>
        </w:rPr>
        <w:t xml:space="preserve"> ситуаций природного и </w:t>
      </w:r>
      <w:hyperlink r:id="rId9" w:history="1">
        <w:r w:rsidRPr="00316C7B">
          <w:rPr>
            <w:rFonts w:ascii="Times New Roman" w:eastAsia="Times New Roman" w:hAnsi="Times New Roman"/>
            <w:sz w:val="24"/>
            <w:szCs w:val="24"/>
            <w:u w:val="single"/>
          </w:rPr>
          <w:t>техногенного</w:t>
        </w:r>
      </w:hyperlink>
      <w:r w:rsidRPr="00316C7B">
        <w:rPr>
          <w:rFonts w:ascii="Times New Roman" w:eastAsia="Times New Roman" w:hAnsi="Times New Roman"/>
          <w:sz w:val="24"/>
          <w:szCs w:val="24"/>
        </w:rPr>
        <w:t xml:space="preserve"> характера;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color w:val="000000"/>
          <w:sz w:val="24"/>
          <w:szCs w:val="24"/>
        </w:rPr>
        <w:t xml:space="preserve">б) причинение вреда жизни, здоровью граждан, вреда животным, растениям, </w:t>
      </w:r>
      <w:hyperlink r:id="rId10" w:history="1">
        <w:r w:rsidRPr="00316C7B">
          <w:rPr>
            <w:rFonts w:ascii="Times New Roman" w:eastAsia="Times New Roman" w:hAnsi="Times New Roman"/>
            <w:color w:val="000000"/>
            <w:sz w:val="24"/>
            <w:szCs w:val="24"/>
            <w:u w:val="single"/>
          </w:rPr>
          <w:t>окружающей среде</w:t>
        </w:r>
      </w:hyperlink>
      <w:r w:rsidRPr="00316C7B">
        <w:rPr>
          <w:rFonts w:ascii="Times New Roman" w:eastAsia="Times New Roman" w:hAnsi="Times New Roman"/>
          <w:color w:val="000000"/>
          <w:sz w:val="24"/>
          <w:szCs w:val="24"/>
        </w:rPr>
        <w:t xml:space="preserve">, </w:t>
      </w:r>
      <w:hyperlink r:id="rId11" w:history="1">
        <w:r w:rsidRPr="00316C7B">
          <w:rPr>
            <w:rFonts w:ascii="Times New Roman" w:eastAsia="Times New Roman" w:hAnsi="Times New Roman"/>
            <w:color w:val="000000"/>
            <w:sz w:val="24"/>
            <w:szCs w:val="24"/>
            <w:u w:val="single"/>
          </w:rPr>
          <w:t>объектам культурного наследия</w:t>
        </w:r>
      </w:hyperlink>
      <w:r w:rsidRPr="00316C7B">
        <w:rPr>
          <w:rFonts w:ascii="Times New Roman" w:eastAsia="Times New Roman" w:hAnsi="Times New Roman"/>
          <w:color w:val="000000"/>
          <w:sz w:val="24"/>
          <w:szCs w:val="24"/>
        </w:rPr>
        <w:t xml:space="preserve"> </w:t>
      </w:r>
      <w:hyperlink r:id="rId12" w:history="1">
        <w:r w:rsidRPr="00316C7B">
          <w:rPr>
            <w:rFonts w:ascii="Times New Roman" w:eastAsia="Times New Roman" w:hAnsi="Times New Roman"/>
            <w:color w:val="000000"/>
            <w:sz w:val="24"/>
            <w:szCs w:val="24"/>
            <w:u w:val="single"/>
          </w:rPr>
          <w:t>(памятникам истории и культуры)</w:t>
        </w:r>
      </w:hyperlink>
      <w:r w:rsidRPr="00316C7B">
        <w:rPr>
          <w:rFonts w:ascii="Times New Roman" w:eastAsia="Times New Roman" w:hAnsi="Times New Roman"/>
          <w:color w:val="000000"/>
          <w:sz w:val="24"/>
          <w:szCs w:val="24"/>
        </w:rPr>
        <w:t xml:space="preserve"> народов Российской Федерации, безопасности государства, а также возникновение </w:t>
      </w:r>
      <w:hyperlink r:id="rId13" w:history="1">
        <w:r w:rsidRPr="00316C7B">
          <w:rPr>
            <w:rFonts w:ascii="Times New Roman" w:eastAsia="Times New Roman" w:hAnsi="Times New Roman"/>
            <w:color w:val="000000"/>
            <w:sz w:val="24"/>
            <w:szCs w:val="24"/>
            <w:u w:val="single"/>
          </w:rPr>
          <w:t>чрезвычайных</w:t>
        </w:r>
      </w:hyperlink>
      <w:r w:rsidRPr="00316C7B">
        <w:rPr>
          <w:rFonts w:ascii="Times New Roman" w:eastAsia="Times New Roman" w:hAnsi="Times New Roman"/>
          <w:color w:val="000000"/>
          <w:sz w:val="24"/>
          <w:szCs w:val="24"/>
        </w:rPr>
        <w:t xml:space="preserve"> ситуаций природного и </w:t>
      </w:r>
      <w:hyperlink r:id="rId14" w:history="1">
        <w:r w:rsidRPr="00316C7B">
          <w:rPr>
            <w:rFonts w:ascii="Times New Roman" w:eastAsia="Times New Roman" w:hAnsi="Times New Roman"/>
            <w:color w:val="000000"/>
            <w:sz w:val="24"/>
            <w:szCs w:val="24"/>
            <w:u w:val="single"/>
          </w:rPr>
          <w:t>техногенного</w:t>
        </w:r>
      </w:hyperlink>
      <w:r w:rsidRPr="00316C7B">
        <w:rPr>
          <w:rFonts w:ascii="Times New Roman" w:eastAsia="Times New Roman" w:hAnsi="Times New Roman"/>
          <w:color w:val="000000"/>
          <w:sz w:val="24"/>
          <w:szCs w:val="24"/>
        </w:rPr>
        <w:t xml:space="preserve"> характера;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в) нарушение прав потребителей (в случае обращения граждан, права которых нарушены);</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316C7B">
        <w:rPr>
          <w:rFonts w:ascii="Times New Roman" w:eastAsia="Times New Roman" w:hAnsi="Times New Roman"/>
          <w:sz w:val="24"/>
          <w:szCs w:val="24"/>
        </w:rPr>
        <w:t xml:space="preserve"> </w:t>
      </w:r>
      <w:proofErr w:type="gramStart"/>
      <w:r w:rsidRPr="00316C7B">
        <w:rPr>
          <w:rFonts w:ascii="Times New Roman" w:eastAsia="Times New Roman" w:hAnsi="Times New Roman"/>
          <w:sz w:val="24"/>
          <w:szCs w:val="24"/>
        </w:rPr>
        <w:t>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w:t>
      </w:r>
      <w:proofErr w:type="gramEnd"/>
      <w:r w:rsidRPr="00316C7B">
        <w:rPr>
          <w:rFonts w:ascii="Times New Roman" w:eastAsia="Times New Roman" w:hAnsi="Times New Roman"/>
          <w:sz w:val="24"/>
          <w:szCs w:val="24"/>
        </w:rPr>
        <w:t xml:space="preserve"> Внеплановая проверка по </w:t>
      </w:r>
      <w:r w:rsidRPr="00316C7B">
        <w:rPr>
          <w:rFonts w:ascii="Times New Roman" w:eastAsia="Times New Roman" w:hAnsi="Times New Roman"/>
          <w:sz w:val="24"/>
          <w:szCs w:val="24"/>
        </w:rPr>
        <w:lastRenderedPageBreak/>
        <w:t>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4.6. </w:t>
      </w:r>
      <w:proofErr w:type="gramStart"/>
      <w:r w:rsidRPr="00316C7B">
        <w:rPr>
          <w:rFonts w:ascii="Times New Roman" w:eastAsia="Times New Roman" w:hAnsi="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316C7B">
        <w:rPr>
          <w:rFonts w:ascii="Times New Roman" w:eastAsia="Times New Roman" w:hAnsi="Times New Roman"/>
          <w:sz w:val="24"/>
          <w:szCs w:val="24"/>
        </w:rPr>
        <w:t xml:space="preserve"> внеплановой выездной проверки (приложение № 4). </w:t>
      </w:r>
      <w:proofErr w:type="gramStart"/>
      <w:r w:rsidRPr="00316C7B">
        <w:rPr>
          <w:rFonts w:ascii="Times New Roman" w:eastAsia="Times New Roman" w:hAnsi="Times New Roman"/>
          <w:sz w:val="24"/>
          <w:szCs w:val="24"/>
        </w:rPr>
        <w:t>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4.7. </w:t>
      </w:r>
      <w:proofErr w:type="gramStart"/>
      <w:r w:rsidRPr="00316C7B">
        <w:rPr>
          <w:rFonts w:ascii="Times New Roman" w:eastAsia="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16C7B">
        <w:rPr>
          <w:rFonts w:ascii="Times New Roman" w:eastAsia="Times New Roman" w:hAnsi="Times New Roman"/>
          <w:sz w:val="24"/>
          <w:szCs w:val="24"/>
        </w:rPr>
        <w:t xml:space="preserve"> </w:t>
      </w:r>
      <w:proofErr w:type="gramStart"/>
      <w:r w:rsidRPr="00316C7B">
        <w:rPr>
          <w:rFonts w:ascii="Times New Roman" w:eastAsia="Times New Roman" w:hAnsi="Times New Roman"/>
          <w:sz w:val="24"/>
          <w:szCs w:val="24"/>
        </w:rPr>
        <w:t>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4.8. </w:t>
      </w:r>
      <w:proofErr w:type="gramStart"/>
      <w:r w:rsidRPr="00316C7B">
        <w:rPr>
          <w:rFonts w:ascii="Times New Roman" w:eastAsia="Times New Roman" w:hAnsi="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4.9. В случае</w:t>
      </w:r>
      <w:proofErr w:type="gramStart"/>
      <w:r w:rsidRPr="00316C7B">
        <w:rPr>
          <w:rFonts w:ascii="Times New Roman" w:eastAsia="Times New Roman" w:hAnsi="Times New Roman"/>
          <w:sz w:val="24"/>
          <w:szCs w:val="24"/>
        </w:rPr>
        <w:t>,</w:t>
      </w:r>
      <w:proofErr w:type="gramEnd"/>
      <w:r w:rsidRPr="00316C7B">
        <w:rPr>
          <w:rFonts w:ascii="Times New Roman" w:eastAsia="Times New Roman" w:hAnsi="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w:t>
      </w:r>
      <w:r w:rsidRPr="00316C7B">
        <w:rPr>
          <w:rFonts w:ascii="Times New Roman" w:eastAsia="Times New Roman" w:hAnsi="Times New Roman"/>
          <w:sz w:val="24"/>
          <w:szCs w:val="24"/>
        </w:rPr>
        <w:lastRenderedPageBreak/>
        <w:t>направляется прокуратурой в орган муниципального контроля с использованием информационно-телекоммуникационной сети.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4.11. О проведении внеплановой выездной проверки, за исключением внеплановой выездной проверки, </w:t>
      </w:r>
      <w:proofErr w:type="gramStart"/>
      <w:r w:rsidRPr="00316C7B">
        <w:rPr>
          <w:rFonts w:ascii="Times New Roman" w:eastAsia="Times New Roman" w:hAnsi="Times New Roman"/>
          <w:sz w:val="24"/>
          <w:szCs w:val="24"/>
        </w:rPr>
        <w:t>основания</w:t>
      </w:r>
      <w:proofErr w:type="gramEnd"/>
      <w:r w:rsidRPr="00316C7B">
        <w:rPr>
          <w:rFonts w:ascii="Times New Roman" w:eastAsia="Times New Roman" w:hAnsi="Times New Roman"/>
          <w:sz w:val="24"/>
          <w:szCs w:val="24"/>
        </w:rPr>
        <w:t xml:space="preserve"> проведения которой указаны в под</w:t>
      </w:r>
      <w:hyperlink r:id="rId15" w:history="1">
        <w:r w:rsidRPr="00316C7B">
          <w:rPr>
            <w:rFonts w:ascii="Times New Roman" w:eastAsia="Times New Roman" w:hAnsi="Times New Roman"/>
            <w:sz w:val="24"/>
            <w:szCs w:val="24"/>
            <w:u w:val="single"/>
          </w:rPr>
          <w:t>пункте 2, 4 пункта 4.2</w:t>
        </w:r>
      </w:hyperlink>
      <w:r w:rsidRPr="00316C7B">
        <w:rPr>
          <w:rFonts w:ascii="Times New Roman" w:eastAsia="Times New Roman" w:hAnsi="Times New Roman"/>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4.12. В случае</w:t>
      </w:r>
      <w:proofErr w:type="gramStart"/>
      <w:r w:rsidRPr="00316C7B">
        <w:rPr>
          <w:rFonts w:ascii="Times New Roman" w:eastAsia="Times New Roman" w:hAnsi="Times New Roman"/>
          <w:sz w:val="24"/>
          <w:szCs w:val="24"/>
        </w:rPr>
        <w:t>,</w:t>
      </w:r>
      <w:proofErr w:type="gramEnd"/>
      <w:r w:rsidRPr="00316C7B">
        <w:rPr>
          <w:rFonts w:ascii="Times New Roman" w:eastAsia="Times New Roman" w:hAnsi="Times New Roman"/>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0FB7" w:rsidRPr="00316C7B" w:rsidRDefault="00D30FB7" w:rsidP="00D30FB7">
      <w:pPr>
        <w:shd w:val="clear" w:color="auto" w:fill="F2F2F2"/>
        <w:spacing w:after="0"/>
        <w:jc w:val="center"/>
        <w:rPr>
          <w:rFonts w:ascii="Times New Roman" w:eastAsia="Times New Roman" w:hAnsi="Times New Roman"/>
          <w:sz w:val="24"/>
          <w:szCs w:val="24"/>
        </w:rPr>
      </w:pPr>
      <w:r w:rsidRPr="00316C7B">
        <w:rPr>
          <w:rFonts w:ascii="Times New Roman" w:eastAsia="Times New Roman" w:hAnsi="Times New Roman"/>
          <w:b/>
          <w:color w:val="000000"/>
          <w:sz w:val="24"/>
          <w:szCs w:val="24"/>
        </w:rPr>
        <w:t>5. Документарная проверка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5.1. </w:t>
      </w:r>
      <w:proofErr w:type="gramStart"/>
      <w:r w:rsidRPr="00316C7B">
        <w:rPr>
          <w:rFonts w:ascii="Times New Roman" w:eastAsia="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5.3. </w:t>
      </w:r>
      <w:proofErr w:type="gramStart"/>
      <w:r w:rsidRPr="00316C7B">
        <w:rPr>
          <w:rFonts w:ascii="Times New Roman" w:eastAsia="Times New Roman" w:hAnsi="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w:t>
      </w:r>
      <w:hyperlink r:id="rId16" w:history="1">
        <w:r w:rsidRPr="00C05BF2">
          <w:rPr>
            <w:rFonts w:ascii="Times New Roman" w:eastAsia="Times New Roman" w:hAnsi="Times New Roman"/>
            <w:sz w:val="24"/>
            <w:szCs w:val="24"/>
            <w:u w:val="single"/>
          </w:rPr>
          <w:t>Федерального закона</w:t>
        </w:r>
      </w:hyperlink>
      <w:r w:rsidRPr="00C05BF2">
        <w:rPr>
          <w:rFonts w:ascii="Times New Roman" w:eastAsia="Times New Roman" w:hAnsi="Times New Roman"/>
          <w:sz w:val="24"/>
          <w:szCs w:val="24"/>
        </w:rPr>
        <w:t xml:space="preserve"> </w:t>
      </w:r>
      <w:r w:rsidRPr="00316C7B">
        <w:rPr>
          <w:rFonts w:ascii="Times New Roman" w:eastAsia="Times New Roman" w:hAnsi="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316C7B">
        <w:rPr>
          <w:rFonts w:ascii="Times New Roman" w:eastAsia="Times New Roman" w:hAnsi="Times New Roman"/>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316C7B">
        <w:rPr>
          <w:rFonts w:ascii="Times New Roman" w:eastAsia="Times New Roman" w:hAnsi="Times New Roman"/>
          <w:sz w:val="24"/>
          <w:szCs w:val="24"/>
        </w:rPr>
        <w:t>результатах</w:t>
      </w:r>
      <w:proofErr w:type="gramEnd"/>
      <w:r w:rsidRPr="00316C7B">
        <w:rPr>
          <w:rFonts w:ascii="Times New Roman" w:eastAsia="Times New Roman" w:hAnsi="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5.4. В случае</w:t>
      </w:r>
      <w:proofErr w:type="gramStart"/>
      <w:r w:rsidRPr="00316C7B">
        <w:rPr>
          <w:rFonts w:ascii="Times New Roman" w:eastAsia="Times New Roman" w:hAnsi="Times New Roman"/>
          <w:sz w:val="24"/>
          <w:szCs w:val="24"/>
        </w:rPr>
        <w:t>,</w:t>
      </w:r>
      <w:proofErr w:type="gramEnd"/>
      <w:r w:rsidRPr="00316C7B">
        <w:rPr>
          <w:rFonts w:ascii="Times New Roman" w:eastAsia="Times New Roman" w:hAnsi="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w:t>
      </w:r>
      <w:r w:rsidRPr="00316C7B">
        <w:rPr>
          <w:rFonts w:ascii="Times New Roman" w:eastAsia="Times New Roman" w:hAnsi="Times New Roman"/>
          <w:sz w:val="24"/>
          <w:szCs w:val="24"/>
        </w:rPr>
        <w:lastRenderedPageBreak/>
        <w:t xml:space="preserve">мотивированный запрос с требованием представить иные необходимые для рассмотрения в ходе проведения документарной проверки документы. </w:t>
      </w:r>
      <w:proofErr w:type="gramStart"/>
      <w:r w:rsidRPr="00316C7B">
        <w:rPr>
          <w:rFonts w:ascii="Times New Roman" w:eastAsia="Times New Roman" w:hAnsi="Times New Roman"/>
          <w:sz w:val="24"/>
          <w:szCs w:val="24"/>
        </w:rPr>
        <w:t>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5.8. В случае</w:t>
      </w:r>
      <w:proofErr w:type="gramStart"/>
      <w:r w:rsidRPr="00316C7B">
        <w:rPr>
          <w:rFonts w:ascii="Times New Roman" w:eastAsia="Times New Roman" w:hAnsi="Times New Roman"/>
          <w:sz w:val="24"/>
          <w:szCs w:val="24"/>
        </w:rPr>
        <w:t>,</w:t>
      </w:r>
      <w:proofErr w:type="gramEnd"/>
      <w:r w:rsidRPr="00316C7B">
        <w:rPr>
          <w:rFonts w:ascii="Times New Roman" w:eastAsia="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5.10. </w:t>
      </w:r>
      <w:proofErr w:type="gramStart"/>
      <w:r w:rsidRPr="00316C7B">
        <w:rPr>
          <w:rFonts w:ascii="Times New Roman" w:eastAsia="Times New Roman" w:hAnsi="Times New Roman"/>
          <w:sz w:val="24"/>
          <w:szCs w:val="24"/>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316C7B">
        <w:rPr>
          <w:rFonts w:ascii="Times New Roman" w:eastAsia="Times New Roman" w:hAnsi="Times New Roman"/>
          <w:sz w:val="24"/>
          <w:szCs w:val="24"/>
        </w:rPr>
        <w:t xml:space="preserve"> В случае</w:t>
      </w:r>
      <w:proofErr w:type="gramStart"/>
      <w:r w:rsidRPr="00316C7B">
        <w:rPr>
          <w:rFonts w:ascii="Times New Roman" w:eastAsia="Times New Roman" w:hAnsi="Times New Roman"/>
          <w:sz w:val="24"/>
          <w:szCs w:val="24"/>
        </w:rPr>
        <w:t>,</w:t>
      </w:r>
      <w:proofErr w:type="gramEnd"/>
      <w:r w:rsidRPr="00316C7B">
        <w:rPr>
          <w:rFonts w:ascii="Times New Roman" w:eastAsia="Times New Roman" w:hAnsi="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30FB7" w:rsidRPr="00316C7B" w:rsidRDefault="00D30FB7" w:rsidP="00D30FB7">
      <w:pPr>
        <w:shd w:val="clear" w:color="auto" w:fill="F2F2F2"/>
        <w:spacing w:after="0"/>
        <w:jc w:val="center"/>
        <w:rPr>
          <w:rFonts w:ascii="Times New Roman" w:eastAsia="Times New Roman" w:hAnsi="Times New Roman"/>
          <w:sz w:val="24"/>
          <w:szCs w:val="24"/>
        </w:rPr>
      </w:pPr>
      <w:r w:rsidRPr="00316C7B">
        <w:rPr>
          <w:rFonts w:ascii="Times New Roman" w:eastAsia="Times New Roman" w:hAnsi="Times New Roman"/>
          <w:b/>
          <w:color w:val="000000"/>
          <w:sz w:val="24"/>
          <w:szCs w:val="24"/>
        </w:rPr>
        <w:t>6. Выездная проверка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6.1. </w:t>
      </w:r>
      <w:proofErr w:type="gramStart"/>
      <w:r w:rsidRPr="00316C7B">
        <w:rPr>
          <w:rFonts w:ascii="Times New Roman" w:eastAsia="Times New Roman" w:hAnsi="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w:t>
      </w:r>
      <w:r w:rsidRPr="00316C7B">
        <w:rPr>
          <w:rFonts w:ascii="Times New Roman" w:eastAsia="Times New Roman" w:hAnsi="Times New Roman"/>
          <w:sz w:val="24"/>
          <w:szCs w:val="24"/>
        </w:rPr>
        <w:lastRenderedPageBreak/>
        <w:t>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316C7B">
        <w:rPr>
          <w:rFonts w:ascii="Times New Roman" w:eastAsia="Times New Roman" w:hAnsi="Times New Roman"/>
          <w:sz w:val="24"/>
          <w:szCs w:val="24"/>
        </w:rPr>
        <w:t>.</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6.3. Выездная проверка проводится в случае, если при документарной проверке не представляется возможным:</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6.4. </w:t>
      </w:r>
      <w:proofErr w:type="gramStart"/>
      <w:r w:rsidRPr="00316C7B">
        <w:rPr>
          <w:rFonts w:ascii="Times New Roman" w:eastAsia="Times New Roman" w:hAnsi="Times New Roman"/>
          <w:sz w:val="24"/>
          <w:szCs w:val="24"/>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16C7B">
        <w:rPr>
          <w:rFonts w:ascii="Times New Roman" w:eastAsia="Times New Roman" w:hAnsi="Times New Roman"/>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6.5. </w:t>
      </w:r>
      <w:proofErr w:type="gramStart"/>
      <w:r w:rsidRPr="00316C7B">
        <w:rPr>
          <w:rFonts w:ascii="Times New Roman" w:eastAsia="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316C7B">
        <w:rPr>
          <w:rFonts w:ascii="Times New Roman" w:eastAsia="Times New Roman" w:hAnsi="Times New Roman"/>
          <w:sz w:val="24"/>
          <w:szCs w:val="24"/>
        </w:rPr>
        <w:t xml:space="preserve"> </w:t>
      </w:r>
      <w:proofErr w:type="gramStart"/>
      <w:r w:rsidRPr="00316C7B">
        <w:rPr>
          <w:rFonts w:ascii="Times New Roman" w:eastAsia="Times New Roman" w:hAnsi="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16C7B">
        <w:rPr>
          <w:rFonts w:ascii="Times New Roman" w:eastAsia="Times New Roman" w:hAnsi="Times New Roman"/>
          <w:sz w:val="24"/>
          <w:szCs w:val="24"/>
        </w:rPr>
        <w:t>аффилированными</w:t>
      </w:r>
      <w:proofErr w:type="spellEnd"/>
      <w:r w:rsidRPr="00316C7B">
        <w:rPr>
          <w:rFonts w:ascii="Times New Roman" w:eastAsia="Times New Roman" w:hAnsi="Times New Roman"/>
          <w:sz w:val="24"/>
          <w:szCs w:val="24"/>
        </w:rPr>
        <w:t xml:space="preserve"> лицами проверяемых лиц.</w:t>
      </w:r>
    </w:p>
    <w:p w:rsidR="00D30FB7" w:rsidRDefault="00D30FB7" w:rsidP="00D30FB7">
      <w:pPr>
        <w:shd w:val="clear" w:color="auto" w:fill="F2F2F2"/>
        <w:spacing w:after="0"/>
        <w:jc w:val="center"/>
        <w:rPr>
          <w:rFonts w:ascii="Times New Roman" w:eastAsia="Times New Roman" w:hAnsi="Times New Roman"/>
          <w:b/>
          <w:color w:val="000000"/>
          <w:sz w:val="24"/>
          <w:szCs w:val="24"/>
          <w:lang w:val="en-US"/>
        </w:rPr>
      </w:pPr>
    </w:p>
    <w:p w:rsidR="00D30FB7" w:rsidRPr="00D30FB7" w:rsidRDefault="00D30FB7" w:rsidP="00D30FB7">
      <w:pPr>
        <w:shd w:val="clear" w:color="auto" w:fill="F2F2F2"/>
        <w:spacing w:after="0"/>
        <w:jc w:val="center"/>
        <w:rPr>
          <w:rFonts w:ascii="Times New Roman" w:eastAsia="Times New Roman" w:hAnsi="Times New Roman"/>
          <w:b/>
          <w:color w:val="000000"/>
          <w:sz w:val="24"/>
          <w:szCs w:val="24"/>
          <w:lang w:val="en-US"/>
        </w:rPr>
      </w:pPr>
    </w:p>
    <w:p w:rsidR="00D30FB7" w:rsidRPr="00316C7B" w:rsidRDefault="00D30FB7" w:rsidP="00D30FB7">
      <w:pPr>
        <w:shd w:val="clear" w:color="auto" w:fill="F2F2F2"/>
        <w:spacing w:after="0"/>
        <w:jc w:val="center"/>
        <w:rPr>
          <w:rFonts w:ascii="Times New Roman" w:eastAsia="Times New Roman" w:hAnsi="Times New Roman"/>
          <w:sz w:val="24"/>
          <w:szCs w:val="24"/>
        </w:rPr>
      </w:pPr>
      <w:r w:rsidRPr="00316C7B">
        <w:rPr>
          <w:rFonts w:ascii="Times New Roman" w:eastAsia="Times New Roman" w:hAnsi="Times New Roman"/>
          <w:b/>
          <w:color w:val="000000"/>
          <w:sz w:val="24"/>
          <w:szCs w:val="24"/>
        </w:rPr>
        <w:lastRenderedPageBreak/>
        <w:t>7. Срок проведения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7.1. Срок проведения документарной проверки и выездной проверки, не может превышать двадцать рабочих дней.</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16C7B">
        <w:rPr>
          <w:rFonts w:ascii="Times New Roman" w:eastAsia="Times New Roman" w:hAnsi="Times New Roman"/>
          <w:sz w:val="24"/>
          <w:szCs w:val="24"/>
        </w:rPr>
        <w:t>микропредприятия</w:t>
      </w:r>
      <w:proofErr w:type="spellEnd"/>
      <w:r w:rsidRPr="00316C7B">
        <w:rPr>
          <w:rFonts w:ascii="Times New Roman" w:eastAsia="Times New Roman" w:hAnsi="Times New Roman"/>
          <w:sz w:val="24"/>
          <w:szCs w:val="24"/>
        </w:rPr>
        <w:t xml:space="preserve"> в год.</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7.3. </w:t>
      </w:r>
      <w:proofErr w:type="gramStart"/>
      <w:r w:rsidRPr="00316C7B">
        <w:rPr>
          <w:rFonts w:ascii="Times New Roman" w:eastAsia="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316C7B">
        <w:rPr>
          <w:rFonts w:ascii="Times New Roman" w:eastAsia="Times New Roman" w:hAnsi="Times New Roman"/>
          <w:sz w:val="24"/>
          <w:szCs w:val="24"/>
        </w:rPr>
        <w:t>микропредприятий</w:t>
      </w:r>
      <w:proofErr w:type="spellEnd"/>
      <w:r w:rsidRPr="00316C7B">
        <w:rPr>
          <w:rFonts w:ascii="Times New Roman" w:eastAsia="Times New Roman" w:hAnsi="Times New Roman"/>
          <w:sz w:val="24"/>
          <w:szCs w:val="24"/>
        </w:rPr>
        <w:t xml:space="preserve"> не более чем на пятнадцать часов.</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7.4. </w:t>
      </w:r>
      <w:proofErr w:type="gramStart"/>
      <w:r w:rsidRPr="00316C7B">
        <w:rPr>
          <w:rFonts w:ascii="Times New Roman" w:eastAsia="Times New Roman" w:hAnsi="Times New Roman"/>
          <w:sz w:val="24"/>
          <w:szCs w:val="24"/>
        </w:rPr>
        <w:t xml:space="preserve">Срок проведения каждой из предусмотренных </w:t>
      </w:r>
      <w:hyperlink r:id="rId17" w:history="1">
        <w:r w:rsidRPr="00316C7B">
          <w:rPr>
            <w:rFonts w:ascii="Times New Roman" w:eastAsia="Times New Roman" w:hAnsi="Times New Roman"/>
            <w:sz w:val="24"/>
            <w:szCs w:val="24"/>
            <w:u w:val="single"/>
          </w:rPr>
          <w:t xml:space="preserve">разделами 5 и 6 </w:t>
        </w:r>
      </w:hyperlink>
      <w:r w:rsidRPr="00316C7B">
        <w:rPr>
          <w:rFonts w:ascii="Times New Roman" w:eastAsia="Times New Roman" w:hAnsi="Times New Roman"/>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30FB7" w:rsidRPr="00316C7B" w:rsidRDefault="00D30FB7" w:rsidP="00D30FB7">
      <w:pPr>
        <w:shd w:val="clear" w:color="auto" w:fill="F2F2F2"/>
        <w:spacing w:after="0"/>
        <w:jc w:val="center"/>
        <w:rPr>
          <w:rFonts w:ascii="Times New Roman" w:eastAsia="Times New Roman" w:hAnsi="Times New Roman"/>
          <w:sz w:val="24"/>
          <w:szCs w:val="24"/>
        </w:rPr>
      </w:pPr>
      <w:r w:rsidRPr="00316C7B">
        <w:rPr>
          <w:rFonts w:ascii="Times New Roman" w:eastAsia="Times New Roman" w:hAnsi="Times New Roman"/>
          <w:b/>
          <w:color w:val="000000"/>
          <w:sz w:val="24"/>
          <w:szCs w:val="24"/>
        </w:rPr>
        <w:t>8. Порядок оформления результатов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8.1. По результатам проверки должностными лицами органа муниципального </w:t>
      </w:r>
      <w:proofErr w:type="gramStart"/>
      <w:r w:rsidRPr="00316C7B">
        <w:rPr>
          <w:rFonts w:ascii="Times New Roman" w:eastAsia="Times New Roman" w:hAnsi="Times New Roman"/>
          <w:sz w:val="24"/>
          <w:szCs w:val="24"/>
        </w:rPr>
        <w:t>контроля</w:t>
      </w:r>
      <w:proofErr w:type="gramEnd"/>
      <w:r w:rsidRPr="00316C7B">
        <w:rPr>
          <w:rFonts w:ascii="Times New Roman" w:eastAsia="Times New Roman" w:hAnsi="Times New Roman"/>
          <w:sz w:val="24"/>
          <w:szCs w:val="24"/>
        </w:rPr>
        <w:t xml:space="preserve"> проводящими проверку, составляется акт в 2-х экземплярах (приложение № 5).</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8.2. </w:t>
      </w:r>
      <w:proofErr w:type="gramStart"/>
      <w:r w:rsidRPr="00316C7B">
        <w:rPr>
          <w:rFonts w:ascii="Times New Roman" w:eastAsia="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16C7B">
        <w:rPr>
          <w:rFonts w:ascii="Times New Roman" w:eastAsia="Times New Roman" w:hAnsi="Times New Roman"/>
          <w:sz w:val="24"/>
          <w:szCs w:val="24"/>
        </w:rPr>
        <w:t xml:space="preserve"> копии.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16C7B">
        <w:rPr>
          <w:rFonts w:ascii="Times New Roman" w:eastAsia="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8.4. В случае</w:t>
      </w:r>
      <w:proofErr w:type="gramStart"/>
      <w:r w:rsidRPr="00316C7B">
        <w:rPr>
          <w:rFonts w:ascii="Times New Roman" w:eastAsia="Times New Roman" w:hAnsi="Times New Roman"/>
          <w:sz w:val="24"/>
          <w:szCs w:val="24"/>
        </w:rPr>
        <w:t>,</w:t>
      </w:r>
      <w:proofErr w:type="gramEnd"/>
      <w:r w:rsidRPr="00316C7B">
        <w:rPr>
          <w:rFonts w:ascii="Times New Roman" w:eastAsia="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316C7B">
        <w:rPr>
          <w:rFonts w:ascii="Times New Roman" w:eastAsia="Times New Roman" w:hAnsi="Times New Roman"/>
          <w:sz w:val="24"/>
          <w:szCs w:val="24"/>
        </w:rPr>
        <w:lastRenderedPageBreak/>
        <w:t xml:space="preserve">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16C7B">
        <w:rPr>
          <w:rFonts w:ascii="Times New Roman" w:eastAsia="Times New Roman" w:hAnsi="Times New Roman"/>
          <w:sz w:val="24"/>
          <w:szCs w:val="24"/>
        </w:rPr>
        <w:t>которое</w:t>
      </w:r>
      <w:proofErr w:type="gramEnd"/>
      <w:r w:rsidRPr="00316C7B">
        <w:rPr>
          <w:rFonts w:ascii="Times New Roman" w:eastAsia="Times New Roman" w:hAnsi="Times New Roman"/>
          <w:sz w:val="24"/>
          <w:szCs w:val="24"/>
        </w:rPr>
        <w:t xml:space="preserve"> приобщается к экземпляру акта проверки, хранящемуся в деле органа муниципального контроля.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8.5. В случае</w:t>
      </w:r>
      <w:proofErr w:type="gramStart"/>
      <w:r w:rsidRPr="00316C7B">
        <w:rPr>
          <w:rFonts w:ascii="Times New Roman" w:eastAsia="Times New Roman" w:hAnsi="Times New Roman"/>
          <w:sz w:val="24"/>
          <w:szCs w:val="24"/>
        </w:rPr>
        <w:t>,</w:t>
      </w:r>
      <w:proofErr w:type="gramEnd"/>
      <w:r w:rsidRPr="00316C7B">
        <w:rPr>
          <w:rFonts w:ascii="Times New Roman" w:eastAsia="Times New Roman" w:hAnsi="Times New Roman"/>
          <w:sz w:val="24"/>
          <w:szCs w:val="24"/>
        </w:rPr>
        <w:t xml:space="preserve"> если для проведения внеплановой выездной проверки требуется согласование её проведения с прокуратурой  </w:t>
      </w:r>
      <w:r>
        <w:rPr>
          <w:rFonts w:ascii="Times New Roman" w:eastAsia="Times New Roman" w:hAnsi="Times New Roman"/>
          <w:sz w:val="24"/>
          <w:szCs w:val="24"/>
        </w:rPr>
        <w:t>Калачевского</w:t>
      </w:r>
      <w:r w:rsidRPr="00316C7B">
        <w:rPr>
          <w:rFonts w:ascii="Times New Roman" w:eastAsia="Times New Roman" w:hAnsi="Times New Roman"/>
          <w:sz w:val="24"/>
          <w:szCs w:val="24"/>
        </w:rPr>
        <w:t xml:space="preserve"> района</w:t>
      </w:r>
      <w:r w:rsidRPr="00316C7B">
        <w:rPr>
          <w:rFonts w:ascii="Times New Roman" w:eastAsia="Times New Roman" w:hAnsi="Times New Roman"/>
          <w:i/>
          <w:iCs/>
          <w:sz w:val="24"/>
          <w:szCs w:val="24"/>
        </w:rPr>
        <w:t>,</w:t>
      </w:r>
      <w:r w:rsidRPr="00316C7B">
        <w:rPr>
          <w:rFonts w:ascii="Times New Roman" w:eastAsia="Times New Roman" w:hAnsi="Times New Roman"/>
          <w:sz w:val="24"/>
          <w:szCs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8.7. Должностные лица органа муниципального </w:t>
      </w:r>
      <w:proofErr w:type="gramStart"/>
      <w:r w:rsidRPr="00316C7B">
        <w:rPr>
          <w:rFonts w:ascii="Times New Roman" w:eastAsia="Times New Roman" w:hAnsi="Times New Roman"/>
          <w:sz w:val="24"/>
          <w:szCs w:val="24"/>
        </w:rPr>
        <w:t>контроля</w:t>
      </w:r>
      <w:proofErr w:type="gramEnd"/>
      <w:r w:rsidRPr="00316C7B">
        <w:rPr>
          <w:rFonts w:ascii="Times New Roman" w:eastAsia="Times New Roman" w:hAnsi="Times New Roman"/>
          <w:sz w:val="24"/>
          <w:szCs w:val="24"/>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При отсутствии журнала учёта проверок в акте проверки делается соответствующая запись.</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8.8. </w:t>
      </w:r>
      <w:proofErr w:type="gramStart"/>
      <w:r w:rsidRPr="00316C7B">
        <w:rPr>
          <w:rFonts w:ascii="Times New Roman" w:eastAsia="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16C7B">
        <w:rPr>
          <w:rFonts w:ascii="Times New Roman" w:eastAsia="Times New Roman" w:hAnsi="Times New Roman"/>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30FB7" w:rsidRPr="00316C7B" w:rsidRDefault="00D30FB7" w:rsidP="00D30FB7">
      <w:pPr>
        <w:spacing w:after="0"/>
        <w:rPr>
          <w:rFonts w:ascii="Times New Roman" w:eastAsia="Times New Roman" w:hAnsi="Times New Roman"/>
          <w:sz w:val="24"/>
          <w:szCs w:val="24"/>
        </w:rPr>
      </w:pPr>
      <w:r w:rsidRPr="00316C7B">
        <w:rPr>
          <w:rFonts w:ascii="Times New Roman" w:eastAsia="Times New Roman" w:hAnsi="Times New Roman"/>
          <w:sz w:val="24"/>
          <w:szCs w:val="24"/>
        </w:rPr>
        <w:t> </w:t>
      </w:r>
    </w:p>
    <w:p w:rsidR="00D30FB7" w:rsidRPr="00316C7B" w:rsidRDefault="00D30FB7" w:rsidP="00D30FB7">
      <w:pPr>
        <w:spacing w:after="0"/>
        <w:jc w:val="center"/>
        <w:rPr>
          <w:rFonts w:ascii="Times New Roman" w:eastAsia="Times New Roman" w:hAnsi="Times New Roman"/>
          <w:sz w:val="24"/>
          <w:szCs w:val="24"/>
        </w:rPr>
      </w:pPr>
      <w:r w:rsidRPr="00316C7B">
        <w:rPr>
          <w:rFonts w:ascii="Times New Roman" w:eastAsia="Times New Roman" w:hAnsi="Times New Roman"/>
          <w:b/>
          <w:sz w:val="24"/>
          <w:szCs w:val="24"/>
        </w:rPr>
        <w:t>9. Меры, принимаемые должностными лицами в отношении фактов нарушений, выявленных при проведении проверки</w:t>
      </w:r>
    </w:p>
    <w:p w:rsidR="00D30FB7" w:rsidRPr="00316C7B" w:rsidRDefault="00D30FB7" w:rsidP="00D30FB7">
      <w:pPr>
        <w:spacing w:after="0"/>
        <w:rPr>
          <w:rFonts w:ascii="Times New Roman" w:eastAsia="Times New Roman" w:hAnsi="Times New Roman"/>
          <w:sz w:val="24"/>
          <w:szCs w:val="24"/>
        </w:rPr>
      </w:pPr>
      <w:r w:rsidRPr="00316C7B">
        <w:rPr>
          <w:rFonts w:ascii="Times New Roman" w:eastAsia="Times New Roman" w:hAnsi="Times New Roman"/>
          <w:sz w:val="24"/>
          <w:szCs w:val="24"/>
        </w:rPr>
        <w:t> </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9.1. </w:t>
      </w:r>
      <w:proofErr w:type="gramStart"/>
      <w:r w:rsidRPr="00316C7B">
        <w:rPr>
          <w:rFonts w:ascii="Times New Roman" w:eastAsia="Times New Roman" w:hAnsi="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316C7B">
        <w:rPr>
          <w:rFonts w:ascii="Times New Roman" w:eastAsia="Times New Roman" w:hAnsi="Times New Roman"/>
          <w:sz w:val="24"/>
          <w:szCs w:val="24"/>
        </w:rPr>
        <w:t xml:space="preserve"> </w:t>
      </w:r>
      <w:proofErr w:type="gramStart"/>
      <w:r w:rsidRPr="00316C7B">
        <w:rPr>
          <w:rFonts w:ascii="Times New Roman" w:eastAsia="Times New Roman" w:hAnsi="Times New Roman"/>
          <w:sz w:val="24"/>
          <w:szCs w:val="24"/>
        </w:rPr>
        <w:t xml:space="preserve">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316C7B">
        <w:rPr>
          <w:rFonts w:ascii="Times New Roman" w:eastAsia="Times New Roman" w:hAnsi="Times New Roman"/>
          <w:sz w:val="24"/>
          <w:szCs w:val="24"/>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316C7B">
        <w:rPr>
          <w:rFonts w:ascii="Times New Roman" w:eastAsia="Times New Roman" w:hAnsi="Times New Roman"/>
          <w:sz w:val="24"/>
          <w:szCs w:val="24"/>
        </w:rPr>
        <w:t>, а также других мероприятий, предусмотренных федеральными законами;</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8" w:history="1">
        <w:r w:rsidRPr="00316C7B">
          <w:rPr>
            <w:rFonts w:ascii="Times New Roman" w:eastAsia="Times New Roman" w:hAnsi="Times New Roman"/>
            <w:sz w:val="24"/>
            <w:szCs w:val="24"/>
            <w:u w:val="single"/>
          </w:rPr>
          <w:t>техногенного</w:t>
        </w:r>
      </w:hyperlink>
      <w:r w:rsidRPr="00316C7B">
        <w:rPr>
          <w:rFonts w:ascii="Times New Roman" w:eastAsia="Times New Roman" w:hAnsi="Times New Roman"/>
          <w:sz w:val="24"/>
          <w:szCs w:val="24"/>
        </w:rPr>
        <w:t xml:space="preserve"> характера, а также меры по привлечению лиц, допустивших выявленные нарушения, к ответственности.</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9.2. В случае</w:t>
      </w:r>
      <w:proofErr w:type="gramStart"/>
      <w:r w:rsidRPr="00316C7B">
        <w:rPr>
          <w:rFonts w:ascii="Times New Roman" w:eastAsia="Times New Roman" w:hAnsi="Times New Roman"/>
          <w:sz w:val="24"/>
          <w:szCs w:val="24"/>
        </w:rPr>
        <w:t>,</w:t>
      </w:r>
      <w:proofErr w:type="gramEnd"/>
      <w:r w:rsidRPr="00316C7B">
        <w:rPr>
          <w:rFonts w:ascii="Times New Roman" w:eastAsia="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16C7B">
        <w:rPr>
          <w:rFonts w:ascii="Times New Roman" w:eastAsia="Times New Roman" w:hAnsi="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316C7B">
          <w:rPr>
            <w:rFonts w:ascii="Times New Roman" w:eastAsia="Times New Roman" w:hAnsi="Times New Roman"/>
            <w:sz w:val="24"/>
            <w:szCs w:val="24"/>
            <w:u w:val="single"/>
          </w:rPr>
          <w:t>Кодексом</w:t>
        </w:r>
      </w:hyperlink>
      <w:r w:rsidRPr="00316C7B">
        <w:rPr>
          <w:rFonts w:ascii="Times New Roman" w:eastAsia="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316C7B">
        <w:rPr>
          <w:rFonts w:ascii="Times New Roman" w:eastAsia="Times New Roman" w:hAnsi="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w:t>
      </w:r>
    </w:p>
    <w:p w:rsidR="00D30FB7" w:rsidRPr="00316C7B" w:rsidRDefault="00D30FB7" w:rsidP="00D30FB7">
      <w:pPr>
        <w:spacing w:after="0"/>
        <w:jc w:val="center"/>
        <w:rPr>
          <w:rFonts w:ascii="Times New Roman" w:eastAsia="Times New Roman" w:hAnsi="Times New Roman"/>
          <w:sz w:val="24"/>
          <w:szCs w:val="24"/>
        </w:rPr>
      </w:pPr>
      <w:r w:rsidRPr="00316C7B">
        <w:rPr>
          <w:rFonts w:ascii="Times New Roman" w:eastAsia="Times New Roman" w:hAnsi="Times New Roman"/>
          <w:b/>
          <w:sz w:val="24"/>
          <w:szCs w:val="24"/>
        </w:rPr>
        <w:t>10. Права и обязанности должностных лиц органа муниципального контроля при проведении проверки</w:t>
      </w:r>
    </w:p>
    <w:p w:rsidR="00D30FB7" w:rsidRPr="00316C7B" w:rsidRDefault="00D30FB7" w:rsidP="00D30FB7">
      <w:pPr>
        <w:spacing w:after="0"/>
        <w:rPr>
          <w:rFonts w:ascii="Times New Roman" w:eastAsia="Times New Roman" w:hAnsi="Times New Roman"/>
          <w:sz w:val="24"/>
          <w:szCs w:val="24"/>
        </w:rPr>
      </w:pPr>
      <w:r w:rsidRPr="00316C7B">
        <w:rPr>
          <w:rFonts w:ascii="Times New Roman" w:eastAsia="Times New Roman" w:hAnsi="Times New Roman"/>
          <w:sz w:val="24"/>
          <w:szCs w:val="24"/>
        </w:rPr>
        <w:t> </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10.1. Должностные лица органа муниципального контроля при проведении проверки обязаны:</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316C7B">
        <w:rPr>
          <w:rFonts w:ascii="Times New Roman" w:eastAsia="Times New Roman" w:hAnsi="Times New Roman"/>
          <w:sz w:val="24"/>
          <w:szCs w:val="24"/>
        </w:rPr>
        <w:lastRenderedPageBreak/>
        <w:t>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16C7B">
        <w:rPr>
          <w:rFonts w:ascii="Times New Roman" w:eastAsia="Times New Roman" w:hAnsi="Times New Roman"/>
          <w:sz w:val="24"/>
          <w:szCs w:val="24"/>
        </w:rPr>
        <w:t xml:space="preserve"> </w:t>
      </w:r>
      <w:proofErr w:type="gramStart"/>
      <w:r w:rsidRPr="00316C7B">
        <w:rPr>
          <w:rFonts w:ascii="Times New Roman" w:eastAsia="Times New Roman" w:hAnsi="Times New Roman"/>
          <w:sz w:val="24"/>
          <w:szCs w:val="24"/>
        </w:rPr>
        <w:t>числе</w:t>
      </w:r>
      <w:proofErr w:type="gramEnd"/>
      <w:r w:rsidRPr="00316C7B">
        <w:rPr>
          <w:rFonts w:ascii="Times New Roman" w:eastAsia="Times New Roman" w:hAnsi="Times New Roman"/>
          <w:sz w:val="24"/>
          <w:szCs w:val="24"/>
        </w:rPr>
        <w:t xml:space="preserve"> индивидуальных предпринимателей, юридических лиц;</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10) соблюдать сроки проведения проверки, установленные настоящим административным регламентом;</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13) осуществлять запись о проведенной проверке в журнале учёта проверок.</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w:t>
      </w:r>
      <w:r w:rsidRPr="00316C7B">
        <w:rPr>
          <w:rFonts w:ascii="Times New Roman" w:eastAsia="Times New Roman" w:hAnsi="Times New Roman"/>
          <w:sz w:val="24"/>
          <w:szCs w:val="24"/>
        </w:rPr>
        <w:lastRenderedPageBreak/>
        <w:t>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316C7B">
        <w:rPr>
          <w:rFonts w:ascii="Times New Roman" w:eastAsia="Times New Roman" w:hAnsi="Times New Roman"/>
          <w:sz w:val="24"/>
          <w:szCs w:val="24"/>
        </w:rPr>
        <w:t xml:space="preserve"> </w:t>
      </w:r>
      <w:proofErr w:type="gramStart"/>
      <w:r w:rsidRPr="00316C7B">
        <w:rPr>
          <w:rFonts w:ascii="Times New Roman" w:eastAsia="Times New Roman" w:hAnsi="Times New Roman"/>
          <w:sz w:val="24"/>
          <w:szCs w:val="24"/>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316C7B">
        <w:rPr>
          <w:rFonts w:ascii="Times New Roman" w:eastAsia="Times New Roman" w:hAnsi="Times New Roman"/>
          <w:sz w:val="24"/>
          <w:szCs w:val="24"/>
        </w:rPr>
        <w:t xml:space="preserve"> </w:t>
      </w:r>
      <w:proofErr w:type="gramStart"/>
      <w:r w:rsidRPr="00316C7B">
        <w:rPr>
          <w:rFonts w:ascii="Times New Roman" w:eastAsia="Times New Roman" w:hAnsi="Times New Roman"/>
          <w:sz w:val="24"/>
          <w:szCs w:val="24"/>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0" w:history="1">
        <w:r w:rsidRPr="00316C7B">
          <w:rPr>
            <w:rFonts w:ascii="Times New Roman" w:eastAsia="Times New Roman" w:hAnsi="Times New Roman"/>
            <w:sz w:val="24"/>
            <w:szCs w:val="24"/>
            <w:u w:val="single"/>
          </w:rPr>
          <w:t>статьей 162</w:t>
        </w:r>
      </w:hyperlink>
      <w:r w:rsidRPr="00316C7B">
        <w:rPr>
          <w:rFonts w:ascii="Times New Roman" w:eastAsia="Times New Roman" w:hAnsi="Times New Roman"/>
          <w:sz w:val="24"/>
          <w:szCs w:val="24"/>
        </w:rPr>
        <w:t xml:space="preserve"> Жилищного кодекса РФ, правомерность утверждения условий этого договора и</w:t>
      </w:r>
      <w:proofErr w:type="gramEnd"/>
      <w:r w:rsidRPr="00316C7B">
        <w:rPr>
          <w:rFonts w:ascii="Times New Roman" w:eastAsia="Times New Roman" w:hAnsi="Times New Roman"/>
          <w:sz w:val="24"/>
          <w:szCs w:val="24"/>
        </w:rPr>
        <w:t xml:space="preserve"> его заключения;</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0FB7" w:rsidRDefault="00D30FB7" w:rsidP="00D30FB7">
      <w:pPr>
        <w:spacing w:after="0"/>
        <w:ind w:firstLine="567"/>
        <w:jc w:val="both"/>
        <w:rPr>
          <w:rFonts w:ascii="Times New Roman" w:eastAsia="Times New Roman" w:hAnsi="Times New Roman"/>
          <w:sz w:val="24"/>
          <w:szCs w:val="24"/>
          <w:lang w:val="en-US"/>
        </w:rPr>
      </w:pPr>
      <w:proofErr w:type="gramStart"/>
      <w:r w:rsidRPr="00316C7B">
        <w:rPr>
          <w:rFonts w:ascii="Times New Roman" w:eastAsia="Times New Roman" w:hAnsi="Times New Roman"/>
          <w:sz w:val="24"/>
          <w:szCs w:val="24"/>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316C7B">
        <w:rPr>
          <w:rFonts w:ascii="Times New Roman" w:eastAsia="Times New Roman" w:hAnsi="Times New Roman"/>
          <w:sz w:val="24"/>
          <w:szCs w:val="24"/>
        </w:rPr>
        <w:t xml:space="preserve"> </w:t>
      </w:r>
      <w:proofErr w:type="gramStart"/>
      <w:r w:rsidRPr="00316C7B">
        <w:rPr>
          <w:rFonts w:ascii="Times New Roman" w:eastAsia="Times New Roman" w:hAnsi="Times New Roman"/>
          <w:sz w:val="24"/>
          <w:szCs w:val="24"/>
        </w:rPr>
        <w:t>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roofErr w:type="gramEnd"/>
    </w:p>
    <w:p w:rsidR="00D30FB7" w:rsidRDefault="00D30FB7" w:rsidP="00D30FB7">
      <w:pPr>
        <w:spacing w:after="0"/>
        <w:ind w:firstLine="567"/>
        <w:jc w:val="both"/>
        <w:rPr>
          <w:rFonts w:ascii="Times New Roman" w:eastAsia="Times New Roman" w:hAnsi="Times New Roman"/>
          <w:sz w:val="24"/>
          <w:szCs w:val="24"/>
          <w:lang w:val="en-US"/>
        </w:rPr>
      </w:pPr>
    </w:p>
    <w:p w:rsidR="00D30FB7" w:rsidRDefault="00D30FB7" w:rsidP="00D30FB7">
      <w:pPr>
        <w:spacing w:after="0"/>
        <w:ind w:firstLine="567"/>
        <w:jc w:val="both"/>
        <w:rPr>
          <w:rFonts w:ascii="Times New Roman" w:eastAsia="Times New Roman" w:hAnsi="Times New Roman"/>
          <w:sz w:val="24"/>
          <w:szCs w:val="24"/>
          <w:lang w:val="en-US"/>
        </w:rPr>
      </w:pPr>
    </w:p>
    <w:p w:rsidR="00D30FB7" w:rsidRPr="00D30FB7" w:rsidRDefault="00D30FB7" w:rsidP="00D30FB7">
      <w:pPr>
        <w:spacing w:after="0"/>
        <w:ind w:firstLine="567"/>
        <w:jc w:val="both"/>
        <w:rPr>
          <w:rFonts w:ascii="Times New Roman" w:eastAsia="Times New Roman" w:hAnsi="Times New Roman"/>
          <w:sz w:val="24"/>
          <w:szCs w:val="24"/>
          <w:lang w:val="en-US"/>
        </w:rPr>
      </w:pPr>
    </w:p>
    <w:p w:rsidR="00D30FB7" w:rsidRPr="00316C7B" w:rsidRDefault="00D30FB7" w:rsidP="00D30FB7">
      <w:pPr>
        <w:spacing w:after="0"/>
        <w:rPr>
          <w:rFonts w:ascii="Times New Roman" w:eastAsia="Times New Roman" w:hAnsi="Times New Roman"/>
          <w:sz w:val="24"/>
          <w:szCs w:val="24"/>
        </w:rPr>
      </w:pPr>
      <w:r w:rsidRPr="00316C7B">
        <w:rPr>
          <w:rFonts w:ascii="Times New Roman" w:eastAsia="Times New Roman" w:hAnsi="Times New Roman"/>
          <w:sz w:val="24"/>
          <w:szCs w:val="24"/>
        </w:rPr>
        <w:t> </w:t>
      </w:r>
    </w:p>
    <w:p w:rsidR="00D30FB7" w:rsidRPr="00316C7B" w:rsidRDefault="00D30FB7" w:rsidP="00D30FB7">
      <w:pPr>
        <w:spacing w:after="0"/>
        <w:jc w:val="center"/>
        <w:rPr>
          <w:rFonts w:ascii="Times New Roman" w:eastAsia="Times New Roman" w:hAnsi="Times New Roman"/>
          <w:sz w:val="24"/>
          <w:szCs w:val="24"/>
        </w:rPr>
      </w:pPr>
      <w:r w:rsidRPr="00316C7B">
        <w:rPr>
          <w:rFonts w:ascii="Times New Roman" w:eastAsia="Times New Roman" w:hAnsi="Times New Roman"/>
          <w:b/>
          <w:sz w:val="24"/>
          <w:szCs w:val="24"/>
        </w:rPr>
        <w:lastRenderedPageBreak/>
        <w:t>11. Ответственность органа муниципального контроля, их должностных лиц при проведении проверки</w:t>
      </w:r>
    </w:p>
    <w:p w:rsidR="00D30FB7" w:rsidRPr="00316C7B" w:rsidRDefault="00D30FB7" w:rsidP="00D30FB7">
      <w:pPr>
        <w:spacing w:after="0"/>
        <w:rPr>
          <w:rFonts w:ascii="Times New Roman" w:eastAsia="Times New Roman" w:hAnsi="Times New Roman"/>
          <w:sz w:val="24"/>
          <w:szCs w:val="24"/>
        </w:rPr>
      </w:pPr>
      <w:r w:rsidRPr="00316C7B">
        <w:rPr>
          <w:rFonts w:ascii="Times New Roman" w:eastAsia="Times New Roman" w:hAnsi="Times New Roman"/>
          <w:b/>
          <w:sz w:val="24"/>
          <w:szCs w:val="24"/>
        </w:rPr>
        <w:t> </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 xml:space="preserve">11.2. </w:t>
      </w:r>
      <w:proofErr w:type="gramStart"/>
      <w:r w:rsidRPr="00316C7B">
        <w:rPr>
          <w:rFonts w:ascii="Times New Roman" w:eastAsia="Times New Roman" w:hAnsi="Times New Roman"/>
          <w:sz w:val="24"/>
          <w:szCs w:val="24"/>
        </w:rPr>
        <w:t>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30FB7" w:rsidRPr="00316C7B" w:rsidRDefault="00D30FB7" w:rsidP="00D30FB7">
      <w:pPr>
        <w:spacing w:after="0"/>
        <w:rPr>
          <w:rFonts w:ascii="Times New Roman" w:eastAsia="Times New Roman" w:hAnsi="Times New Roman"/>
          <w:sz w:val="24"/>
          <w:szCs w:val="24"/>
        </w:rPr>
      </w:pPr>
      <w:r w:rsidRPr="00316C7B">
        <w:rPr>
          <w:rFonts w:ascii="Times New Roman" w:eastAsia="Times New Roman" w:hAnsi="Times New Roman"/>
          <w:sz w:val="24"/>
          <w:szCs w:val="24"/>
        </w:rPr>
        <w:t> </w:t>
      </w:r>
    </w:p>
    <w:p w:rsidR="00D30FB7" w:rsidRPr="00316C7B" w:rsidRDefault="00D30FB7" w:rsidP="00D30FB7">
      <w:pPr>
        <w:spacing w:after="0"/>
        <w:jc w:val="center"/>
        <w:rPr>
          <w:rFonts w:ascii="Times New Roman" w:eastAsia="Times New Roman" w:hAnsi="Times New Roman"/>
          <w:sz w:val="24"/>
          <w:szCs w:val="24"/>
        </w:rPr>
      </w:pPr>
      <w:r w:rsidRPr="00316C7B">
        <w:rPr>
          <w:rFonts w:ascii="Times New Roman" w:eastAsia="Times New Roman" w:hAnsi="Times New Roman"/>
          <w:b/>
          <w:color w:val="000000"/>
          <w:sz w:val="24"/>
          <w:szCs w:val="24"/>
        </w:rPr>
        <w:t>12. Права и обязанности лиц, в отношении которых проводится муниципальный контроль</w:t>
      </w:r>
    </w:p>
    <w:p w:rsidR="00D30FB7" w:rsidRPr="00316C7B" w:rsidRDefault="00D30FB7" w:rsidP="00D30FB7">
      <w:pPr>
        <w:spacing w:after="0"/>
        <w:rPr>
          <w:rFonts w:ascii="Times New Roman" w:eastAsia="Times New Roman" w:hAnsi="Times New Roman"/>
          <w:sz w:val="24"/>
          <w:szCs w:val="24"/>
        </w:rPr>
      </w:pPr>
      <w:r w:rsidRPr="00316C7B">
        <w:rPr>
          <w:rFonts w:ascii="Times New Roman" w:eastAsia="Times New Roman" w:hAnsi="Times New Roman"/>
          <w:sz w:val="24"/>
          <w:szCs w:val="24"/>
        </w:rPr>
        <w:t> </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30FB7" w:rsidRPr="00316C7B" w:rsidRDefault="00D30FB7" w:rsidP="00D30FB7">
      <w:pPr>
        <w:spacing w:after="0"/>
        <w:ind w:firstLine="567"/>
        <w:jc w:val="both"/>
        <w:rPr>
          <w:rFonts w:ascii="Times New Roman" w:eastAsia="Times New Roman" w:hAnsi="Times New Roman"/>
          <w:sz w:val="24"/>
          <w:szCs w:val="24"/>
        </w:rPr>
      </w:pPr>
      <w:proofErr w:type="gramStart"/>
      <w:r w:rsidRPr="00316C7B">
        <w:rPr>
          <w:rFonts w:ascii="Times New Roman" w:eastAsia="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30FB7" w:rsidRPr="00316C7B" w:rsidRDefault="00D30FB7" w:rsidP="00D30FB7">
      <w:pPr>
        <w:spacing w:after="0"/>
        <w:ind w:firstLine="567"/>
        <w:jc w:val="both"/>
        <w:rPr>
          <w:rFonts w:ascii="Times New Roman" w:eastAsia="Times New Roman" w:hAnsi="Times New Roman"/>
          <w:sz w:val="24"/>
          <w:szCs w:val="24"/>
        </w:rPr>
      </w:pPr>
      <w:r w:rsidRPr="00316C7B">
        <w:rPr>
          <w:rFonts w:ascii="Times New Roman" w:eastAsia="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0FB7" w:rsidRDefault="00D30FB7" w:rsidP="00D30FB7">
      <w:pPr>
        <w:spacing w:after="0"/>
        <w:ind w:firstLine="567"/>
        <w:jc w:val="both"/>
        <w:rPr>
          <w:rFonts w:ascii="Times New Roman" w:eastAsia="Times New Roman" w:hAnsi="Times New Roman"/>
          <w:sz w:val="24"/>
          <w:szCs w:val="24"/>
          <w:lang w:val="en-US"/>
        </w:rPr>
      </w:pPr>
      <w:r w:rsidRPr="00316C7B">
        <w:rPr>
          <w:rFonts w:ascii="Times New Roman" w:eastAsia="Times New Roman" w:hAnsi="Times New Roman"/>
          <w:sz w:val="24"/>
          <w:szCs w:val="24"/>
        </w:rPr>
        <w:t xml:space="preserve">12.2. </w:t>
      </w:r>
      <w:proofErr w:type="gramStart"/>
      <w:r w:rsidRPr="00316C7B">
        <w:rPr>
          <w:rFonts w:ascii="Times New Roman" w:eastAsia="Times New Roman" w:hAnsi="Times New Roman"/>
          <w:sz w:val="24"/>
          <w:szCs w:val="24"/>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D30FB7" w:rsidRDefault="00D30FB7" w:rsidP="00D30FB7">
      <w:pPr>
        <w:spacing w:after="0"/>
        <w:ind w:firstLine="567"/>
        <w:jc w:val="both"/>
        <w:rPr>
          <w:rFonts w:ascii="Times New Roman" w:eastAsia="Times New Roman" w:hAnsi="Times New Roman"/>
          <w:sz w:val="24"/>
          <w:szCs w:val="24"/>
          <w:lang w:val="en-US"/>
        </w:rPr>
      </w:pPr>
    </w:p>
    <w:p w:rsidR="00D30FB7" w:rsidRPr="00D30FB7" w:rsidRDefault="00D30FB7" w:rsidP="00D30FB7">
      <w:pPr>
        <w:spacing w:after="0"/>
        <w:ind w:firstLine="567"/>
        <w:jc w:val="both"/>
        <w:rPr>
          <w:rFonts w:ascii="Times New Roman" w:eastAsia="Times New Roman" w:hAnsi="Times New Roman"/>
          <w:sz w:val="24"/>
          <w:szCs w:val="24"/>
          <w:lang w:val="en-US"/>
        </w:rPr>
      </w:pPr>
    </w:p>
    <w:p w:rsidR="00D30FB7" w:rsidRPr="00316C7B" w:rsidRDefault="00D30FB7" w:rsidP="00D30FB7">
      <w:pPr>
        <w:shd w:val="clear" w:color="auto" w:fill="F2F2F2"/>
        <w:spacing w:after="0"/>
        <w:jc w:val="center"/>
        <w:rPr>
          <w:rFonts w:ascii="Times New Roman" w:eastAsia="Times New Roman" w:hAnsi="Times New Roman"/>
          <w:sz w:val="24"/>
          <w:szCs w:val="24"/>
        </w:rPr>
      </w:pPr>
      <w:r w:rsidRPr="00316C7B">
        <w:rPr>
          <w:rFonts w:ascii="Times New Roman" w:eastAsia="Times New Roman" w:hAnsi="Times New Roman"/>
          <w:b/>
          <w:color w:val="000000"/>
          <w:sz w:val="24"/>
          <w:szCs w:val="24"/>
        </w:rPr>
        <w:lastRenderedPageBreak/>
        <w:t>13. Ответственность юридических лиц, индивидуальных предпринимателей при проведении проверки</w:t>
      </w:r>
    </w:p>
    <w:p w:rsidR="00D30FB7" w:rsidRPr="00316C7B" w:rsidRDefault="00D30FB7" w:rsidP="00D30FB7">
      <w:pPr>
        <w:shd w:val="clear" w:color="auto" w:fill="F2F2F2"/>
        <w:spacing w:after="0"/>
        <w:jc w:val="both"/>
        <w:rPr>
          <w:rFonts w:ascii="Times New Roman" w:eastAsia="Times New Roman" w:hAnsi="Times New Roman"/>
          <w:sz w:val="24"/>
          <w:szCs w:val="24"/>
        </w:rPr>
      </w:pPr>
      <w:r w:rsidRPr="00316C7B">
        <w:rPr>
          <w:rFonts w:ascii="Times New Roman" w:eastAsia="Times New Roman" w:hAnsi="Times New Roman"/>
          <w:color w:val="000000"/>
          <w:sz w:val="24"/>
          <w:szCs w:val="24"/>
        </w:rPr>
        <w:t xml:space="preserve">13.1. </w:t>
      </w:r>
      <w:proofErr w:type="gramStart"/>
      <w:r w:rsidRPr="00316C7B">
        <w:rPr>
          <w:rFonts w:ascii="Times New Roman" w:eastAsia="Times New Roman" w:hAnsi="Times New Roman"/>
          <w:color w:val="000000"/>
          <w:sz w:val="24"/>
          <w:szCs w:val="24"/>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D30FB7" w:rsidRDefault="00D30FB7" w:rsidP="00D30FB7">
      <w:pPr>
        <w:spacing w:after="0"/>
      </w:pPr>
    </w:p>
    <w:p w:rsidR="003738AC" w:rsidRDefault="003738AC" w:rsidP="00D30FB7">
      <w:pPr>
        <w:spacing w:after="0"/>
      </w:pPr>
    </w:p>
    <w:sectPr w:rsidR="003738AC" w:rsidSect="00D65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3543"/>
    <w:multiLevelType w:val="hybridMultilevel"/>
    <w:tmpl w:val="83B65BC0"/>
    <w:lvl w:ilvl="0" w:tplc="BA8067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0FB7"/>
    <w:rsid w:val="003738AC"/>
    <w:rsid w:val="00876A20"/>
    <w:rsid w:val="00D30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30FB7"/>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D30FB7"/>
    <w:pPr>
      <w:widowControl w:val="0"/>
      <w:autoSpaceDE w:val="0"/>
      <w:autoSpaceDN w:val="0"/>
      <w:adjustRightInd w:val="0"/>
      <w:spacing w:after="0" w:line="240" w:lineRule="auto"/>
      <w:ind w:right="19772" w:firstLine="720"/>
    </w:pPr>
    <w:rPr>
      <w:rFonts w:ascii="Arial" w:eastAsia="Calibri"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scli.ru/ru/legal_texts/act_municipal_education/index.php?do4=document&amp;id4=657e8284-bc2a-4a2a-b081-84e5e12b557e"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main?base=LAW;n=115838;fld=134;dst=100157" TargetMode="External"/><Relationship Id="rId2" Type="http://schemas.openxmlformats.org/officeDocument/2006/relationships/styles" Target="styles.xml"/><Relationship Id="rId16" Type="http://schemas.openxmlformats.org/officeDocument/2006/relationships/hyperlink" Target="http://zakon.scli.ru/ru/legal_texts/act_municipal_education/index.php?do4=document&amp;id4=657e8284-bc2a-4a2a-b081-84e5e12b557e" TargetMode="External"/><Relationship Id="rId20" Type="http://schemas.openxmlformats.org/officeDocument/2006/relationships/hyperlink" Target="consultantplus://offline/ref=76B1546638BF8112977CC11134F857751BEB609B0F0933FA5FABF3006ED1190797ABB2F429AA75DDWDO5M" TargetMode="Externa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hyperlink" Target="consultantplus://offline/main?base=LAW;n=117211;fld=134;dst=100026" TargetMode="External"/><Relationship Id="rId5" Type="http://schemas.openxmlformats.org/officeDocument/2006/relationships/hyperlink" Target="http://zakon.scli.ru/ru/legal_texts/act_municipal_education/index.php?do4=document&amp;id4=657e8284-bc2a-4a2a-b081-84e5e12b557e" TargetMode="Externa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6BD8B745E1CE5011612F61225A8DB48C6E8791C2232102BA16918CA44FE64C22BCF3BAA30EzAL1M" TargetMode="Externa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7354</Words>
  <Characters>41923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2015-11-09T05:58:00Z</dcterms:created>
  <dcterms:modified xsi:type="dcterms:W3CDTF">2015-11-09T06:19:00Z</dcterms:modified>
</cp:coreProperties>
</file>