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4CD" w:rsidRPr="005B2355" w:rsidRDefault="006544CD" w:rsidP="006544CD">
      <w:pPr>
        <w:spacing w:after="0" w:line="240" w:lineRule="auto"/>
        <w:jc w:val="center"/>
        <w:rPr>
          <w:rFonts w:ascii="Times New Roman" w:hAnsi="Times New Roman" w:cs="Times New Roman"/>
          <w:sz w:val="28"/>
        </w:rPr>
      </w:pPr>
    </w:p>
    <w:p w:rsidR="006544CD" w:rsidRPr="006544CD" w:rsidRDefault="006544CD" w:rsidP="006544CD">
      <w:pPr>
        <w:pStyle w:val="2"/>
        <w:spacing w:before="0"/>
        <w:jc w:val="center"/>
        <w:rPr>
          <w:rFonts w:ascii="Times New Roman" w:hAnsi="Times New Roman" w:cs="Times New Roman"/>
          <w:b w:val="0"/>
          <w:color w:val="000000" w:themeColor="text1"/>
          <w:sz w:val="28"/>
          <w:szCs w:val="28"/>
        </w:rPr>
      </w:pPr>
      <w:r w:rsidRPr="006544CD">
        <w:rPr>
          <w:rFonts w:ascii="Times New Roman" w:hAnsi="Times New Roman" w:cs="Times New Roman"/>
          <w:color w:val="000000" w:themeColor="text1"/>
          <w:sz w:val="28"/>
          <w:szCs w:val="28"/>
        </w:rPr>
        <w:t>АДМИНИСТРАЦИЯ</w:t>
      </w:r>
    </w:p>
    <w:p w:rsidR="006544CD" w:rsidRPr="006544CD" w:rsidRDefault="006544CD" w:rsidP="006544CD">
      <w:pPr>
        <w:pStyle w:val="2"/>
        <w:spacing w:before="0"/>
        <w:jc w:val="center"/>
        <w:rPr>
          <w:rFonts w:ascii="Times New Roman" w:hAnsi="Times New Roman" w:cs="Times New Roman"/>
          <w:b w:val="0"/>
          <w:color w:val="000000" w:themeColor="text1"/>
          <w:sz w:val="28"/>
          <w:szCs w:val="28"/>
        </w:rPr>
      </w:pPr>
      <w:r w:rsidRPr="006544CD">
        <w:rPr>
          <w:rFonts w:ascii="Times New Roman" w:hAnsi="Times New Roman" w:cs="Times New Roman"/>
          <w:color w:val="000000" w:themeColor="text1"/>
          <w:sz w:val="28"/>
          <w:szCs w:val="28"/>
        </w:rPr>
        <w:t>ЛОГОВСКОГО  СЕЛЬСКОГО ПОСЕЛЕНИЯ</w:t>
      </w:r>
    </w:p>
    <w:p w:rsidR="006544CD" w:rsidRPr="006544CD" w:rsidRDefault="006544CD" w:rsidP="006544CD">
      <w:pPr>
        <w:spacing w:after="0" w:line="240" w:lineRule="auto"/>
        <w:jc w:val="center"/>
        <w:rPr>
          <w:rFonts w:ascii="Times New Roman" w:hAnsi="Times New Roman" w:cs="Times New Roman"/>
          <w:b/>
          <w:color w:val="000000" w:themeColor="text1"/>
          <w:sz w:val="28"/>
          <w:szCs w:val="28"/>
        </w:rPr>
      </w:pPr>
      <w:r w:rsidRPr="006544CD">
        <w:rPr>
          <w:rFonts w:ascii="Times New Roman" w:hAnsi="Times New Roman" w:cs="Times New Roman"/>
          <w:b/>
          <w:color w:val="000000" w:themeColor="text1"/>
          <w:sz w:val="28"/>
          <w:szCs w:val="28"/>
        </w:rPr>
        <w:t>КАЛАЧЁВСКОГО МУНИЦИПАЛЬНОГО РАЙОНА</w:t>
      </w:r>
    </w:p>
    <w:p w:rsidR="006544CD" w:rsidRPr="006544CD" w:rsidRDefault="006544CD" w:rsidP="006544CD">
      <w:pPr>
        <w:spacing w:after="0" w:line="240" w:lineRule="auto"/>
        <w:jc w:val="center"/>
        <w:rPr>
          <w:rFonts w:ascii="Times New Roman" w:hAnsi="Times New Roman" w:cs="Times New Roman"/>
          <w:color w:val="000000" w:themeColor="text1"/>
          <w:sz w:val="24"/>
          <w:szCs w:val="24"/>
        </w:rPr>
      </w:pPr>
      <w:r w:rsidRPr="006544CD">
        <w:rPr>
          <w:rFonts w:ascii="Times New Roman" w:hAnsi="Times New Roman" w:cs="Times New Roman"/>
          <w:b/>
          <w:color w:val="000000" w:themeColor="text1"/>
          <w:sz w:val="28"/>
          <w:szCs w:val="28"/>
        </w:rPr>
        <w:t>ВОЛГОГРАДСКОЙ ОБЛАСТИ</w:t>
      </w:r>
    </w:p>
    <w:tbl>
      <w:tblPr>
        <w:tblW w:w="0" w:type="auto"/>
        <w:jc w:val="center"/>
        <w:tblInd w:w="-432" w:type="dxa"/>
        <w:tblBorders>
          <w:top w:val="thinThickSmallGap" w:sz="24" w:space="0" w:color="auto"/>
        </w:tblBorders>
        <w:tblLook w:val="04A0"/>
      </w:tblPr>
      <w:tblGrid>
        <w:gridCol w:w="9900"/>
      </w:tblGrid>
      <w:tr w:rsidR="006544CD" w:rsidRPr="006544CD" w:rsidTr="00FD44E5">
        <w:trPr>
          <w:trHeight w:val="100"/>
          <w:jc w:val="center"/>
        </w:trPr>
        <w:tc>
          <w:tcPr>
            <w:tcW w:w="9900" w:type="dxa"/>
            <w:tcBorders>
              <w:top w:val="thinThickSmallGap" w:sz="24" w:space="0" w:color="auto"/>
              <w:left w:val="nil"/>
              <w:bottom w:val="nil"/>
              <w:right w:val="nil"/>
            </w:tcBorders>
          </w:tcPr>
          <w:p w:rsidR="006544CD" w:rsidRPr="006544CD" w:rsidRDefault="006544CD" w:rsidP="006544CD">
            <w:pPr>
              <w:spacing w:after="0" w:line="240" w:lineRule="auto"/>
              <w:jc w:val="center"/>
              <w:rPr>
                <w:rFonts w:ascii="Times New Roman" w:hAnsi="Times New Roman" w:cs="Times New Roman"/>
                <w:b/>
                <w:color w:val="000000" w:themeColor="text1"/>
                <w:sz w:val="28"/>
                <w:szCs w:val="28"/>
              </w:rPr>
            </w:pPr>
          </w:p>
          <w:p w:rsidR="006544CD" w:rsidRPr="006544CD" w:rsidRDefault="006544CD" w:rsidP="006544CD">
            <w:pPr>
              <w:spacing w:after="0" w:line="240" w:lineRule="auto"/>
              <w:jc w:val="center"/>
              <w:rPr>
                <w:rFonts w:ascii="Times New Roman" w:hAnsi="Times New Roman" w:cs="Times New Roman"/>
                <w:b/>
                <w:color w:val="000000" w:themeColor="text1"/>
                <w:sz w:val="28"/>
                <w:szCs w:val="28"/>
              </w:rPr>
            </w:pPr>
            <w:r w:rsidRPr="006544CD">
              <w:rPr>
                <w:rFonts w:ascii="Times New Roman" w:hAnsi="Times New Roman" w:cs="Times New Roman"/>
                <w:b/>
                <w:color w:val="000000" w:themeColor="text1"/>
                <w:sz w:val="28"/>
                <w:szCs w:val="28"/>
              </w:rPr>
              <w:t>ПОСТАНОВЛЕНИЕ</w:t>
            </w:r>
          </w:p>
        </w:tc>
      </w:tr>
    </w:tbl>
    <w:p w:rsidR="006544CD" w:rsidRPr="00F85D8E" w:rsidRDefault="006544CD" w:rsidP="006544CD">
      <w:pPr>
        <w:spacing w:after="0" w:line="240" w:lineRule="auto"/>
        <w:jc w:val="both"/>
        <w:rPr>
          <w:rFonts w:ascii="Times New Roman" w:hAnsi="Times New Roman" w:cs="Times New Roman"/>
          <w:sz w:val="28"/>
          <w:szCs w:val="28"/>
        </w:rPr>
      </w:pPr>
    </w:p>
    <w:p w:rsidR="006544CD" w:rsidRPr="005B2355" w:rsidRDefault="006544CD" w:rsidP="00654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28 мая </w:t>
      </w:r>
      <w:r w:rsidRPr="005B2355">
        <w:rPr>
          <w:rFonts w:ascii="Times New Roman" w:hAnsi="Times New Roman" w:cs="Times New Roman"/>
          <w:sz w:val="28"/>
          <w:szCs w:val="28"/>
        </w:rPr>
        <w:t>201</w:t>
      </w:r>
      <w:r>
        <w:rPr>
          <w:rFonts w:ascii="Times New Roman" w:hAnsi="Times New Roman" w:cs="Times New Roman"/>
          <w:sz w:val="28"/>
          <w:szCs w:val="28"/>
        </w:rPr>
        <w:t>4</w:t>
      </w:r>
      <w:r w:rsidRPr="005B2355">
        <w:rPr>
          <w:rFonts w:ascii="Times New Roman" w:hAnsi="Times New Roman" w:cs="Times New Roman"/>
          <w:sz w:val="28"/>
          <w:szCs w:val="28"/>
        </w:rPr>
        <w:t xml:space="preserve"> г.   № </w:t>
      </w:r>
      <w:r w:rsidR="008408CE">
        <w:rPr>
          <w:rFonts w:ascii="Times New Roman" w:hAnsi="Times New Roman" w:cs="Times New Roman"/>
          <w:sz w:val="28"/>
          <w:szCs w:val="28"/>
        </w:rPr>
        <w:t>40</w:t>
      </w:r>
    </w:p>
    <w:p w:rsidR="006544CD" w:rsidRPr="00C47863" w:rsidRDefault="006544CD" w:rsidP="00C47863">
      <w:pPr>
        <w:spacing w:after="0" w:line="360" w:lineRule="auto"/>
        <w:ind w:firstLine="720"/>
        <w:jc w:val="both"/>
        <w:rPr>
          <w:rFonts w:ascii="Times New Roman" w:hAnsi="Times New Roman" w:cs="Times New Roman"/>
          <w:sz w:val="28"/>
          <w:szCs w:val="28"/>
        </w:rPr>
      </w:pPr>
    </w:p>
    <w:p w:rsidR="00C47863" w:rsidRPr="00C47863" w:rsidRDefault="00C47863" w:rsidP="00C47863">
      <w:pPr>
        <w:spacing w:after="0"/>
        <w:ind w:firstLine="720"/>
        <w:jc w:val="center"/>
        <w:rPr>
          <w:rFonts w:ascii="Times New Roman" w:hAnsi="Times New Roman" w:cs="Times New Roman"/>
          <w:b/>
          <w:sz w:val="28"/>
          <w:szCs w:val="28"/>
        </w:rPr>
      </w:pPr>
      <w:r w:rsidRPr="00C47863">
        <w:rPr>
          <w:rFonts w:ascii="Times New Roman" w:hAnsi="Times New Roman" w:cs="Times New Roman"/>
          <w:b/>
          <w:sz w:val="28"/>
          <w:szCs w:val="28"/>
        </w:rPr>
        <w:t>О создании единой комиссии по определению поставщиков (подрядчиков, исполнителей) для заключения контрактов на поставку товаров, выполнение работ, оказание услуг для нужд администрации Логовского сельского поселения Калачевского муниципального района Волгоградской области</w:t>
      </w:r>
    </w:p>
    <w:p w:rsidR="00C47863" w:rsidRPr="00C47863" w:rsidRDefault="00C47863" w:rsidP="00C47863">
      <w:pPr>
        <w:spacing w:after="0"/>
        <w:ind w:firstLine="720"/>
        <w:jc w:val="both"/>
        <w:rPr>
          <w:rFonts w:ascii="Times New Roman" w:hAnsi="Times New Roman" w:cs="Times New Roman"/>
          <w:sz w:val="28"/>
          <w:szCs w:val="28"/>
        </w:rPr>
      </w:pPr>
    </w:p>
    <w:p w:rsidR="00C47863" w:rsidRPr="00C47863" w:rsidRDefault="00C47863" w:rsidP="00C47863">
      <w:pPr>
        <w:spacing w:after="0" w:line="288" w:lineRule="auto"/>
        <w:ind w:firstLine="720"/>
        <w:jc w:val="both"/>
        <w:rPr>
          <w:rFonts w:ascii="Times New Roman" w:hAnsi="Times New Roman" w:cs="Times New Roman"/>
          <w:sz w:val="28"/>
          <w:szCs w:val="28"/>
        </w:rPr>
      </w:pPr>
      <w:r w:rsidRPr="00C47863">
        <w:rPr>
          <w:rFonts w:ascii="Times New Roman" w:hAnsi="Times New Roman" w:cs="Times New Roman"/>
          <w:sz w:val="28"/>
          <w:szCs w:val="28"/>
        </w:rPr>
        <w:t>С целью соблюдения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C47863" w:rsidRDefault="00C47863" w:rsidP="003F79EF">
      <w:pPr>
        <w:spacing w:after="0" w:line="288" w:lineRule="auto"/>
        <w:jc w:val="both"/>
        <w:rPr>
          <w:rFonts w:ascii="Times New Roman" w:hAnsi="Times New Roman" w:cs="Times New Roman"/>
          <w:b/>
          <w:sz w:val="28"/>
          <w:szCs w:val="28"/>
        </w:rPr>
      </w:pPr>
    </w:p>
    <w:p w:rsidR="003F79EF" w:rsidRDefault="003F79EF" w:rsidP="003F79EF">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ПОСТАНОВЛЯЮ:</w:t>
      </w:r>
    </w:p>
    <w:p w:rsidR="003F79EF" w:rsidRPr="00C47863" w:rsidRDefault="003F79EF" w:rsidP="003F79EF">
      <w:pPr>
        <w:spacing w:after="0" w:line="288" w:lineRule="auto"/>
        <w:jc w:val="both"/>
        <w:rPr>
          <w:rFonts w:ascii="Times New Roman" w:hAnsi="Times New Roman" w:cs="Times New Roman"/>
          <w:b/>
          <w:sz w:val="28"/>
          <w:szCs w:val="28"/>
        </w:rPr>
      </w:pPr>
    </w:p>
    <w:p w:rsidR="00C47863" w:rsidRPr="00C47863" w:rsidRDefault="00C47863" w:rsidP="00C47863">
      <w:pPr>
        <w:spacing w:after="0" w:line="288" w:lineRule="auto"/>
        <w:ind w:firstLine="720"/>
        <w:jc w:val="both"/>
        <w:rPr>
          <w:rFonts w:ascii="Times New Roman" w:hAnsi="Times New Roman" w:cs="Times New Roman"/>
          <w:sz w:val="28"/>
          <w:szCs w:val="28"/>
        </w:rPr>
      </w:pPr>
      <w:r w:rsidRPr="00C47863">
        <w:rPr>
          <w:rFonts w:ascii="Times New Roman" w:hAnsi="Times New Roman" w:cs="Times New Roman"/>
          <w:sz w:val="28"/>
          <w:szCs w:val="28"/>
        </w:rPr>
        <w:t>1. Создать единую комиссию по определению поставщиков (подрядчиков, исполнителей) для заключения контрактов на поставку товаров, выполнение работ, оказание услуг для нужд администрации Логовского сельского поселения Калачевского муниципального района Волгоградской области в составе пяти человек, в том числе:</w:t>
      </w:r>
    </w:p>
    <w:p w:rsidR="00C47863" w:rsidRPr="00C47863" w:rsidRDefault="00C47863" w:rsidP="00C47863">
      <w:pPr>
        <w:spacing w:after="0" w:line="288" w:lineRule="auto"/>
        <w:ind w:firstLine="720"/>
        <w:jc w:val="both"/>
        <w:rPr>
          <w:rFonts w:ascii="Times New Roman" w:hAnsi="Times New Roman" w:cs="Times New Roman"/>
          <w:sz w:val="28"/>
          <w:szCs w:val="28"/>
        </w:rPr>
      </w:pPr>
      <w:r w:rsidRPr="00C47863">
        <w:rPr>
          <w:rFonts w:ascii="Times New Roman" w:hAnsi="Times New Roman" w:cs="Times New Roman"/>
          <w:sz w:val="28"/>
          <w:szCs w:val="28"/>
        </w:rPr>
        <w:t xml:space="preserve">– </w:t>
      </w:r>
      <w:proofErr w:type="spellStart"/>
      <w:r w:rsidRPr="00C47863">
        <w:rPr>
          <w:rFonts w:ascii="Times New Roman" w:hAnsi="Times New Roman" w:cs="Times New Roman"/>
          <w:sz w:val="28"/>
          <w:szCs w:val="28"/>
        </w:rPr>
        <w:t>Крутень</w:t>
      </w:r>
      <w:proofErr w:type="spellEnd"/>
      <w:r w:rsidRPr="00C47863">
        <w:rPr>
          <w:rFonts w:ascii="Times New Roman" w:hAnsi="Times New Roman" w:cs="Times New Roman"/>
          <w:sz w:val="28"/>
          <w:szCs w:val="28"/>
        </w:rPr>
        <w:t xml:space="preserve"> Олег Викторович  –  глава Логовского сельского поселения, председатель комиссии;</w:t>
      </w:r>
    </w:p>
    <w:p w:rsidR="00C47863" w:rsidRPr="00C47863" w:rsidRDefault="00C47863" w:rsidP="00C47863">
      <w:pPr>
        <w:spacing w:after="0" w:line="288" w:lineRule="auto"/>
        <w:ind w:firstLine="720"/>
        <w:jc w:val="both"/>
        <w:rPr>
          <w:rFonts w:ascii="Times New Roman" w:hAnsi="Times New Roman" w:cs="Times New Roman"/>
          <w:sz w:val="28"/>
          <w:szCs w:val="28"/>
        </w:rPr>
      </w:pPr>
      <w:r w:rsidRPr="00C47863">
        <w:rPr>
          <w:rFonts w:ascii="Times New Roman" w:hAnsi="Times New Roman" w:cs="Times New Roman"/>
          <w:sz w:val="28"/>
          <w:szCs w:val="28"/>
        </w:rPr>
        <w:t xml:space="preserve">– </w:t>
      </w:r>
      <w:proofErr w:type="spellStart"/>
      <w:r w:rsidRPr="00C47863">
        <w:rPr>
          <w:rFonts w:ascii="Times New Roman" w:hAnsi="Times New Roman" w:cs="Times New Roman"/>
          <w:sz w:val="28"/>
          <w:szCs w:val="28"/>
        </w:rPr>
        <w:t>Ряскова</w:t>
      </w:r>
      <w:proofErr w:type="spellEnd"/>
      <w:r w:rsidRPr="00C47863">
        <w:rPr>
          <w:rFonts w:ascii="Times New Roman" w:hAnsi="Times New Roman" w:cs="Times New Roman"/>
          <w:sz w:val="28"/>
          <w:szCs w:val="28"/>
        </w:rPr>
        <w:t xml:space="preserve"> Светлана Александровна – главный специалист Логовского сельского поселения, заместитель председателя комиссии;</w:t>
      </w:r>
    </w:p>
    <w:p w:rsidR="00C47863" w:rsidRPr="00C47863" w:rsidRDefault="00C47863" w:rsidP="00C47863">
      <w:pPr>
        <w:spacing w:after="0" w:line="288" w:lineRule="auto"/>
        <w:ind w:firstLine="720"/>
        <w:jc w:val="both"/>
        <w:rPr>
          <w:rFonts w:ascii="Times New Roman" w:hAnsi="Times New Roman" w:cs="Times New Roman"/>
          <w:sz w:val="28"/>
          <w:szCs w:val="28"/>
        </w:rPr>
      </w:pPr>
      <w:r w:rsidRPr="00C47863">
        <w:rPr>
          <w:rFonts w:ascii="Times New Roman" w:hAnsi="Times New Roman" w:cs="Times New Roman"/>
          <w:sz w:val="28"/>
          <w:szCs w:val="28"/>
        </w:rPr>
        <w:t>– Лаптева Наталья Ивановна – ведущий специалист Логовского сельского поселения, член комиссии;</w:t>
      </w:r>
    </w:p>
    <w:p w:rsidR="00C47863" w:rsidRPr="00C47863" w:rsidRDefault="00C47863" w:rsidP="00C47863">
      <w:pPr>
        <w:spacing w:after="0" w:line="288" w:lineRule="auto"/>
        <w:ind w:firstLine="720"/>
        <w:jc w:val="both"/>
        <w:rPr>
          <w:rFonts w:ascii="Times New Roman" w:hAnsi="Times New Roman" w:cs="Times New Roman"/>
          <w:sz w:val="28"/>
          <w:szCs w:val="28"/>
        </w:rPr>
      </w:pPr>
      <w:r w:rsidRPr="00C47863">
        <w:rPr>
          <w:rFonts w:ascii="Times New Roman" w:hAnsi="Times New Roman" w:cs="Times New Roman"/>
          <w:sz w:val="28"/>
          <w:szCs w:val="28"/>
        </w:rPr>
        <w:t>– Артемова Юля Владимировна – ведущий специалист Логовского сельского поселения, член комиссии;</w:t>
      </w:r>
    </w:p>
    <w:p w:rsidR="00C47863" w:rsidRPr="00C47863" w:rsidRDefault="00C47863" w:rsidP="00C47863">
      <w:pPr>
        <w:spacing w:after="0" w:line="288" w:lineRule="auto"/>
        <w:ind w:firstLine="720"/>
        <w:jc w:val="both"/>
        <w:rPr>
          <w:rFonts w:ascii="Times New Roman" w:hAnsi="Times New Roman" w:cs="Times New Roman"/>
          <w:sz w:val="28"/>
          <w:szCs w:val="28"/>
        </w:rPr>
      </w:pPr>
      <w:r w:rsidRPr="00C47863">
        <w:rPr>
          <w:rFonts w:ascii="Times New Roman" w:hAnsi="Times New Roman" w:cs="Times New Roman"/>
          <w:sz w:val="28"/>
          <w:szCs w:val="28"/>
        </w:rPr>
        <w:t>– Чабан Елена Николаевна – ведущий специалист Логовского сельского поселения, член комиссии;</w:t>
      </w:r>
    </w:p>
    <w:p w:rsidR="00C47863" w:rsidRPr="00C47863" w:rsidRDefault="00C47863" w:rsidP="00C47863">
      <w:pPr>
        <w:spacing w:after="0" w:line="288" w:lineRule="auto"/>
        <w:ind w:firstLine="720"/>
        <w:jc w:val="both"/>
        <w:rPr>
          <w:rFonts w:ascii="Times New Roman" w:hAnsi="Times New Roman" w:cs="Times New Roman"/>
          <w:sz w:val="28"/>
          <w:szCs w:val="28"/>
        </w:rPr>
      </w:pPr>
      <w:r w:rsidRPr="00C47863">
        <w:rPr>
          <w:rFonts w:ascii="Times New Roman" w:hAnsi="Times New Roman" w:cs="Times New Roman"/>
          <w:sz w:val="28"/>
          <w:szCs w:val="28"/>
        </w:rPr>
        <w:t xml:space="preserve">2. Утвердить Положение о Единой комиссии по определению поставщиков (подрядчиков, исполнителей) для заключения контрактов на поставку товаров, выполнение работ, оказание услуг для нужд администрации </w:t>
      </w:r>
      <w:r w:rsidRPr="00C47863">
        <w:rPr>
          <w:rFonts w:ascii="Times New Roman" w:hAnsi="Times New Roman" w:cs="Times New Roman"/>
          <w:sz w:val="28"/>
          <w:szCs w:val="28"/>
        </w:rPr>
        <w:lastRenderedPageBreak/>
        <w:t>Логовского сельского поселения Калачевского муниципального района Волгоградской области. (Приложение № 1)</w:t>
      </w:r>
    </w:p>
    <w:p w:rsidR="00C47863" w:rsidRPr="00C47863" w:rsidRDefault="00C47863" w:rsidP="00C47863">
      <w:pPr>
        <w:spacing w:after="0" w:line="288" w:lineRule="auto"/>
        <w:ind w:firstLine="720"/>
        <w:jc w:val="both"/>
        <w:rPr>
          <w:rFonts w:ascii="Times New Roman" w:hAnsi="Times New Roman" w:cs="Times New Roman"/>
          <w:sz w:val="28"/>
          <w:szCs w:val="28"/>
        </w:rPr>
      </w:pPr>
      <w:r w:rsidRPr="00C47863">
        <w:rPr>
          <w:rFonts w:ascii="Times New Roman" w:hAnsi="Times New Roman" w:cs="Times New Roman"/>
          <w:sz w:val="28"/>
          <w:szCs w:val="28"/>
        </w:rPr>
        <w:t xml:space="preserve">3. Возложить ответственность за организационную работу данной комиссии (планирование, оформление документации) на главного специалиста </w:t>
      </w:r>
      <w:proofErr w:type="spellStart"/>
      <w:r w:rsidRPr="00C47863">
        <w:rPr>
          <w:rFonts w:ascii="Times New Roman" w:hAnsi="Times New Roman" w:cs="Times New Roman"/>
          <w:sz w:val="28"/>
          <w:szCs w:val="28"/>
        </w:rPr>
        <w:t>Ряскову</w:t>
      </w:r>
      <w:proofErr w:type="spellEnd"/>
      <w:r w:rsidRPr="00C47863">
        <w:rPr>
          <w:rFonts w:ascii="Times New Roman" w:hAnsi="Times New Roman" w:cs="Times New Roman"/>
          <w:sz w:val="28"/>
          <w:szCs w:val="28"/>
        </w:rPr>
        <w:t xml:space="preserve"> Светлану Александровну.</w:t>
      </w:r>
    </w:p>
    <w:p w:rsidR="00C47863" w:rsidRPr="00C47863" w:rsidRDefault="00C47863" w:rsidP="00C47863">
      <w:pPr>
        <w:spacing w:after="0" w:line="288" w:lineRule="auto"/>
        <w:ind w:firstLine="720"/>
        <w:jc w:val="both"/>
        <w:rPr>
          <w:rFonts w:ascii="Times New Roman" w:hAnsi="Times New Roman" w:cs="Times New Roman"/>
          <w:sz w:val="28"/>
          <w:szCs w:val="28"/>
        </w:rPr>
      </w:pPr>
      <w:r w:rsidRPr="00C47863">
        <w:rPr>
          <w:rFonts w:ascii="Times New Roman" w:hAnsi="Times New Roman" w:cs="Times New Roman"/>
          <w:sz w:val="28"/>
          <w:szCs w:val="28"/>
        </w:rPr>
        <w:t xml:space="preserve">4. </w:t>
      </w:r>
      <w:proofErr w:type="gramStart"/>
      <w:r w:rsidRPr="00C47863">
        <w:rPr>
          <w:rFonts w:ascii="Times New Roman" w:hAnsi="Times New Roman" w:cs="Times New Roman"/>
          <w:sz w:val="28"/>
          <w:szCs w:val="28"/>
        </w:rPr>
        <w:t>Контроль за</w:t>
      </w:r>
      <w:proofErr w:type="gramEnd"/>
      <w:r w:rsidRPr="00C47863">
        <w:rPr>
          <w:rFonts w:ascii="Times New Roman" w:hAnsi="Times New Roman" w:cs="Times New Roman"/>
          <w:sz w:val="28"/>
          <w:szCs w:val="28"/>
        </w:rPr>
        <w:t xml:space="preserve"> исполнением настоящего постановления оставляю за собой.</w:t>
      </w:r>
    </w:p>
    <w:p w:rsidR="00C47863" w:rsidRPr="00C47863" w:rsidRDefault="00C47863" w:rsidP="00C47863">
      <w:pPr>
        <w:spacing w:after="0" w:line="288" w:lineRule="auto"/>
        <w:ind w:firstLine="720"/>
        <w:jc w:val="both"/>
        <w:rPr>
          <w:rFonts w:ascii="Times New Roman" w:hAnsi="Times New Roman" w:cs="Times New Roman"/>
          <w:sz w:val="28"/>
          <w:szCs w:val="28"/>
        </w:rPr>
      </w:pPr>
    </w:p>
    <w:p w:rsidR="00C47863" w:rsidRPr="00C47863" w:rsidRDefault="00C47863" w:rsidP="00C47863">
      <w:pPr>
        <w:spacing w:after="0" w:line="288" w:lineRule="auto"/>
        <w:ind w:firstLine="720"/>
        <w:jc w:val="both"/>
        <w:rPr>
          <w:rFonts w:ascii="Times New Roman" w:hAnsi="Times New Roman" w:cs="Times New Roman"/>
          <w:sz w:val="28"/>
          <w:szCs w:val="28"/>
        </w:rPr>
      </w:pPr>
      <w:r w:rsidRPr="00C47863">
        <w:rPr>
          <w:rFonts w:ascii="Times New Roman" w:hAnsi="Times New Roman" w:cs="Times New Roman"/>
          <w:sz w:val="28"/>
          <w:szCs w:val="28"/>
        </w:rPr>
        <w:t xml:space="preserve"> </w:t>
      </w:r>
    </w:p>
    <w:p w:rsidR="00C47863" w:rsidRPr="00C47863" w:rsidRDefault="00C47863" w:rsidP="00C47863">
      <w:pPr>
        <w:spacing w:after="0"/>
        <w:rPr>
          <w:rFonts w:ascii="Times New Roman" w:hAnsi="Times New Roman" w:cs="Times New Roman"/>
          <w:b/>
          <w:sz w:val="28"/>
          <w:szCs w:val="28"/>
        </w:rPr>
      </w:pPr>
    </w:p>
    <w:p w:rsidR="00C47863" w:rsidRPr="00C47863" w:rsidRDefault="00C47863" w:rsidP="00C47863">
      <w:pPr>
        <w:spacing w:after="0"/>
        <w:rPr>
          <w:rFonts w:ascii="Times New Roman" w:hAnsi="Times New Roman" w:cs="Times New Roman"/>
          <w:b/>
          <w:sz w:val="28"/>
          <w:szCs w:val="28"/>
        </w:rPr>
      </w:pPr>
      <w:r w:rsidRPr="00C47863">
        <w:rPr>
          <w:rFonts w:ascii="Times New Roman" w:hAnsi="Times New Roman" w:cs="Times New Roman"/>
          <w:b/>
          <w:sz w:val="28"/>
          <w:szCs w:val="28"/>
        </w:rPr>
        <w:t xml:space="preserve">Глава Логовского </w:t>
      </w:r>
    </w:p>
    <w:p w:rsidR="00C47863" w:rsidRPr="00C47863" w:rsidRDefault="00C47863" w:rsidP="00C47863">
      <w:pPr>
        <w:spacing w:after="0"/>
        <w:rPr>
          <w:rFonts w:ascii="Times New Roman" w:hAnsi="Times New Roman" w:cs="Times New Roman"/>
          <w:sz w:val="28"/>
          <w:szCs w:val="28"/>
        </w:rPr>
      </w:pPr>
      <w:r w:rsidRPr="00C47863">
        <w:rPr>
          <w:rFonts w:ascii="Times New Roman" w:hAnsi="Times New Roman" w:cs="Times New Roman"/>
          <w:b/>
          <w:sz w:val="28"/>
          <w:szCs w:val="28"/>
        </w:rPr>
        <w:t xml:space="preserve">сельского поселения </w:t>
      </w:r>
      <w:r w:rsidRPr="00C47863">
        <w:rPr>
          <w:rFonts w:ascii="Times New Roman" w:hAnsi="Times New Roman" w:cs="Times New Roman"/>
          <w:b/>
          <w:sz w:val="28"/>
          <w:szCs w:val="28"/>
        </w:rPr>
        <w:tab/>
      </w:r>
      <w:r w:rsidRPr="00C47863">
        <w:rPr>
          <w:rFonts w:ascii="Times New Roman" w:hAnsi="Times New Roman" w:cs="Times New Roman"/>
          <w:b/>
          <w:sz w:val="28"/>
          <w:szCs w:val="28"/>
        </w:rPr>
        <w:tab/>
      </w:r>
      <w:r w:rsidRPr="00C47863">
        <w:rPr>
          <w:rFonts w:ascii="Times New Roman" w:hAnsi="Times New Roman" w:cs="Times New Roman"/>
          <w:b/>
          <w:sz w:val="28"/>
          <w:szCs w:val="28"/>
        </w:rPr>
        <w:tab/>
      </w:r>
      <w:r w:rsidRPr="00C47863">
        <w:rPr>
          <w:rFonts w:ascii="Times New Roman" w:hAnsi="Times New Roman" w:cs="Times New Roman"/>
          <w:b/>
          <w:sz w:val="28"/>
          <w:szCs w:val="28"/>
        </w:rPr>
        <w:tab/>
      </w:r>
      <w:r w:rsidRPr="00C47863">
        <w:rPr>
          <w:rFonts w:ascii="Times New Roman" w:hAnsi="Times New Roman" w:cs="Times New Roman"/>
          <w:b/>
          <w:sz w:val="28"/>
          <w:szCs w:val="28"/>
        </w:rPr>
        <w:tab/>
      </w:r>
      <w:r w:rsidRPr="00C47863">
        <w:rPr>
          <w:rFonts w:ascii="Times New Roman" w:hAnsi="Times New Roman" w:cs="Times New Roman"/>
          <w:b/>
          <w:sz w:val="28"/>
          <w:szCs w:val="28"/>
        </w:rPr>
        <w:tab/>
      </w:r>
      <w:r w:rsidRPr="00C47863">
        <w:rPr>
          <w:rFonts w:ascii="Times New Roman" w:hAnsi="Times New Roman" w:cs="Times New Roman"/>
          <w:b/>
          <w:sz w:val="28"/>
          <w:szCs w:val="28"/>
        </w:rPr>
        <w:tab/>
        <w:t xml:space="preserve">О.В. </w:t>
      </w:r>
      <w:proofErr w:type="spellStart"/>
      <w:r w:rsidRPr="00C47863">
        <w:rPr>
          <w:rFonts w:ascii="Times New Roman" w:hAnsi="Times New Roman" w:cs="Times New Roman"/>
          <w:b/>
          <w:sz w:val="28"/>
          <w:szCs w:val="28"/>
        </w:rPr>
        <w:t>Крутень</w:t>
      </w:r>
      <w:proofErr w:type="spellEnd"/>
    </w:p>
    <w:p w:rsidR="00C47863" w:rsidRPr="00C47863" w:rsidRDefault="00C47863" w:rsidP="00C47863">
      <w:pPr>
        <w:spacing w:after="0"/>
        <w:rPr>
          <w:rFonts w:ascii="Times New Roman" w:hAnsi="Times New Roman" w:cs="Times New Roman"/>
          <w:sz w:val="28"/>
          <w:szCs w:val="28"/>
        </w:rPr>
      </w:pPr>
    </w:p>
    <w:p w:rsidR="00C47863" w:rsidRPr="00C47863" w:rsidRDefault="00C47863" w:rsidP="00C47863">
      <w:pPr>
        <w:spacing w:after="0"/>
        <w:rPr>
          <w:rFonts w:ascii="Times New Roman" w:hAnsi="Times New Roman" w:cs="Times New Roman"/>
          <w:sz w:val="28"/>
          <w:szCs w:val="28"/>
        </w:rPr>
      </w:pPr>
      <w:r w:rsidRPr="00C47863">
        <w:rPr>
          <w:rFonts w:ascii="Times New Roman" w:hAnsi="Times New Roman" w:cs="Times New Roman"/>
          <w:sz w:val="28"/>
          <w:szCs w:val="28"/>
        </w:rPr>
        <w:br w:type="page"/>
      </w:r>
    </w:p>
    <w:p w:rsidR="00C47863" w:rsidRPr="00C47863" w:rsidRDefault="00C47863" w:rsidP="00C47863">
      <w:pPr>
        <w:spacing w:after="0" w:line="360" w:lineRule="auto"/>
        <w:rPr>
          <w:rFonts w:ascii="Times New Roman" w:hAnsi="Times New Roman" w:cs="Times New Roman"/>
          <w:sz w:val="28"/>
          <w:szCs w:val="28"/>
        </w:rPr>
      </w:pPr>
    </w:p>
    <w:p w:rsidR="00C47863" w:rsidRPr="00C47863" w:rsidRDefault="00C47863" w:rsidP="00C47863">
      <w:pPr>
        <w:spacing w:after="0" w:line="360" w:lineRule="auto"/>
        <w:rPr>
          <w:rFonts w:ascii="Times New Roman" w:hAnsi="Times New Roman" w:cs="Times New Roman"/>
          <w:sz w:val="28"/>
          <w:szCs w:val="28"/>
        </w:rPr>
      </w:pPr>
    </w:p>
    <w:p w:rsidR="002B5A2A" w:rsidRDefault="002B5A2A" w:rsidP="002B5A2A">
      <w:pPr>
        <w:widowControl w:val="0"/>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 xml:space="preserve">Приложение № 1 </w:t>
      </w:r>
    </w:p>
    <w:p w:rsidR="002B5A2A" w:rsidRDefault="002B5A2A" w:rsidP="002B5A2A">
      <w:pPr>
        <w:widowControl w:val="0"/>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 xml:space="preserve">к постановлению </w:t>
      </w:r>
      <w:r w:rsidR="007C0342">
        <w:rPr>
          <w:rFonts w:ascii="Times New Roman" w:hAnsi="Times New Roman"/>
          <w:b/>
          <w:bCs/>
          <w:sz w:val="24"/>
          <w:szCs w:val="24"/>
        </w:rPr>
        <w:t>администрации</w:t>
      </w:r>
    </w:p>
    <w:p w:rsidR="002B5A2A" w:rsidRDefault="002B5A2A" w:rsidP="002B5A2A">
      <w:pPr>
        <w:widowControl w:val="0"/>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Логовского сельского поселения</w:t>
      </w:r>
    </w:p>
    <w:p w:rsidR="002B5A2A" w:rsidRDefault="002B5A2A" w:rsidP="002B5A2A">
      <w:pPr>
        <w:widowControl w:val="0"/>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w:t>
      </w:r>
      <w:r w:rsidR="00AE50E1">
        <w:rPr>
          <w:rFonts w:ascii="Times New Roman" w:hAnsi="Times New Roman"/>
          <w:b/>
          <w:bCs/>
          <w:sz w:val="24"/>
          <w:szCs w:val="24"/>
        </w:rPr>
        <w:t xml:space="preserve">40 </w:t>
      </w:r>
      <w:r>
        <w:rPr>
          <w:rFonts w:ascii="Times New Roman" w:hAnsi="Times New Roman"/>
          <w:b/>
          <w:bCs/>
          <w:sz w:val="24"/>
          <w:szCs w:val="24"/>
        </w:rPr>
        <w:t xml:space="preserve"> от </w:t>
      </w:r>
      <w:r w:rsidR="00AE50E1">
        <w:rPr>
          <w:rFonts w:ascii="Times New Roman" w:hAnsi="Times New Roman"/>
          <w:b/>
          <w:bCs/>
          <w:sz w:val="24"/>
          <w:szCs w:val="24"/>
        </w:rPr>
        <w:t xml:space="preserve">28 мая </w:t>
      </w:r>
      <w:r>
        <w:rPr>
          <w:rFonts w:ascii="Times New Roman" w:hAnsi="Times New Roman"/>
          <w:b/>
          <w:bCs/>
          <w:sz w:val="24"/>
          <w:szCs w:val="24"/>
        </w:rPr>
        <w:t xml:space="preserve"> 2014 г.</w:t>
      </w:r>
    </w:p>
    <w:p w:rsidR="002B5A2A" w:rsidRDefault="002B5A2A" w:rsidP="002B5A2A">
      <w:pPr>
        <w:widowControl w:val="0"/>
        <w:autoSpaceDE w:val="0"/>
        <w:autoSpaceDN w:val="0"/>
        <w:adjustRightInd w:val="0"/>
        <w:spacing w:after="0" w:line="240" w:lineRule="auto"/>
        <w:jc w:val="center"/>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rPr>
          <w:rFonts w:ascii="Times New Roman" w:hAnsi="Times New Roman"/>
          <w:b/>
          <w:bCs/>
          <w:sz w:val="28"/>
          <w:szCs w:val="28"/>
        </w:rPr>
      </w:pPr>
    </w:p>
    <w:p w:rsidR="002B5A2A" w:rsidRDefault="002B5A2A" w:rsidP="002B5A2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Положение о Единой комиссии</w:t>
      </w:r>
    </w:p>
    <w:p w:rsidR="002B5A2A" w:rsidRDefault="002B5A2A" w:rsidP="002B5A2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по определению поставщиков (подрядчиков, исполнителей)</w:t>
      </w:r>
    </w:p>
    <w:p w:rsidR="002B5A2A" w:rsidRDefault="002B5A2A" w:rsidP="002B5A2A">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для заключения контрактов на поставку товаров, выполнение работ, оказание услуг для нужд администрации Логовского сельского поселения Калачевского муниципального района Волгоградской области </w:t>
      </w:r>
    </w:p>
    <w:p w:rsidR="002B5A2A" w:rsidRDefault="002B5A2A" w:rsidP="002B5A2A">
      <w:pPr>
        <w:widowControl w:val="0"/>
        <w:autoSpaceDE w:val="0"/>
        <w:autoSpaceDN w:val="0"/>
        <w:adjustRightInd w:val="0"/>
        <w:spacing w:after="0" w:line="240" w:lineRule="auto"/>
        <w:ind w:firstLine="540"/>
        <w:jc w:val="both"/>
        <w:outlineLvl w:val="0"/>
        <w:rPr>
          <w:rFonts w:ascii="Times New Roman" w:hAnsi="Times New Roman"/>
          <w:b/>
          <w:bCs/>
          <w:sz w:val="28"/>
          <w:szCs w:val="28"/>
        </w:rPr>
      </w:pPr>
    </w:p>
    <w:p w:rsidR="002B5A2A" w:rsidRDefault="002B5A2A" w:rsidP="002B5A2A">
      <w:pPr>
        <w:widowControl w:val="0"/>
        <w:autoSpaceDE w:val="0"/>
        <w:autoSpaceDN w:val="0"/>
        <w:adjustRightInd w:val="0"/>
        <w:spacing w:after="0" w:line="240" w:lineRule="auto"/>
        <w:ind w:firstLine="540"/>
        <w:jc w:val="both"/>
        <w:outlineLvl w:val="0"/>
        <w:rPr>
          <w:rFonts w:ascii="Times New Roman" w:hAnsi="Times New Roman"/>
          <w:sz w:val="24"/>
          <w:szCs w:val="24"/>
        </w:rPr>
      </w:pPr>
    </w:p>
    <w:p w:rsidR="002B5A2A" w:rsidRDefault="002B5A2A" w:rsidP="002B5A2A">
      <w:pPr>
        <w:widowControl w:val="0"/>
        <w:autoSpaceDE w:val="0"/>
        <w:autoSpaceDN w:val="0"/>
        <w:adjustRightInd w:val="0"/>
        <w:spacing w:after="0" w:line="240" w:lineRule="auto"/>
        <w:jc w:val="center"/>
        <w:outlineLvl w:val="0"/>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outlineLvl w:val="0"/>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outlineLvl w:val="0"/>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outlineLvl w:val="0"/>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outlineLvl w:val="0"/>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outlineLvl w:val="0"/>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outlineLvl w:val="0"/>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outlineLvl w:val="0"/>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outlineLvl w:val="0"/>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outlineLvl w:val="0"/>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outlineLvl w:val="0"/>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outlineLvl w:val="0"/>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outlineLvl w:val="0"/>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outlineLvl w:val="0"/>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outlineLvl w:val="0"/>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outlineLvl w:val="0"/>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outlineLvl w:val="0"/>
        <w:rPr>
          <w:rFonts w:ascii="Times New Roman" w:hAnsi="Times New Roman"/>
          <w:b/>
          <w:bCs/>
          <w:sz w:val="24"/>
          <w:szCs w:val="24"/>
        </w:rPr>
      </w:pPr>
    </w:p>
    <w:p w:rsidR="00AE50E1" w:rsidRDefault="00AE50E1" w:rsidP="002B5A2A">
      <w:pPr>
        <w:widowControl w:val="0"/>
        <w:autoSpaceDE w:val="0"/>
        <w:autoSpaceDN w:val="0"/>
        <w:adjustRightInd w:val="0"/>
        <w:spacing w:after="0" w:line="240" w:lineRule="auto"/>
        <w:jc w:val="center"/>
        <w:outlineLvl w:val="0"/>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outlineLvl w:val="0"/>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outlineLvl w:val="0"/>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outlineLvl w:val="0"/>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outlineLvl w:val="0"/>
        <w:rPr>
          <w:rFonts w:ascii="Times New Roman" w:hAnsi="Times New Roman"/>
          <w:b/>
          <w:bCs/>
          <w:sz w:val="24"/>
          <w:szCs w:val="24"/>
        </w:rPr>
      </w:pPr>
    </w:p>
    <w:p w:rsidR="002B5A2A" w:rsidRDefault="002B5A2A" w:rsidP="002B5A2A">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b/>
          <w:bCs/>
          <w:sz w:val="24"/>
          <w:szCs w:val="24"/>
        </w:rPr>
        <w:lastRenderedPageBreak/>
        <w:t>1. Общие положения</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для заключения контрактов на поставку товаров, выполнение работ, оказание услуг для нужд администрации Логовского сельского поселения Калачевского муниципального района Волгоградской области (далее - Единая комиссия) путем проведения конкурсов, аукционов, запросов котировок, запросов предложений.</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Основные понятия:</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 определение поставщика</w:t>
      </w:r>
      <w:r>
        <w:rPr>
          <w:rFonts w:ascii="Times New Roman" w:hAnsi="Times New Roman"/>
          <w:sz w:val="24"/>
          <w:szCs w:val="24"/>
        </w:rPr>
        <w:t xml:space="preserve"> (подрядчика, исполнителя) - совокупность действий, которые осуществляются заказчиком в порядке, установленном Федеральным </w:t>
      </w:r>
      <w:hyperlink r:id="rId4" w:history="1">
        <w:r>
          <w:rPr>
            <w:rStyle w:val="a3"/>
            <w:sz w:val="24"/>
            <w:szCs w:val="24"/>
          </w:rPr>
          <w:t>законом</w:t>
        </w:r>
      </w:hyperlink>
      <w:r>
        <w:rPr>
          <w:rFonts w:ascii="Times New Roman" w:hAnsi="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 участник закупки</w:t>
      </w:r>
      <w:r>
        <w:rPr>
          <w:rFonts w:ascii="Times New Roman" w:hAnsi="Times New Roman"/>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 конкурс</w:t>
      </w:r>
      <w:r>
        <w:rPr>
          <w:rFonts w:ascii="Times New Roman" w:hAnsi="Times New Roman"/>
          <w:sz w:val="24"/>
          <w:szCs w:val="24"/>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 открытый конкурс</w:t>
      </w:r>
      <w:r>
        <w:rPr>
          <w:rFonts w:ascii="Times New Roman" w:hAnsi="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 конкурс с ограниченным участием</w:t>
      </w:r>
      <w:r>
        <w:rPr>
          <w:rFonts w:ascii="Times New Roman" w:hAnsi="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Pr>
          <w:rFonts w:ascii="Times New Roman" w:hAnsi="Times New Roman"/>
          <w:sz w:val="24"/>
          <w:szCs w:val="24"/>
        </w:rPr>
        <w:t>предквалификационный</w:t>
      </w:r>
      <w:proofErr w:type="spellEnd"/>
      <w:r>
        <w:rPr>
          <w:rFonts w:ascii="Times New Roman" w:hAnsi="Times New Roman"/>
          <w:sz w:val="24"/>
          <w:szCs w:val="24"/>
        </w:rPr>
        <w:t xml:space="preserve"> отбор;</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 двухэтапный конкурс</w:t>
      </w:r>
      <w:r>
        <w:rPr>
          <w:rFonts w:ascii="Times New Roman" w:hAnsi="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Pr>
          <w:rFonts w:ascii="Times New Roman" w:hAnsi="Times New Roman"/>
          <w:sz w:val="24"/>
          <w:szCs w:val="24"/>
        </w:rPr>
        <w:t>предквалификационный</w:t>
      </w:r>
      <w:proofErr w:type="spellEnd"/>
      <w:r>
        <w:rPr>
          <w:rFonts w:ascii="Times New Roman" w:hAnsi="Times New Roman"/>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 аукцион</w:t>
      </w:r>
      <w:r>
        <w:rPr>
          <w:rFonts w:ascii="Times New Roman" w:hAnsi="Times New Roman"/>
          <w:sz w:val="24"/>
          <w:szCs w:val="24"/>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 аукцион в электронной форме</w:t>
      </w:r>
      <w:r>
        <w:rPr>
          <w:rFonts w:ascii="Times New Roman" w:hAnsi="Times New Roman"/>
          <w:sz w:val="24"/>
          <w:szCs w:val="24"/>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 запрос котировок</w:t>
      </w:r>
      <w:r>
        <w:rPr>
          <w:rFonts w:ascii="Times New Roman" w:hAnsi="Times New Roman"/>
          <w:sz w:val="24"/>
          <w:szCs w:val="24"/>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 запрос предложений</w:t>
      </w:r>
      <w:r>
        <w:rPr>
          <w:rFonts w:ascii="Times New Roman" w:hAnsi="Times New Roman"/>
          <w:sz w:val="24"/>
          <w:szCs w:val="24"/>
        </w:rPr>
        <w:t xml:space="preserve"> - способ определения поставщика (подрядчика, исполнителя), </w:t>
      </w:r>
      <w:r>
        <w:rPr>
          <w:rFonts w:ascii="Times New Roman" w:hAnsi="Times New Roman"/>
          <w:sz w:val="24"/>
          <w:szCs w:val="24"/>
        </w:rPr>
        <w:lastRenderedPageBreak/>
        <w:t>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 Процедуры по определению поставщиков (подрядчиков, исполнителей) проводятся самим заказчиком.</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1.6. При отсутствии председателя Единой комиссии его обязанности исполняет заместитель председателя.</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p>
    <w:p w:rsidR="002B5A2A" w:rsidRDefault="002B5A2A" w:rsidP="002B5A2A">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b/>
          <w:bCs/>
          <w:sz w:val="24"/>
          <w:szCs w:val="24"/>
        </w:rPr>
        <w:t>2. Правовое регулирование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Единая комиссия в процессе своей деятельности руководствуется Бюджетным </w:t>
      </w:r>
      <w:hyperlink r:id="rId5" w:history="1">
        <w:r>
          <w:rPr>
            <w:rStyle w:val="a3"/>
            <w:sz w:val="24"/>
            <w:szCs w:val="24"/>
          </w:rPr>
          <w:t>кодексом</w:t>
        </w:r>
      </w:hyperlink>
      <w:r>
        <w:rPr>
          <w:rFonts w:ascii="Times New Roman" w:hAnsi="Times New Roman"/>
          <w:sz w:val="24"/>
          <w:szCs w:val="24"/>
        </w:rPr>
        <w:t xml:space="preserve"> Российской Федерации, Гражданским </w:t>
      </w:r>
      <w:hyperlink r:id="rId6" w:history="1">
        <w:r>
          <w:rPr>
            <w:rStyle w:val="a3"/>
            <w:sz w:val="24"/>
            <w:szCs w:val="24"/>
          </w:rPr>
          <w:t>кодексом</w:t>
        </w:r>
      </w:hyperlink>
      <w:r>
        <w:rPr>
          <w:rFonts w:ascii="Times New Roman" w:hAnsi="Times New Roman"/>
          <w:sz w:val="24"/>
          <w:szCs w:val="24"/>
        </w:rPr>
        <w:t xml:space="preserve"> Российской Федерации, </w:t>
      </w:r>
      <w:hyperlink r:id="rId7" w:history="1">
        <w:r>
          <w:rPr>
            <w:rStyle w:val="a3"/>
            <w:sz w:val="24"/>
            <w:szCs w:val="24"/>
          </w:rPr>
          <w:t>Законом</w:t>
        </w:r>
      </w:hyperlink>
      <w:r>
        <w:rPr>
          <w:rFonts w:ascii="Times New Roman" w:hAnsi="Times New Roman"/>
          <w:sz w:val="24"/>
          <w:szCs w:val="24"/>
        </w:rPr>
        <w:t xml:space="preserve"> о контрактной системе, Федеральным </w:t>
      </w:r>
      <w:hyperlink r:id="rId8" w:history="1">
        <w:r>
          <w:rPr>
            <w:rStyle w:val="a3"/>
            <w:sz w:val="24"/>
            <w:szCs w:val="24"/>
          </w:rPr>
          <w:t>законом</w:t>
        </w:r>
      </w:hyperlink>
      <w:r>
        <w:rPr>
          <w:rFonts w:ascii="Times New Roman" w:hAnsi="Times New Roman"/>
          <w:sz w:val="24"/>
          <w:szCs w:val="24"/>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p>
    <w:p w:rsidR="002B5A2A" w:rsidRDefault="002B5A2A" w:rsidP="002B5A2A">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b/>
          <w:bCs/>
          <w:sz w:val="24"/>
          <w:szCs w:val="24"/>
        </w:rPr>
        <w:t>3. Цели создания и принципы работы Единой комиссии</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 В своей деятельности Единая комиссия руководствуется следующими принципами.</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3.2.1. Эффективность и экономичность использования выделенных средств бюджета и внебюджетных источников финансирования.</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3.2.2. Публичность, гласность, открытость и прозрачность процедуры определения поставщиков (подрядчиков, исполнителей).</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3.2.4. Устранение возможностей злоупотребления и коррупции при определении поставщиков (подрядчиков, исполнителей).</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w:t>
      </w:r>
      <w:r>
        <w:rPr>
          <w:rFonts w:ascii="Times New Roman" w:hAnsi="Times New Roman"/>
          <w:sz w:val="24"/>
          <w:szCs w:val="24"/>
        </w:rPr>
        <w:lastRenderedPageBreak/>
        <w:t>действующим законодательством.</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p>
    <w:p w:rsidR="002B5A2A" w:rsidRDefault="002B5A2A" w:rsidP="002B5A2A">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b/>
          <w:bCs/>
          <w:sz w:val="24"/>
          <w:szCs w:val="24"/>
        </w:rPr>
        <w:t>4. Функции Единой комиссии</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bookmarkStart w:id="0" w:name="Par40"/>
      <w:bookmarkEnd w:id="0"/>
      <w:r>
        <w:rPr>
          <w:rFonts w:ascii="Times New Roman" w:hAnsi="Times New Roman"/>
          <w:sz w:val="24"/>
          <w:szCs w:val="24"/>
        </w:rPr>
        <w:t xml:space="preserve">4.1. </w:t>
      </w:r>
      <w:r>
        <w:rPr>
          <w:rFonts w:ascii="Times New Roman" w:hAnsi="Times New Roman"/>
          <w:b/>
          <w:bCs/>
          <w:sz w:val="24"/>
          <w:szCs w:val="24"/>
        </w:rPr>
        <w:t>Открытый конкурс.</w:t>
      </w:r>
      <w:r>
        <w:rPr>
          <w:rFonts w:ascii="Times New Roman" w:hAnsi="Times New Roman"/>
          <w:sz w:val="24"/>
          <w:szCs w:val="24"/>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4.1.5. В обязанности Единой комиссии входит рассмотрение и оценка конкурсных заявок.</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Результаты рассмотрения заявок на участие в конкурсе фиксируются в протоколе рассмотрения и оценки заявок на участие в конкурсе.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bookmarkStart w:id="1" w:name="Par52"/>
      <w:bookmarkEnd w:id="1"/>
      <w:r>
        <w:rPr>
          <w:rFonts w:ascii="Times New Roman" w:hAnsi="Times New Roman"/>
          <w:sz w:val="24"/>
          <w:szCs w:val="24"/>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место, дата, время проведения рассмотрения и оценки таких заявок;</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информация об участниках конкурса, заявки на участие в конкурсе которых были рассмотрены;</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9" w:history="1">
        <w:r>
          <w:rPr>
            <w:rStyle w:val="a3"/>
            <w:sz w:val="24"/>
            <w:szCs w:val="24"/>
          </w:rPr>
          <w:t>Закона</w:t>
        </w:r>
      </w:hyperlink>
      <w:r>
        <w:rPr>
          <w:rFonts w:ascii="Times New Roman" w:hAnsi="Times New Roman"/>
          <w:sz w:val="24"/>
          <w:szCs w:val="24"/>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решение каждого члена комиссии об отклонении заявок на участие в конкурсе;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порядок оценки заявок на участие в конкурсе;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присвоенные заявкам на участие в конкурсе значения по каждому из предусмотренных критериев оценки заявок на участие в конкурсе;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bookmarkStart w:id="2" w:name="Par61"/>
      <w:bookmarkEnd w:id="2"/>
      <w:r>
        <w:rPr>
          <w:rFonts w:ascii="Times New Roman" w:hAnsi="Times New Roman"/>
          <w:sz w:val="24"/>
          <w:szCs w:val="24"/>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место, дата, время проведения рассмотрения такой заявки;</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решение каждого члена комиссии о соответствии такой заявки требованиям </w:t>
      </w:r>
      <w:hyperlink r:id="rId10" w:history="1">
        <w:r>
          <w:rPr>
            <w:rStyle w:val="a3"/>
            <w:sz w:val="24"/>
            <w:szCs w:val="24"/>
          </w:rPr>
          <w:t>Закона</w:t>
        </w:r>
      </w:hyperlink>
      <w:r>
        <w:rPr>
          <w:rFonts w:ascii="Times New Roman" w:hAnsi="Times New Roman"/>
          <w:sz w:val="24"/>
          <w:szCs w:val="24"/>
        </w:rPr>
        <w:t xml:space="preserve"> о контрактной системе и конкурсной документации;</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решение о возможности заключения контракта с участником конкурса, подавшим единственную заявку на участие в конкурсе.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4.1.11. Протоколы, указанные в </w:t>
      </w:r>
      <w:hyperlink r:id="rId11" w:anchor="Par52" w:history="1">
        <w:r>
          <w:rPr>
            <w:rStyle w:val="a3"/>
            <w:sz w:val="24"/>
            <w:szCs w:val="24"/>
          </w:rPr>
          <w:t>п. п. 4.1.9</w:t>
        </w:r>
      </w:hyperlink>
      <w:r>
        <w:rPr>
          <w:rFonts w:ascii="Times New Roman" w:hAnsi="Times New Roman"/>
          <w:sz w:val="24"/>
          <w:szCs w:val="24"/>
        </w:rPr>
        <w:t xml:space="preserve"> и </w:t>
      </w:r>
      <w:hyperlink r:id="rId12" w:anchor="Par61" w:history="1">
        <w:r>
          <w:rPr>
            <w:rStyle w:val="a3"/>
            <w:sz w:val="24"/>
            <w:szCs w:val="24"/>
          </w:rPr>
          <w:t>4.1.10</w:t>
        </w:r>
      </w:hyperlink>
      <w:r>
        <w:rPr>
          <w:rFonts w:ascii="Times New Roman" w:hAnsi="Times New Roman"/>
          <w:sz w:val="24"/>
          <w:szCs w:val="24"/>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w:t>
      </w:r>
      <w:r>
        <w:rPr>
          <w:rFonts w:ascii="Times New Roman" w:hAnsi="Times New Roman"/>
          <w:sz w:val="24"/>
          <w:szCs w:val="24"/>
        </w:rPr>
        <w:lastRenderedPageBreak/>
        <w:t>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3" w:history="1">
        <w:r>
          <w:rPr>
            <w:rStyle w:val="a3"/>
            <w:sz w:val="24"/>
            <w:szCs w:val="24"/>
          </w:rPr>
          <w:t>Закона</w:t>
        </w:r>
      </w:hyperlink>
      <w:r>
        <w:rPr>
          <w:rFonts w:ascii="Times New Roman" w:hAnsi="Times New Roman"/>
          <w:sz w:val="24"/>
          <w:szCs w:val="24"/>
        </w:rPr>
        <w:t xml:space="preserve"> о контрактной системе.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 </w:t>
      </w:r>
      <w:r>
        <w:rPr>
          <w:rFonts w:ascii="Times New Roman" w:hAnsi="Times New Roman"/>
          <w:b/>
          <w:bCs/>
          <w:sz w:val="24"/>
          <w:szCs w:val="24"/>
        </w:rPr>
        <w:t>Особенности проведения конкурса с ограниченным участием.</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4.2.1. При проведении конкурса с ограниченным участием применяются положения Закона о контрактной системе о проведении открытого конкурса, </w:t>
      </w:r>
      <w:hyperlink r:id="rId14" w:anchor="Par40" w:history="1">
        <w:r>
          <w:rPr>
            <w:rStyle w:val="a3"/>
            <w:sz w:val="24"/>
            <w:szCs w:val="24"/>
          </w:rPr>
          <w:t>п. 4.1</w:t>
        </w:r>
      </w:hyperlink>
      <w:r>
        <w:rPr>
          <w:rFonts w:ascii="Times New Roman" w:hAnsi="Times New Roman"/>
          <w:sz w:val="24"/>
          <w:szCs w:val="24"/>
        </w:rPr>
        <w:t xml:space="preserve"> настоящего Положения с учетом особенностей, определенных </w:t>
      </w:r>
      <w:hyperlink r:id="rId15" w:history="1">
        <w:r>
          <w:rPr>
            <w:rStyle w:val="a3"/>
            <w:sz w:val="24"/>
            <w:szCs w:val="24"/>
          </w:rPr>
          <w:t>ст. 56</w:t>
        </w:r>
      </w:hyperlink>
      <w:r>
        <w:rPr>
          <w:rFonts w:ascii="Times New Roman" w:hAnsi="Times New Roman"/>
          <w:sz w:val="24"/>
          <w:szCs w:val="24"/>
        </w:rPr>
        <w:t xml:space="preserve"> Закона о контрактной системе.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4.3. </w:t>
      </w:r>
      <w:r>
        <w:rPr>
          <w:rFonts w:ascii="Times New Roman" w:hAnsi="Times New Roman"/>
          <w:b/>
          <w:bCs/>
          <w:sz w:val="24"/>
          <w:szCs w:val="24"/>
        </w:rPr>
        <w:t>Особенности проведения двухэтапного конкурса.</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w:t>
      </w:r>
      <w:hyperlink r:id="rId16" w:history="1">
        <w:r>
          <w:rPr>
            <w:rStyle w:val="a3"/>
            <w:sz w:val="24"/>
            <w:szCs w:val="24"/>
          </w:rPr>
          <w:t>ст. 57</w:t>
        </w:r>
      </w:hyperlink>
      <w:r>
        <w:rPr>
          <w:rFonts w:ascii="Times New Roman" w:hAnsi="Times New Roman"/>
          <w:sz w:val="24"/>
          <w:szCs w:val="24"/>
        </w:rPr>
        <w:t xml:space="preserve"> Закона о контрактной системе.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7" w:history="1">
        <w:r>
          <w:rPr>
            <w:rStyle w:val="a3"/>
            <w:sz w:val="24"/>
            <w:szCs w:val="24"/>
          </w:rPr>
          <w:t>Закона</w:t>
        </w:r>
      </w:hyperlink>
      <w:r>
        <w:rPr>
          <w:rFonts w:ascii="Times New Roman" w:hAnsi="Times New Roman"/>
          <w:sz w:val="24"/>
          <w:szCs w:val="24"/>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4.3.3. В случае если по результатам </w:t>
      </w:r>
      <w:proofErr w:type="spellStart"/>
      <w:r>
        <w:rPr>
          <w:rFonts w:ascii="Times New Roman" w:hAnsi="Times New Roman"/>
          <w:sz w:val="24"/>
          <w:szCs w:val="24"/>
        </w:rPr>
        <w:t>предквалификационного</w:t>
      </w:r>
      <w:proofErr w:type="spellEnd"/>
      <w:r>
        <w:rPr>
          <w:rFonts w:ascii="Times New Roman" w:hAnsi="Times New Roman"/>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18" w:history="1">
        <w:r>
          <w:rPr>
            <w:rStyle w:val="a3"/>
            <w:sz w:val="24"/>
            <w:szCs w:val="24"/>
          </w:rPr>
          <w:t>Закона</w:t>
        </w:r>
      </w:hyperlink>
      <w:r>
        <w:rPr>
          <w:rFonts w:ascii="Times New Roman" w:hAnsi="Times New Roman"/>
          <w:sz w:val="24"/>
          <w:szCs w:val="24"/>
        </w:rPr>
        <w:t xml:space="preserve">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4.3.5. В случае если по окончании срока подачи окончательных заявок на участие в </w:t>
      </w:r>
      <w:r>
        <w:rPr>
          <w:rFonts w:ascii="Times New Roman" w:hAnsi="Times New Roman"/>
          <w:sz w:val="24"/>
          <w:szCs w:val="24"/>
        </w:rPr>
        <w:lastRenderedPageBreak/>
        <w:t xml:space="preserve">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9" w:history="1">
        <w:r>
          <w:rPr>
            <w:rStyle w:val="a3"/>
            <w:sz w:val="24"/>
            <w:szCs w:val="24"/>
          </w:rPr>
          <w:t>Закону</w:t>
        </w:r>
      </w:hyperlink>
      <w:r>
        <w:rPr>
          <w:rFonts w:ascii="Times New Roman" w:hAnsi="Times New Roman"/>
          <w:sz w:val="24"/>
          <w:szCs w:val="24"/>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Pr>
          <w:rFonts w:ascii="Times New Roman" w:hAnsi="Times New Roman"/>
          <w:sz w:val="24"/>
          <w:szCs w:val="24"/>
        </w:rPr>
        <w:t>предквалификационного</w:t>
      </w:r>
      <w:proofErr w:type="spellEnd"/>
      <w:r>
        <w:rPr>
          <w:rFonts w:ascii="Times New Roman" w:hAnsi="Times New Roman"/>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4.5. </w:t>
      </w:r>
      <w:r>
        <w:rPr>
          <w:rFonts w:ascii="Times New Roman" w:hAnsi="Times New Roman"/>
          <w:b/>
          <w:bCs/>
          <w:sz w:val="24"/>
          <w:szCs w:val="24"/>
        </w:rPr>
        <w:t>Электронный аукцион.</w:t>
      </w:r>
      <w:r>
        <w:rPr>
          <w:rFonts w:ascii="Times New Roman" w:hAnsi="Times New Roman"/>
          <w:sz w:val="24"/>
          <w:szCs w:val="24"/>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Участник электронного аукциона не допускается к участию в нем в случае: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непредоставления</w:t>
      </w:r>
      <w:proofErr w:type="spellEnd"/>
      <w:r>
        <w:rPr>
          <w:rFonts w:ascii="Times New Roman" w:hAnsi="Times New Roman"/>
          <w:sz w:val="24"/>
          <w:szCs w:val="24"/>
        </w:rPr>
        <w:t xml:space="preserve"> информации, предусмотренной </w:t>
      </w:r>
      <w:hyperlink r:id="rId20" w:history="1">
        <w:r>
          <w:rPr>
            <w:rStyle w:val="a3"/>
            <w:sz w:val="24"/>
            <w:szCs w:val="24"/>
          </w:rPr>
          <w:t>ч. 3 ст. 66</w:t>
        </w:r>
      </w:hyperlink>
      <w:r>
        <w:rPr>
          <w:rFonts w:ascii="Times New Roman" w:hAnsi="Times New Roman"/>
          <w:sz w:val="24"/>
          <w:szCs w:val="24"/>
        </w:rPr>
        <w:t xml:space="preserve"> Закона о контрактной системе, или предоставления недостоверной информации;</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несоответствия информации, предусмотренной </w:t>
      </w:r>
      <w:hyperlink r:id="rId21" w:history="1">
        <w:r>
          <w:rPr>
            <w:rStyle w:val="a3"/>
            <w:sz w:val="24"/>
            <w:szCs w:val="24"/>
          </w:rPr>
          <w:t>ч. 3 ст. 66</w:t>
        </w:r>
      </w:hyperlink>
      <w:r>
        <w:rPr>
          <w:rFonts w:ascii="Times New Roman" w:hAnsi="Times New Roman"/>
          <w:sz w:val="24"/>
          <w:szCs w:val="24"/>
        </w:rPr>
        <w:t xml:space="preserve"> Закона о контрактной системе, требованиям документации о таком аукционе.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Отказ в допуске к участию в электронном аукционе по иным основаниям не допускается.</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bookmarkStart w:id="3" w:name="Par90"/>
      <w:bookmarkEnd w:id="3"/>
      <w:r>
        <w:rPr>
          <w:rFonts w:ascii="Times New Roman" w:hAnsi="Times New Roman"/>
          <w:sz w:val="24"/>
          <w:szCs w:val="24"/>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Указанный протокол должен содержать информацию:</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порядковых номерах заявок на участие в таком аукционе;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r:id="rId22" w:anchor="Par90" w:history="1">
        <w:r>
          <w:rPr>
            <w:rStyle w:val="a3"/>
            <w:sz w:val="24"/>
            <w:szCs w:val="24"/>
          </w:rPr>
          <w:t>п. 4.5.3</w:t>
        </w:r>
      </w:hyperlink>
      <w:r>
        <w:rPr>
          <w:rFonts w:ascii="Times New Roman" w:hAnsi="Times New Roman"/>
          <w:sz w:val="24"/>
          <w:szCs w:val="24"/>
        </w:rPr>
        <w:t xml:space="preserve"> настоящего Положения, вносится информация о признании такого аукциона несостоявшимся.</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4.5.5. Единая комиссия рассматривает вторые части заявок на участие в электронном </w:t>
      </w:r>
      <w:r>
        <w:rPr>
          <w:rFonts w:ascii="Times New Roman" w:hAnsi="Times New Roman"/>
          <w:sz w:val="24"/>
          <w:szCs w:val="24"/>
        </w:rPr>
        <w:lastRenderedPageBreak/>
        <w:t xml:space="preserve">аукционе и документы, направленные заказчику оператором электронной площадки в соответствии с </w:t>
      </w:r>
      <w:hyperlink r:id="rId23" w:history="1">
        <w:r>
          <w:rPr>
            <w:rStyle w:val="a3"/>
            <w:sz w:val="24"/>
            <w:szCs w:val="24"/>
          </w:rPr>
          <w:t>ч. 19 ст. 68</w:t>
        </w:r>
      </w:hyperlink>
      <w:r>
        <w:rPr>
          <w:rFonts w:ascii="Times New Roman" w:hAnsi="Times New Roman"/>
          <w:sz w:val="24"/>
          <w:szCs w:val="24"/>
        </w:rPr>
        <w:t xml:space="preserve"> Закона о контрактной системе, в части соответствия их требованиям, установленным документацией о таком аукционе.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24" w:history="1">
        <w:r>
          <w:rPr>
            <w:rStyle w:val="a3"/>
            <w:sz w:val="24"/>
            <w:szCs w:val="24"/>
          </w:rPr>
          <w:t>статьей</w:t>
        </w:r>
      </w:hyperlink>
      <w:r>
        <w:rPr>
          <w:rFonts w:ascii="Times New Roman" w:hAnsi="Times New Roman"/>
          <w:sz w:val="24"/>
          <w:szCs w:val="24"/>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4.5.6. Единая комиссия рассматривает вторые части заявок на участие в электронном аукционе, направленных в соответствии с </w:t>
      </w:r>
      <w:hyperlink r:id="rId25" w:history="1">
        <w:r>
          <w:rPr>
            <w:rStyle w:val="a3"/>
            <w:sz w:val="24"/>
            <w:szCs w:val="24"/>
          </w:rPr>
          <w:t>ч. 19 ст. 68</w:t>
        </w:r>
      </w:hyperlink>
      <w:r>
        <w:rPr>
          <w:rFonts w:ascii="Times New Roman" w:hAnsi="Times New Roman"/>
          <w:sz w:val="24"/>
          <w:szCs w:val="24"/>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26" w:history="1">
        <w:r>
          <w:rPr>
            <w:rStyle w:val="a3"/>
            <w:sz w:val="24"/>
            <w:szCs w:val="24"/>
          </w:rPr>
          <w:t>ч. 18 ст. 68</w:t>
        </w:r>
      </w:hyperlink>
      <w:r>
        <w:rPr>
          <w:rFonts w:ascii="Times New Roman" w:hAnsi="Times New Roman"/>
          <w:sz w:val="24"/>
          <w:szCs w:val="24"/>
        </w:rPr>
        <w:t xml:space="preserve"> Закона о контрактной системе.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непредставления документов и информации, которые предусмотрены </w:t>
      </w:r>
      <w:hyperlink r:id="rId27" w:history="1">
        <w:r>
          <w:rPr>
            <w:rStyle w:val="a3"/>
            <w:sz w:val="24"/>
            <w:szCs w:val="24"/>
          </w:rPr>
          <w:t>п. п. 1</w:t>
        </w:r>
      </w:hyperlink>
      <w:r>
        <w:rPr>
          <w:rFonts w:ascii="Times New Roman" w:hAnsi="Times New Roman"/>
          <w:sz w:val="24"/>
          <w:szCs w:val="24"/>
        </w:rPr>
        <w:t xml:space="preserve">, </w:t>
      </w:r>
      <w:hyperlink r:id="rId28" w:history="1">
        <w:r>
          <w:rPr>
            <w:rStyle w:val="a3"/>
            <w:sz w:val="24"/>
            <w:szCs w:val="24"/>
          </w:rPr>
          <w:t>3</w:t>
        </w:r>
      </w:hyperlink>
      <w:r>
        <w:rPr>
          <w:rFonts w:ascii="Times New Roman" w:hAnsi="Times New Roman"/>
          <w:sz w:val="24"/>
          <w:szCs w:val="24"/>
        </w:rPr>
        <w:t xml:space="preserve"> - </w:t>
      </w:r>
      <w:hyperlink r:id="rId29" w:history="1">
        <w:r>
          <w:rPr>
            <w:rStyle w:val="a3"/>
            <w:sz w:val="24"/>
            <w:szCs w:val="24"/>
          </w:rPr>
          <w:t>5</w:t>
        </w:r>
      </w:hyperlink>
      <w:r>
        <w:rPr>
          <w:rFonts w:ascii="Times New Roman" w:hAnsi="Times New Roman"/>
          <w:sz w:val="24"/>
          <w:szCs w:val="24"/>
        </w:rPr>
        <w:t xml:space="preserve">, </w:t>
      </w:r>
      <w:hyperlink r:id="rId30" w:history="1">
        <w:r>
          <w:rPr>
            <w:rStyle w:val="a3"/>
            <w:sz w:val="24"/>
            <w:szCs w:val="24"/>
          </w:rPr>
          <w:t>7</w:t>
        </w:r>
      </w:hyperlink>
      <w:r>
        <w:rPr>
          <w:rFonts w:ascii="Times New Roman" w:hAnsi="Times New Roman"/>
          <w:sz w:val="24"/>
          <w:szCs w:val="24"/>
        </w:rPr>
        <w:t xml:space="preserve"> и </w:t>
      </w:r>
      <w:hyperlink r:id="rId31" w:history="1">
        <w:r>
          <w:rPr>
            <w:rStyle w:val="a3"/>
            <w:sz w:val="24"/>
            <w:szCs w:val="24"/>
          </w:rPr>
          <w:t>8 ч. 2 ст. 62</w:t>
        </w:r>
      </w:hyperlink>
      <w:r>
        <w:rPr>
          <w:rFonts w:ascii="Times New Roman" w:hAnsi="Times New Roman"/>
          <w:sz w:val="24"/>
          <w:szCs w:val="24"/>
        </w:rPr>
        <w:t xml:space="preserve">, </w:t>
      </w:r>
      <w:hyperlink r:id="rId32" w:history="1">
        <w:r>
          <w:rPr>
            <w:rStyle w:val="a3"/>
            <w:sz w:val="24"/>
            <w:szCs w:val="24"/>
          </w:rPr>
          <w:t>ч. 3</w:t>
        </w:r>
      </w:hyperlink>
      <w:r>
        <w:rPr>
          <w:rFonts w:ascii="Times New Roman" w:hAnsi="Times New Roman"/>
          <w:sz w:val="24"/>
          <w:szCs w:val="24"/>
        </w:rPr>
        <w:t xml:space="preserve"> и </w:t>
      </w:r>
      <w:hyperlink r:id="rId33" w:history="1">
        <w:r>
          <w:rPr>
            <w:rStyle w:val="a3"/>
            <w:sz w:val="24"/>
            <w:szCs w:val="24"/>
          </w:rPr>
          <w:t>5 ст. 66</w:t>
        </w:r>
      </w:hyperlink>
      <w:r>
        <w:rPr>
          <w:rFonts w:ascii="Times New Roman" w:hAnsi="Times New Roman"/>
          <w:sz w:val="24"/>
          <w:szCs w:val="24"/>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несоответствия участника такого аукциона требованиям, установленным в соответствии со </w:t>
      </w:r>
      <w:hyperlink r:id="rId34" w:history="1">
        <w:r>
          <w:rPr>
            <w:rStyle w:val="a3"/>
            <w:sz w:val="24"/>
            <w:szCs w:val="24"/>
          </w:rPr>
          <w:t>ст. 31</w:t>
        </w:r>
      </w:hyperlink>
      <w:r>
        <w:rPr>
          <w:rFonts w:ascii="Times New Roman" w:hAnsi="Times New Roman"/>
          <w:sz w:val="24"/>
          <w:szCs w:val="24"/>
        </w:rPr>
        <w:t xml:space="preserve"> Закона о контрактной системе.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5" w:history="1">
        <w:r>
          <w:rPr>
            <w:rStyle w:val="a3"/>
            <w:sz w:val="24"/>
            <w:szCs w:val="24"/>
          </w:rPr>
          <w:t>ч. 18 ст. 68</w:t>
        </w:r>
      </w:hyperlink>
      <w:r>
        <w:rPr>
          <w:rFonts w:ascii="Times New Roman" w:hAnsi="Times New Roman"/>
          <w:sz w:val="24"/>
          <w:szCs w:val="24"/>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w:t>
      </w:r>
      <w:hyperlink r:id="rId36" w:history="1">
        <w:r>
          <w:rPr>
            <w:rStyle w:val="a3"/>
            <w:sz w:val="24"/>
            <w:szCs w:val="24"/>
          </w:rPr>
          <w:t>Закона</w:t>
        </w:r>
      </w:hyperlink>
      <w:r>
        <w:rPr>
          <w:rFonts w:ascii="Times New Roman" w:hAnsi="Times New Roman"/>
          <w:sz w:val="24"/>
          <w:szCs w:val="24"/>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w:t>
      </w:r>
      <w:r>
        <w:rPr>
          <w:rFonts w:ascii="Times New Roman" w:hAnsi="Times New Roman"/>
          <w:sz w:val="24"/>
          <w:szCs w:val="24"/>
        </w:rPr>
        <w:lastRenderedPageBreak/>
        <w:t>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7" w:history="1">
        <w:r>
          <w:rPr>
            <w:rStyle w:val="a3"/>
            <w:sz w:val="24"/>
            <w:szCs w:val="24"/>
          </w:rPr>
          <w:t>Закона</w:t>
        </w:r>
      </w:hyperlink>
      <w:r>
        <w:rPr>
          <w:rFonts w:ascii="Times New Roman" w:hAnsi="Times New Roman"/>
          <w:sz w:val="24"/>
          <w:szCs w:val="24"/>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Указанный протокол должен содержать следующую информацию:</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8" w:history="1">
        <w:r>
          <w:rPr>
            <w:rStyle w:val="a3"/>
            <w:sz w:val="24"/>
            <w:szCs w:val="24"/>
          </w:rPr>
          <w:t>Закона</w:t>
        </w:r>
      </w:hyperlink>
      <w:r>
        <w:rPr>
          <w:rFonts w:ascii="Times New Roman" w:hAnsi="Times New Roman"/>
          <w:sz w:val="24"/>
          <w:szCs w:val="24"/>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решение каждого члена Единой комиссии о соответствии участника такого аукциона и поданной им заявки требованиям </w:t>
      </w:r>
      <w:hyperlink r:id="rId39" w:history="1">
        <w:r>
          <w:rPr>
            <w:rStyle w:val="a3"/>
            <w:sz w:val="24"/>
            <w:szCs w:val="24"/>
          </w:rPr>
          <w:t>Закона</w:t>
        </w:r>
      </w:hyperlink>
      <w:r>
        <w:rPr>
          <w:rFonts w:ascii="Times New Roman" w:hAnsi="Times New Roman"/>
          <w:sz w:val="24"/>
          <w:szCs w:val="24"/>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w:t>
      </w:r>
      <w:hyperlink r:id="rId40" w:history="1">
        <w:r>
          <w:rPr>
            <w:rStyle w:val="a3"/>
            <w:sz w:val="24"/>
            <w:szCs w:val="24"/>
          </w:rPr>
          <w:t>Закона</w:t>
        </w:r>
      </w:hyperlink>
      <w:r>
        <w:rPr>
          <w:rFonts w:ascii="Times New Roman" w:hAnsi="Times New Roman"/>
          <w:sz w:val="24"/>
          <w:szCs w:val="24"/>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Указанный протокол должен содержать следующую информацию:</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решение о соответствии единственного участника такого аукциона и поданной им заявки на участие в нем требованиям </w:t>
      </w:r>
      <w:hyperlink r:id="rId41" w:history="1">
        <w:r>
          <w:rPr>
            <w:rStyle w:val="a3"/>
            <w:sz w:val="24"/>
            <w:szCs w:val="24"/>
          </w:rPr>
          <w:t>Закона</w:t>
        </w:r>
      </w:hyperlink>
      <w:r>
        <w:rPr>
          <w:rFonts w:ascii="Times New Roman" w:hAnsi="Times New Roman"/>
          <w:sz w:val="24"/>
          <w:szCs w:val="24"/>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w:t>
      </w:r>
      <w:r>
        <w:rPr>
          <w:rFonts w:ascii="Times New Roman" w:hAnsi="Times New Roman"/>
          <w:sz w:val="24"/>
          <w:szCs w:val="24"/>
        </w:rPr>
        <w:lastRenderedPageBreak/>
        <w:t xml:space="preserve">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42" w:history="1">
        <w:r>
          <w:rPr>
            <w:rStyle w:val="a3"/>
            <w:sz w:val="24"/>
            <w:szCs w:val="24"/>
          </w:rPr>
          <w:t>Закона</w:t>
        </w:r>
      </w:hyperlink>
      <w:r>
        <w:rPr>
          <w:rFonts w:ascii="Times New Roman" w:hAnsi="Times New Roman"/>
          <w:sz w:val="24"/>
          <w:szCs w:val="24"/>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Указанный протокол должен содержать следующую информацию:</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решение о соответствии участников такого аукциона и поданных ими заявок на участие в нем требованиям </w:t>
      </w:r>
      <w:hyperlink r:id="rId43" w:history="1">
        <w:r>
          <w:rPr>
            <w:rStyle w:val="a3"/>
            <w:sz w:val="24"/>
            <w:szCs w:val="24"/>
          </w:rPr>
          <w:t>Закона</w:t>
        </w:r>
      </w:hyperlink>
      <w:r>
        <w:rPr>
          <w:rFonts w:ascii="Times New Roman" w:hAnsi="Times New Roman"/>
          <w:sz w:val="24"/>
          <w:szCs w:val="24"/>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4" w:history="1">
        <w:r>
          <w:rPr>
            <w:rStyle w:val="a3"/>
            <w:sz w:val="24"/>
            <w:szCs w:val="24"/>
          </w:rPr>
          <w:t>Закона</w:t>
        </w:r>
      </w:hyperlink>
      <w:r>
        <w:rPr>
          <w:rFonts w:ascii="Times New Roman" w:hAnsi="Times New Roman"/>
          <w:sz w:val="24"/>
          <w:szCs w:val="24"/>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5" w:history="1">
        <w:r>
          <w:rPr>
            <w:rStyle w:val="a3"/>
            <w:sz w:val="24"/>
            <w:szCs w:val="24"/>
          </w:rPr>
          <w:t>Закона</w:t>
        </w:r>
      </w:hyperlink>
      <w:r>
        <w:rPr>
          <w:rFonts w:ascii="Times New Roman" w:hAnsi="Times New Roman"/>
          <w:sz w:val="24"/>
          <w:szCs w:val="24"/>
        </w:rPr>
        <w:t xml:space="preserve"> о контрактной системе.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4.6. </w:t>
      </w:r>
      <w:r>
        <w:rPr>
          <w:rFonts w:ascii="Times New Roman" w:hAnsi="Times New Roman"/>
          <w:b/>
          <w:bCs/>
          <w:sz w:val="24"/>
          <w:szCs w:val="24"/>
        </w:rPr>
        <w:t>Запрос котировок.</w:t>
      </w:r>
      <w:r>
        <w:rPr>
          <w:rFonts w:ascii="Times New Roman" w:hAnsi="Times New Roman"/>
          <w:sz w:val="24"/>
          <w:szCs w:val="24"/>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w:t>
      </w:r>
      <w:r>
        <w:rPr>
          <w:rFonts w:ascii="Times New Roman" w:hAnsi="Times New Roman"/>
          <w:sz w:val="24"/>
          <w:szCs w:val="24"/>
        </w:rPr>
        <w:lastRenderedPageBreak/>
        <w:t>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6" w:history="1">
        <w:r>
          <w:rPr>
            <w:rStyle w:val="a3"/>
            <w:sz w:val="24"/>
            <w:szCs w:val="24"/>
          </w:rPr>
          <w:t>ч. 3 ст. 73</w:t>
        </w:r>
      </w:hyperlink>
      <w:r>
        <w:rPr>
          <w:rFonts w:ascii="Times New Roman" w:hAnsi="Times New Roman"/>
          <w:sz w:val="24"/>
          <w:szCs w:val="24"/>
        </w:rPr>
        <w:t xml:space="preserve"> Закона о контрактной системе.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Отклонение заявок на участие в запросе котировок по иным основаниям не допускается.</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7" w:history="1">
        <w:r>
          <w:rPr>
            <w:rStyle w:val="a3"/>
            <w:sz w:val="24"/>
            <w:szCs w:val="24"/>
          </w:rPr>
          <w:t>Закона</w:t>
        </w:r>
      </w:hyperlink>
      <w:r>
        <w:rPr>
          <w:rFonts w:ascii="Times New Roman" w:hAnsi="Times New Roman"/>
          <w:sz w:val="24"/>
          <w:szCs w:val="24"/>
        </w:rPr>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48" w:history="1">
        <w:r>
          <w:rPr>
            <w:rStyle w:val="a3"/>
            <w:sz w:val="24"/>
            <w:szCs w:val="24"/>
          </w:rPr>
          <w:t>Закона</w:t>
        </w:r>
      </w:hyperlink>
      <w:r>
        <w:rPr>
          <w:rFonts w:ascii="Times New Roman" w:hAnsi="Times New Roman"/>
          <w:sz w:val="24"/>
          <w:szCs w:val="24"/>
        </w:rPr>
        <w:t xml:space="preserve"> о контрактной системе.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4.7. </w:t>
      </w:r>
      <w:r>
        <w:rPr>
          <w:rFonts w:ascii="Times New Roman" w:hAnsi="Times New Roman"/>
          <w:b/>
          <w:bCs/>
          <w:sz w:val="24"/>
          <w:szCs w:val="24"/>
        </w:rPr>
        <w:t>Запрос предложений.</w:t>
      </w:r>
      <w:r>
        <w:rPr>
          <w:rFonts w:ascii="Times New Roman" w:hAnsi="Times New Roman"/>
          <w:sz w:val="24"/>
          <w:szCs w:val="24"/>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w:t>
      </w:r>
      <w:r>
        <w:rPr>
          <w:rFonts w:ascii="Times New Roman" w:hAnsi="Times New Roman"/>
          <w:sz w:val="24"/>
          <w:szCs w:val="24"/>
        </w:rPr>
        <w:lastRenderedPageBreak/>
        <w:t>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49" w:history="1">
        <w:r>
          <w:rPr>
            <w:rStyle w:val="a3"/>
            <w:sz w:val="24"/>
            <w:szCs w:val="24"/>
          </w:rPr>
          <w:t>Закона</w:t>
        </w:r>
      </w:hyperlink>
      <w:r>
        <w:rPr>
          <w:rFonts w:ascii="Times New Roman" w:hAnsi="Times New Roman"/>
          <w:sz w:val="24"/>
          <w:szCs w:val="24"/>
        </w:rPr>
        <w:t xml:space="preserve"> о контрактной системе.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p>
    <w:p w:rsidR="002B5A2A" w:rsidRDefault="002B5A2A" w:rsidP="002B5A2A">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b/>
          <w:bCs/>
          <w:sz w:val="24"/>
          <w:szCs w:val="24"/>
        </w:rPr>
        <w:t>5. Порядок создания и работы Единой комиссии</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приказом заказчика.</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w:t>
      </w:r>
      <w:r>
        <w:rPr>
          <w:rFonts w:ascii="Times New Roman" w:hAnsi="Times New Roman"/>
          <w:sz w:val="24"/>
          <w:szCs w:val="24"/>
        </w:rPr>
        <w:lastRenderedPageBreak/>
        <w:t>лиц, обладающих специальными знаниями, относящимися к объекту закупки.</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rFonts w:ascii="Times New Roman" w:hAnsi="Times New Roman"/>
          <w:sz w:val="24"/>
          <w:szCs w:val="24"/>
        </w:rPr>
        <w:t>предквалификационного</w:t>
      </w:r>
      <w:proofErr w:type="spellEnd"/>
      <w:r>
        <w:rPr>
          <w:rFonts w:ascii="Times New Roman" w:hAnsi="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4"/>
          <w:szCs w:val="24"/>
        </w:rPr>
        <w:t>неполнородными</w:t>
      </w:r>
      <w:proofErr w:type="spellEnd"/>
      <w:r>
        <w:rPr>
          <w:rFonts w:ascii="Times New Roman" w:hAnsi="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5.6. Замена члена комиссии допускается только по решению заказчика.</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5.9. Члены Единой комиссии вправе: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5.9.2. Выступать по вопросам повестки дня на заседаниях Единой комиссии.</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5.10. Члены Единой комиссии обязаны:</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5.10.2. Принимать решения в пределах своей компетенции.</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5.11. Решение Единой комиссии, принятое в нарушение требований </w:t>
      </w:r>
      <w:hyperlink r:id="rId50" w:history="1">
        <w:r>
          <w:rPr>
            <w:rStyle w:val="a3"/>
            <w:sz w:val="24"/>
            <w:szCs w:val="24"/>
          </w:rPr>
          <w:t>Закона</w:t>
        </w:r>
      </w:hyperlink>
      <w:r>
        <w:rPr>
          <w:rFonts w:ascii="Times New Roman" w:hAnsi="Times New Roman"/>
          <w:sz w:val="24"/>
          <w:szCs w:val="24"/>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5.12. Председатель Единой комиссии либо лицо, его замещающее:</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5.12.1. Осуществляет общее руководство работой Единой комиссии и обеспечивает </w:t>
      </w:r>
      <w:r>
        <w:rPr>
          <w:rFonts w:ascii="Times New Roman" w:hAnsi="Times New Roman"/>
          <w:sz w:val="24"/>
          <w:szCs w:val="24"/>
        </w:rPr>
        <w:lastRenderedPageBreak/>
        <w:t>выполнение настоящего Положения.</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5.12.2. Объявляет заседание правомочным или выносит решение о его переносе из-за отсутствия необходимого количества членов.</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5.12.3. Открывает и ведет заседания Единой комиссии, объявляет перерывы.</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5.12.4. В случае необходимости выносит на обсуждение Единой комиссии вопрос о привлечении к работе экспертов.</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5.12.5. Подписывает протоколы, составленные в ходе работы Единой комиссии.</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2B5A2A" w:rsidRDefault="002B5A2A" w:rsidP="002B5A2A">
      <w:pPr>
        <w:widowControl w:val="0"/>
        <w:autoSpaceDE w:val="0"/>
        <w:autoSpaceDN w:val="0"/>
        <w:adjustRightInd w:val="0"/>
        <w:spacing w:after="0" w:line="240" w:lineRule="auto"/>
        <w:ind w:firstLine="540"/>
        <w:jc w:val="both"/>
        <w:rPr>
          <w:rFonts w:ascii="Times New Roman" w:hAnsi="Times New Roman"/>
          <w:sz w:val="24"/>
          <w:szCs w:val="24"/>
        </w:rPr>
      </w:pPr>
    </w:p>
    <w:p w:rsidR="002B5A2A" w:rsidRDefault="002B5A2A" w:rsidP="002B5A2A">
      <w:pPr>
        <w:rPr>
          <w:rFonts w:ascii="Times New Roman" w:hAnsi="Times New Roman"/>
          <w:sz w:val="24"/>
          <w:szCs w:val="24"/>
        </w:rPr>
      </w:pPr>
    </w:p>
    <w:p w:rsidR="00C47863" w:rsidRPr="00C47863" w:rsidRDefault="00C47863" w:rsidP="00C47863">
      <w:pPr>
        <w:spacing w:after="0" w:line="360" w:lineRule="auto"/>
        <w:rPr>
          <w:rFonts w:ascii="Times New Roman" w:hAnsi="Times New Roman" w:cs="Times New Roman"/>
          <w:sz w:val="28"/>
          <w:szCs w:val="28"/>
        </w:rPr>
      </w:pPr>
    </w:p>
    <w:p w:rsidR="00301697" w:rsidRPr="00C47863" w:rsidRDefault="00301697" w:rsidP="00C47863">
      <w:pPr>
        <w:spacing w:after="0" w:line="240" w:lineRule="auto"/>
        <w:jc w:val="center"/>
        <w:rPr>
          <w:rFonts w:ascii="Times New Roman" w:hAnsi="Times New Roman" w:cs="Times New Roman"/>
          <w:sz w:val="28"/>
          <w:szCs w:val="28"/>
        </w:rPr>
      </w:pPr>
    </w:p>
    <w:sectPr w:rsidR="00301697" w:rsidRPr="00C47863" w:rsidSect="00301697">
      <w:pgSz w:w="11906" w:h="16838"/>
      <w:pgMar w:top="28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301697"/>
    <w:rsid w:val="00110377"/>
    <w:rsid w:val="002B5A2A"/>
    <w:rsid w:val="00301697"/>
    <w:rsid w:val="003F79EF"/>
    <w:rsid w:val="006544CD"/>
    <w:rsid w:val="006A1160"/>
    <w:rsid w:val="007C0342"/>
    <w:rsid w:val="00803903"/>
    <w:rsid w:val="008408CE"/>
    <w:rsid w:val="00A14641"/>
    <w:rsid w:val="00A44B6B"/>
    <w:rsid w:val="00AE50E1"/>
    <w:rsid w:val="00C47863"/>
    <w:rsid w:val="00CA4A01"/>
    <w:rsid w:val="00D64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60"/>
  </w:style>
  <w:style w:type="paragraph" w:styleId="1">
    <w:name w:val="heading 1"/>
    <w:basedOn w:val="a"/>
    <w:next w:val="a"/>
    <w:link w:val="10"/>
    <w:qFormat/>
    <w:rsid w:val="00301697"/>
    <w:pPr>
      <w:keepNext/>
      <w:spacing w:after="0" w:line="240" w:lineRule="auto"/>
      <w:outlineLvl w:val="0"/>
    </w:pPr>
    <w:rPr>
      <w:rFonts w:ascii="Times New Roman" w:eastAsia="Times New Roman" w:hAnsi="Times New Roman" w:cs="Times New Roman"/>
      <w:b/>
      <w:sz w:val="28"/>
      <w:szCs w:val="20"/>
    </w:rPr>
  </w:style>
  <w:style w:type="paragraph" w:styleId="2">
    <w:name w:val="heading 2"/>
    <w:basedOn w:val="a"/>
    <w:next w:val="a"/>
    <w:link w:val="20"/>
    <w:uiPriority w:val="9"/>
    <w:semiHidden/>
    <w:unhideWhenUsed/>
    <w:qFormat/>
    <w:rsid w:val="00301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301697"/>
    <w:pPr>
      <w:keepNext/>
      <w:spacing w:after="0" w:line="240" w:lineRule="auto"/>
      <w:outlineLvl w:val="3"/>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1697"/>
    <w:rPr>
      <w:rFonts w:ascii="Times New Roman" w:eastAsia="Times New Roman" w:hAnsi="Times New Roman" w:cs="Times New Roman"/>
      <w:b/>
      <w:sz w:val="28"/>
      <w:szCs w:val="20"/>
    </w:rPr>
  </w:style>
  <w:style w:type="character" w:customStyle="1" w:styleId="40">
    <w:name w:val="Заголовок 4 Знак"/>
    <w:basedOn w:val="a0"/>
    <w:link w:val="4"/>
    <w:rsid w:val="00301697"/>
    <w:rPr>
      <w:rFonts w:ascii="Times New Roman" w:eastAsia="Times New Roman" w:hAnsi="Times New Roman" w:cs="Times New Roman"/>
      <w:b/>
      <w:sz w:val="32"/>
      <w:szCs w:val="20"/>
    </w:rPr>
  </w:style>
  <w:style w:type="character" w:customStyle="1" w:styleId="20">
    <w:name w:val="Заголовок 2 Знак"/>
    <w:basedOn w:val="a0"/>
    <w:link w:val="2"/>
    <w:uiPriority w:val="9"/>
    <w:semiHidden/>
    <w:rsid w:val="00301697"/>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2B5A2A"/>
    <w:rPr>
      <w:color w:val="0000FF"/>
      <w:u w:val="single"/>
    </w:rPr>
  </w:style>
</w:styles>
</file>

<file path=word/webSettings.xml><?xml version="1.0" encoding="utf-8"?>
<w:webSettings xmlns:r="http://schemas.openxmlformats.org/officeDocument/2006/relationships" xmlns:w="http://schemas.openxmlformats.org/wordprocessingml/2006/main">
  <w:divs>
    <w:div w:id="388655990">
      <w:bodyDiv w:val="1"/>
      <w:marLeft w:val="0"/>
      <w:marRight w:val="0"/>
      <w:marTop w:val="0"/>
      <w:marBottom w:val="0"/>
      <w:divBdr>
        <w:top w:val="none" w:sz="0" w:space="0" w:color="auto"/>
        <w:left w:val="none" w:sz="0" w:space="0" w:color="auto"/>
        <w:bottom w:val="none" w:sz="0" w:space="0" w:color="auto"/>
        <w:right w:val="none" w:sz="0" w:space="0" w:color="auto"/>
      </w:divBdr>
    </w:div>
    <w:div w:id="135738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F07B240F17E62275F3F7722F4A1F3AF0895BACF851F30D5E49FA5E20Z4u0I" TargetMode="External"/><Relationship Id="rId18" Type="http://schemas.openxmlformats.org/officeDocument/2006/relationships/hyperlink" Target="consultantplus://offline/ref=DCF07B240F17E62275F3F7722F4A1F3AF0895BACF851F30D5E49FA5E20Z4u0I" TargetMode="External"/><Relationship Id="rId26" Type="http://schemas.openxmlformats.org/officeDocument/2006/relationships/hyperlink" Target="consultantplus://offline/ref=DCF07B240F17E62275F3F7722F4A1F3AF0895BACF851F30D5E49FA5E20403DFF27DFBD27002EAB87Z1u7I" TargetMode="External"/><Relationship Id="rId39" Type="http://schemas.openxmlformats.org/officeDocument/2006/relationships/hyperlink" Target="consultantplus://offline/ref=DCF07B240F17E62275F3F7722F4A1F3AF0895BACF851F30D5E49FA5E20Z4u0I" TargetMode="External"/><Relationship Id="rId3" Type="http://schemas.openxmlformats.org/officeDocument/2006/relationships/webSettings" Target="webSettings.xml"/><Relationship Id="rId21" Type="http://schemas.openxmlformats.org/officeDocument/2006/relationships/hyperlink" Target="consultantplus://offline/ref=DCF07B240F17E62275F3F7722F4A1F3AF0895BACF851F30D5E49FA5E20403DFF27DFBD27002EAA82Z1u5I" TargetMode="External"/><Relationship Id="rId34" Type="http://schemas.openxmlformats.org/officeDocument/2006/relationships/hyperlink" Target="consultantplus://offline/ref=DCF07B240F17E62275F3F7722F4A1F3AF0895BACF851F30D5E49FA5E20403DFF27DFBD27002EA185Z1u6I" TargetMode="External"/><Relationship Id="rId42" Type="http://schemas.openxmlformats.org/officeDocument/2006/relationships/hyperlink" Target="consultantplus://offline/ref=DCF07B240F17E62275F3F7722F4A1F3AF0895BACF851F30D5E49FA5E20Z4u0I" TargetMode="External"/><Relationship Id="rId47" Type="http://schemas.openxmlformats.org/officeDocument/2006/relationships/hyperlink" Target="consultantplus://offline/ref=DCF07B240F17E62275F3F7722F4A1F3AF0895BACF851F30D5E49FA5E20Z4u0I" TargetMode="External"/><Relationship Id="rId50" Type="http://schemas.openxmlformats.org/officeDocument/2006/relationships/hyperlink" Target="consultantplus://offline/ref=DCF07B240F17E62275F3F7722F4A1F3AF0895BACF851F30D5E49FA5E20Z4u0I" TargetMode="External"/><Relationship Id="rId7" Type="http://schemas.openxmlformats.org/officeDocument/2006/relationships/hyperlink" Target="consultantplus://offline/ref=DCF07B240F17E62275F3F7722F4A1F3AF0895BACF851F30D5E49FA5E20Z4u0I" TargetMode="External"/><Relationship Id="rId12" Type="http://schemas.openxmlformats.org/officeDocument/2006/relationships/hyperlink" Target="file:///C:\Documents%20and%20Settings\1\&#1056;&#1072;&#1073;&#1086;&#1095;&#1080;&#1081;%20&#1089;&#1090;&#1086;&#1083;\&#1087;&#1086;&#1083;&#1086;&#1078;&#1077;&#1085;&#1080;&#1103;%20&#1086;&#1090;%20&#1072;&#1085;&#1085;&#1072;\&#1055;&#1086;&#1083;&#1086;&#1078;&#1077;&#1085;&#1080;&#1077;%2520&#1086;%2520&#1045;&#1076;&#1080;&#1085;&#1086;&#1081;%2520&#1082;&#1086;&#1084;&#1080;&#1089;&#1089;&#1080;&#1080;%5b1%5d.doc" TargetMode="External"/><Relationship Id="rId17" Type="http://schemas.openxmlformats.org/officeDocument/2006/relationships/hyperlink" Target="consultantplus://offline/ref=DCF07B240F17E62275F3F7722F4A1F3AF0895BACF851F30D5E49FA5E20Z4u0I" TargetMode="External"/><Relationship Id="rId25" Type="http://schemas.openxmlformats.org/officeDocument/2006/relationships/hyperlink" Target="consultantplus://offline/ref=DCF07B240F17E62275F3F7722F4A1F3AF0895BACF851F30D5E49FA5E20403DFF27DFBD27002EAB87Z1u4I" TargetMode="External"/><Relationship Id="rId33" Type="http://schemas.openxmlformats.org/officeDocument/2006/relationships/hyperlink" Target="consultantplus://offline/ref=DCF07B240F17E62275F3F7722F4A1F3AF0895BACF851F30D5E49FA5E20403DFF27DFBD27002EAA83Z1u4I" TargetMode="External"/><Relationship Id="rId38" Type="http://schemas.openxmlformats.org/officeDocument/2006/relationships/hyperlink" Target="consultantplus://offline/ref=DCF07B240F17E62275F3F7722F4A1F3AF0895BACF851F30D5E49FA5E20Z4u0I" TargetMode="External"/><Relationship Id="rId46" Type="http://schemas.openxmlformats.org/officeDocument/2006/relationships/hyperlink" Target="consultantplus://offline/ref=DCF07B240F17E62275F3F7722F4A1F3AF0895BACF851F30D5E49FA5E20403DFF27DFBD27002EAB8FZ1u4I" TargetMode="External"/><Relationship Id="rId2" Type="http://schemas.openxmlformats.org/officeDocument/2006/relationships/settings" Target="settings.xml"/><Relationship Id="rId16" Type="http://schemas.openxmlformats.org/officeDocument/2006/relationships/hyperlink" Target="consultantplus://offline/ref=DCF07B240F17E62275F3F7722F4A1F3AF0895BACF851F30D5E49FA5E20403DFF27DFBD27002EA584Z1u6I" TargetMode="External"/><Relationship Id="rId20" Type="http://schemas.openxmlformats.org/officeDocument/2006/relationships/hyperlink" Target="consultantplus://offline/ref=DCF07B240F17E62275F3F7722F4A1F3AF0895BACF851F30D5E49FA5E20403DFF27DFBD27002EAA82Z1u5I" TargetMode="External"/><Relationship Id="rId29" Type="http://schemas.openxmlformats.org/officeDocument/2006/relationships/hyperlink" Target="consultantplus://offline/ref=DCF07B240F17E62275F3F7722F4A1F3AF0895BACF851F30D5E49FA5E20403DFF27DFBD27002EA58FZ1u5I" TargetMode="External"/><Relationship Id="rId41" Type="http://schemas.openxmlformats.org/officeDocument/2006/relationships/hyperlink" Target="consultantplus://offline/ref=DCF07B240F17E62275F3F7722F4A1F3AF0895BACF851F30D5E49FA5E20Z4u0I" TargetMode="External"/><Relationship Id="rId1" Type="http://schemas.openxmlformats.org/officeDocument/2006/relationships/styles" Target="styles.xml"/><Relationship Id="rId6" Type="http://schemas.openxmlformats.org/officeDocument/2006/relationships/hyperlink" Target="consultantplus://offline/ref=DCF07B240F17E62275F3F7722F4A1F3AF08850A0FE55F30D5E49FA5E20Z4u0I" TargetMode="External"/><Relationship Id="rId11" Type="http://schemas.openxmlformats.org/officeDocument/2006/relationships/hyperlink" Target="file:///C:\Documents%20and%20Settings\1\&#1056;&#1072;&#1073;&#1086;&#1095;&#1080;&#1081;%20&#1089;&#1090;&#1086;&#1083;\&#1087;&#1086;&#1083;&#1086;&#1078;&#1077;&#1085;&#1080;&#1103;%20&#1086;&#1090;%20&#1072;&#1085;&#1085;&#1072;\&#1055;&#1086;&#1083;&#1086;&#1078;&#1077;&#1085;&#1080;&#1077;%2520&#1086;%2520&#1045;&#1076;&#1080;&#1085;&#1086;&#1081;%2520&#1082;&#1086;&#1084;&#1080;&#1089;&#1089;&#1080;&#1080;%5b1%5d.doc" TargetMode="External"/><Relationship Id="rId24" Type="http://schemas.openxmlformats.org/officeDocument/2006/relationships/hyperlink" Target="consultantplus://offline/ref=DCF07B240F17E62275F3F7722F4A1F3AF0895BACF851F30D5E49FA5E20403DFF27DFBD27002EAA8FZ1u6I" TargetMode="External"/><Relationship Id="rId32" Type="http://schemas.openxmlformats.org/officeDocument/2006/relationships/hyperlink" Target="consultantplus://offline/ref=DCF07B240F17E62275F3F7722F4A1F3AF0895BACF851F30D5E49FA5E20403DFF27DFBD27002EAA82Z1u5I" TargetMode="External"/><Relationship Id="rId37" Type="http://schemas.openxmlformats.org/officeDocument/2006/relationships/hyperlink" Target="consultantplus://offline/ref=DCF07B240F17E62275F3F7722F4A1F3AF0895BACF851F30D5E49FA5E20Z4u0I" TargetMode="External"/><Relationship Id="rId40" Type="http://schemas.openxmlformats.org/officeDocument/2006/relationships/hyperlink" Target="consultantplus://offline/ref=DCF07B240F17E62275F3F7722F4A1F3AF0895BACF851F30D5E49FA5E20Z4u0I" TargetMode="External"/><Relationship Id="rId45" Type="http://schemas.openxmlformats.org/officeDocument/2006/relationships/hyperlink" Target="consultantplus://offline/ref=DCF07B240F17E62275F3F7722F4A1F3AF0895BACF851F30D5E49FA5E20Z4u0I" TargetMode="External"/><Relationship Id="rId5" Type="http://schemas.openxmlformats.org/officeDocument/2006/relationships/hyperlink" Target="consultantplus://offline/ref=DCF07B240F17E62275F3F7722F4A1F3AF08850A0FD52F30D5E49FA5E20Z4u0I" TargetMode="External"/><Relationship Id="rId15" Type="http://schemas.openxmlformats.org/officeDocument/2006/relationships/hyperlink" Target="consultantplus://offline/ref=DCF07B240F17E62275F3F7722F4A1F3AF0895BACF851F30D5E49FA5E20403DFF27DFBD27002EA587Z1u1I" TargetMode="External"/><Relationship Id="rId23" Type="http://schemas.openxmlformats.org/officeDocument/2006/relationships/hyperlink" Target="consultantplus://offline/ref=DCF07B240F17E62275F3F7722F4A1F3AF0895BACF851F30D5E49FA5E20403DFF27DFBD27002EAB87Z1u4I" TargetMode="External"/><Relationship Id="rId28" Type="http://schemas.openxmlformats.org/officeDocument/2006/relationships/hyperlink" Target="consultantplus://offline/ref=DCF07B240F17E62275F3F7722F4A1F3AF0895BACF851F30D5E49FA5E20403DFF27DFBD27002EA58FZ1u7I" TargetMode="External"/><Relationship Id="rId36" Type="http://schemas.openxmlformats.org/officeDocument/2006/relationships/hyperlink" Target="consultantplus://offline/ref=DCF07B240F17E62275F3F7722F4A1F3AF0895BACF851F30D5E49FA5E20Z4u0I" TargetMode="External"/><Relationship Id="rId49" Type="http://schemas.openxmlformats.org/officeDocument/2006/relationships/hyperlink" Target="consultantplus://offline/ref=DCF07B240F17E62275F3F7722F4A1F3AF0895BACF851F30D5E49FA5E20Z4u0I" TargetMode="External"/><Relationship Id="rId10" Type="http://schemas.openxmlformats.org/officeDocument/2006/relationships/hyperlink" Target="consultantplus://offline/ref=DCF07B240F17E62275F3F7722F4A1F3AF0895BACF851F30D5E49FA5E20Z4u0I" TargetMode="External"/><Relationship Id="rId19" Type="http://schemas.openxmlformats.org/officeDocument/2006/relationships/hyperlink" Target="consultantplus://offline/ref=DCF07B240F17E62275F3F7722F4A1F3AF0895BACF851F30D5E49FA5E20Z4u0I" TargetMode="External"/><Relationship Id="rId31" Type="http://schemas.openxmlformats.org/officeDocument/2006/relationships/hyperlink" Target="consultantplus://offline/ref=DCF07B240F17E62275F3F7722F4A1F3AF0895BACF851F30D5E49FA5E20403DFF27DFBD27002EAA86Z1u2I" TargetMode="External"/><Relationship Id="rId44" Type="http://schemas.openxmlformats.org/officeDocument/2006/relationships/hyperlink" Target="consultantplus://offline/ref=DCF07B240F17E62275F3F7722F4A1F3AF0895BACF851F30D5E49FA5E20Z4u0I" TargetMode="External"/><Relationship Id="rId52" Type="http://schemas.openxmlformats.org/officeDocument/2006/relationships/theme" Target="theme/theme1.xml"/><Relationship Id="rId4" Type="http://schemas.openxmlformats.org/officeDocument/2006/relationships/hyperlink" Target="consultantplus://offline/ref=DCF07B240F17E62275F3F7722F4A1F3AF0895BACF851F30D5E49FA5E20Z4u0I" TargetMode="External"/><Relationship Id="rId9" Type="http://schemas.openxmlformats.org/officeDocument/2006/relationships/hyperlink" Target="consultantplus://offline/ref=DCF07B240F17E62275F3F7722F4A1F3AF0895BACF851F30D5E49FA5E20Z4u0I" TargetMode="External"/><Relationship Id="rId14" Type="http://schemas.openxmlformats.org/officeDocument/2006/relationships/hyperlink" Target="file:///C:\Documents%20and%20Settings\1\&#1056;&#1072;&#1073;&#1086;&#1095;&#1080;&#1081;%20&#1089;&#1090;&#1086;&#1083;\&#1087;&#1086;&#1083;&#1086;&#1078;&#1077;&#1085;&#1080;&#1103;%20&#1086;&#1090;%20&#1072;&#1085;&#1085;&#1072;\&#1055;&#1086;&#1083;&#1086;&#1078;&#1077;&#1085;&#1080;&#1077;%2520&#1086;%2520&#1045;&#1076;&#1080;&#1085;&#1086;&#1081;%2520&#1082;&#1086;&#1084;&#1080;&#1089;&#1089;&#1080;&#1080;%5b1%5d.doc" TargetMode="External"/><Relationship Id="rId22" Type="http://schemas.openxmlformats.org/officeDocument/2006/relationships/hyperlink" Target="file:///C:\Documents%20and%20Settings\1\&#1056;&#1072;&#1073;&#1086;&#1095;&#1080;&#1081;%20&#1089;&#1090;&#1086;&#1083;\&#1087;&#1086;&#1083;&#1086;&#1078;&#1077;&#1085;&#1080;&#1103;%20&#1086;&#1090;%20&#1072;&#1085;&#1085;&#1072;\&#1055;&#1086;&#1083;&#1086;&#1078;&#1077;&#1085;&#1080;&#1077;%2520&#1086;%2520&#1045;&#1076;&#1080;&#1085;&#1086;&#1081;%2520&#1082;&#1086;&#1084;&#1080;&#1089;&#1089;&#1080;&#1080;%5b1%5d.doc" TargetMode="External"/><Relationship Id="rId27" Type="http://schemas.openxmlformats.org/officeDocument/2006/relationships/hyperlink" Target="consultantplus://offline/ref=DCF07B240F17E62275F3F7722F4A1F3AF0895BACF851F30D5E49FA5E20403DFF27DFBD27002EA58FZ1u1I" TargetMode="External"/><Relationship Id="rId30" Type="http://schemas.openxmlformats.org/officeDocument/2006/relationships/hyperlink" Target="consultantplus://offline/ref=DCF07B240F17E62275F3F7722F4A1F3AF0895BACF851F30D5E49FA5E20403DFF27DFBD27002EA58FZ1uBI" TargetMode="External"/><Relationship Id="rId35" Type="http://schemas.openxmlformats.org/officeDocument/2006/relationships/hyperlink" Target="consultantplus://offline/ref=DCF07B240F17E62275F3F7722F4A1F3AF0895BACF851F30D5E49FA5E20403DFF27DFBD27002EAB87Z1u7I" TargetMode="External"/><Relationship Id="rId43" Type="http://schemas.openxmlformats.org/officeDocument/2006/relationships/hyperlink" Target="consultantplus://offline/ref=DCF07B240F17E62275F3F7722F4A1F3AF0895BACF851F30D5E49FA5E20Z4u0I" TargetMode="External"/><Relationship Id="rId48" Type="http://schemas.openxmlformats.org/officeDocument/2006/relationships/hyperlink" Target="consultantplus://offline/ref=DCF07B240F17E62275F3F7722F4A1F3AF0895BACF851F30D5E49FA5E20Z4u0I" TargetMode="External"/><Relationship Id="rId8" Type="http://schemas.openxmlformats.org/officeDocument/2006/relationships/hyperlink" Target="consultantplus://offline/ref=DCF07B240F17E62275F3F7722F4A1F3AF08857A9FA54F30D5E49FA5E20Z4u0I"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8605</Words>
  <Characters>49051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2014-06-06T10:59:00Z</cp:lastPrinted>
  <dcterms:created xsi:type="dcterms:W3CDTF">2014-05-29T10:45:00Z</dcterms:created>
  <dcterms:modified xsi:type="dcterms:W3CDTF">2014-06-06T11:00:00Z</dcterms:modified>
</cp:coreProperties>
</file>