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F5" w:rsidRDefault="000231F5" w:rsidP="000231F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0231F5" w:rsidRDefault="000231F5" w:rsidP="000231F5">
      <w:pPr>
        <w:spacing w:after="0"/>
        <w:jc w:val="center"/>
        <w:rPr>
          <w:rFonts w:ascii="Times New Roman" w:hAnsi="Times New Roman" w:cs="Times New Roman"/>
          <w:b/>
          <w:sz w:val="28"/>
          <w:szCs w:val="28"/>
        </w:rPr>
      </w:pPr>
      <w:r>
        <w:rPr>
          <w:rFonts w:ascii="Times New Roman" w:hAnsi="Times New Roman" w:cs="Times New Roman"/>
          <w:b/>
          <w:sz w:val="28"/>
          <w:szCs w:val="28"/>
        </w:rPr>
        <w:t>ЛОГОВСКОГО СЕЛЬСКОГО ПОСЕЛЕНИЯ</w:t>
      </w:r>
    </w:p>
    <w:p w:rsidR="000231F5" w:rsidRDefault="000231F5" w:rsidP="000231F5">
      <w:pPr>
        <w:spacing w:after="0"/>
        <w:jc w:val="center"/>
        <w:rPr>
          <w:rFonts w:ascii="Times New Roman" w:hAnsi="Times New Roman" w:cs="Times New Roman"/>
          <w:b/>
          <w:sz w:val="28"/>
          <w:szCs w:val="28"/>
        </w:rPr>
      </w:pPr>
      <w:r>
        <w:rPr>
          <w:rFonts w:ascii="Times New Roman" w:hAnsi="Times New Roman" w:cs="Times New Roman"/>
          <w:b/>
          <w:sz w:val="28"/>
          <w:szCs w:val="28"/>
        </w:rPr>
        <w:t>КАЛАЧЁВСКОГО  МУНИЦИПАЛЬНОГО РАЙОНА</w:t>
      </w:r>
    </w:p>
    <w:p w:rsidR="000231F5" w:rsidRDefault="000231F5" w:rsidP="000231F5">
      <w:pPr>
        <w:pStyle w:val="5"/>
        <w:spacing w:before="0" w:after="0" w:line="276" w:lineRule="auto"/>
        <w:jc w:val="center"/>
        <w:rPr>
          <w:rFonts w:ascii="Times New Roman" w:hAnsi="Times New Roman"/>
          <w:i w:val="0"/>
          <w:sz w:val="28"/>
          <w:szCs w:val="28"/>
        </w:rPr>
      </w:pPr>
      <w:r>
        <w:rPr>
          <w:rFonts w:ascii="Times New Roman" w:hAnsi="Times New Roman"/>
          <w:i w:val="0"/>
          <w:sz w:val="28"/>
          <w:szCs w:val="28"/>
        </w:rPr>
        <w:t>ВОЛГОГРАДСКОЙ  ОБЛАСТИ</w:t>
      </w:r>
    </w:p>
    <w:p w:rsidR="000231F5" w:rsidRDefault="000231F5" w:rsidP="000231F5">
      <w:pPr>
        <w:pStyle w:val="a3"/>
        <w:tabs>
          <w:tab w:val="left" w:pos="708"/>
        </w:tabs>
        <w:spacing w:line="276" w:lineRule="auto"/>
        <w:rPr>
          <w:noProof/>
          <w:sz w:val="28"/>
          <w:szCs w:val="28"/>
        </w:rPr>
      </w:pPr>
      <w:r w:rsidRPr="00587714">
        <w:pict>
          <v:line id="_x0000_s1026" style="position:absolute;z-index:251660288" from="1.35pt,8pt" to="462.15pt,8pt" o:allowincell="f" strokeweight="4.5pt">
            <v:stroke linestyle="thickThin"/>
          </v:line>
        </w:pict>
      </w:r>
    </w:p>
    <w:p w:rsidR="000231F5" w:rsidRDefault="000231F5" w:rsidP="000231F5">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231F5" w:rsidRDefault="000231F5" w:rsidP="000231F5">
      <w:pPr>
        <w:spacing w:after="0"/>
        <w:jc w:val="both"/>
        <w:rPr>
          <w:rFonts w:ascii="Times New Roman" w:hAnsi="Times New Roman" w:cs="Times New Roman"/>
          <w:sz w:val="28"/>
          <w:szCs w:val="28"/>
        </w:rPr>
      </w:pPr>
    </w:p>
    <w:p w:rsidR="000231F5" w:rsidRPr="000231F5" w:rsidRDefault="000231F5" w:rsidP="000231F5">
      <w:pPr>
        <w:spacing w:after="0"/>
        <w:jc w:val="both"/>
        <w:rPr>
          <w:rFonts w:ascii="Times New Roman" w:hAnsi="Times New Roman" w:cs="Times New Roman"/>
          <w:sz w:val="28"/>
          <w:szCs w:val="28"/>
        </w:rPr>
      </w:pPr>
      <w:r w:rsidRPr="000231F5">
        <w:rPr>
          <w:rFonts w:ascii="Times New Roman" w:hAnsi="Times New Roman" w:cs="Times New Roman"/>
          <w:sz w:val="28"/>
          <w:szCs w:val="28"/>
        </w:rPr>
        <w:t>от  24 декабря 2014 года    № 135</w:t>
      </w:r>
    </w:p>
    <w:p w:rsidR="000231F5" w:rsidRPr="000231F5" w:rsidRDefault="000231F5" w:rsidP="000231F5">
      <w:pPr>
        <w:spacing w:after="0"/>
        <w:jc w:val="both"/>
        <w:rPr>
          <w:rFonts w:ascii="Times New Roman" w:hAnsi="Times New Roman" w:cs="Times New Roman"/>
          <w:sz w:val="28"/>
          <w:szCs w:val="28"/>
        </w:rPr>
      </w:pP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xml:space="preserve">Об утверждении Положения об </w:t>
      </w:r>
      <w:proofErr w:type="gramStart"/>
      <w:r w:rsidRPr="000231F5">
        <w:rPr>
          <w:rFonts w:ascii="Times New Roman" w:eastAsia="Times New Roman" w:hAnsi="Times New Roman" w:cs="Times New Roman"/>
          <w:b/>
          <w:bCs/>
          <w:color w:val="000000"/>
          <w:sz w:val="28"/>
          <w:szCs w:val="28"/>
        </w:rPr>
        <w:t>основных</w:t>
      </w:r>
      <w:proofErr w:type="gramEnd"/>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xml:space="preserve">направлениях инвестиционной политики </w:t>
      </w:r>
      <w:proofErr w:type="gramStart"/>
      <w:r w:rsidRPr="000231F5">
        <w:rPr>
          <w:rFonts w:ascii="Times New Roman" w:eastAsia="Times New Roman" w:hAnsi="Times New Roman" w:cs="Times New Roman"/>
          <w:b/>
          <w:bCs/>
          <w:color w:val="000000"/>
          <w:sz w:val="28"/>
          <w:szCs w:val="28"/>
        </w:rPr>
        <w:t>в</w:t>
      </w:r>
      <w:proofErr w:type="gramEnd"/>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области развития автомобильных дорог местного</w:t>
      </w: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значения Логовского сельского поселения</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В целях реализации части 1 пункта 2 статьи 13 Федерального закона от 08.11.2007г.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в соответствии с Уставом Логовского сельского поселения</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rPr>
          <w:rFonts w:ascii="Arial" w:eastAsia="Times New Roman" w:hAnsi="Arial" w:cs="Arial"/>
          <w:b/>
          <w:color w:val="000000"/>
          <w:sz w:val="28"/>
          <w:szCs w:val="28"/>
        </w:rPr>
      </w:pPr>
      <w:r w:rsidRPr="000231F5">
        <w:rPr>
          <w:rFonts w:ascii="Times New Roman" w:eastAsia="Times New Roman" w:hAnsi="Times New Roman" w:cs="Times New Roman"/>
          <w:b/>
          <w:color w:val="000000"/>
          <w:sz w:val="28"/>
          <w:szCs w:val="28"/>
        </w:rPr>
        <w:t>ПОСТАНОВЛЯЮ:</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1. Утвердить Положение об основных направлениях инвестиционной политики в области развития автомобильных дорог местного значения Логовского сельского поселения (Приложение № 1).</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2. Настоящее постановление подлежит обнародованию путем вывешивания текстов документов в библиотеках, в администрации  и  на официальном сайте Логовского сельского поселения в информационно-телекоммуникационной сети «Интернет».</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3. Постановление вступает в силу с момента официального обнародования.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4. </w:t>
      </w:r>
      <w:proofErr w:type="gramStart"/>
      <w:r w:rsidRPr="000231F5">
        <w:rPr>
          <w:rFonts w:ascii="Times New Roman" w:eastAsia="Times New Roman" w:hAnsi="Times New Roman" w:cs="Times New Roman"/>
          <w:color w:val="000000"/>
          <w:sz w:val="28"/>
          <w:szCs w:val="28"/>
        </w:rPr>
        <w:t>Контроль за</w:t>
      </w:r>
      <w:proofErr w:type="gramEnd"/>
      <w:r w:rsidRPr="000231F5">
        <w:rPr>
          <w:rFonts w:ascii="Times New Roman" w:eastAsia="Times New Roman" w:hAnsi="Times New Roman" w:cs="Times New Roman"/>
          <w:color w:val="000000"/>
          <w:sz w:val="28"/>
          <w:szCs w:val="28"/>
        </w:rPr>
        <w:t xml:space="preserve"> исполнением оставляю за собой.</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rPr>
          <w:rFonts w:ascii="Arial" w:eastAsia="Times New Roman" w:hAnsi="Arial" w:cs="Arial"/>
          <w:b/>
          <w:color w:val="000000"/>
          <w:sz w:val="28"/>
          <w:szCs w:val="28"/>
        </w:rPr>
      </w:pPr>
      <w:r w:rsidRPr="000231F5">
        <w:rPr>
          <w:rFonts w:ascii="Times New Roman" w:eastAsia="Times New Roman" w:hAnsi="Times New Roman" w:cs="Times New Roman"/>
          <w:b/>
          <w:color w:val="000000"/>
          <w:sz w:val="28"/>
          <w:szCs w:val="28"/>
        </w:rPr>
        <w:t>Глава Логовского</w:t>
      </w:r>
    </w:p>
    <w:p w:rsidR="00A65A48" w:rsidRPr="000231F5" w:rsidRDefault="00A65A48" w:rsidP="000231F5">
      <w:pPr>
        <w:spacing w:after="0"/>
        <w:rPr>
          <w:rFonts w:ascii="Arial" w:eastAsia="Times New Roman" w:hAnsi="Arial" w:cs="Arial"/>
          <w:b/>
          <w:color w:val="000000"/>
          <w:sz w:val="28"/>
          <w:szCs w:val="28"/>
        </w:rPr>
      </w:pPr>
      <w:r w:rsidRPr="000231F5">
        <w:rPr>
          <w:rFonts w:ascii="Times New Roman" w:eastAsia="Times New Roman" w:hAnsi="Times New Roman" w:cs="Times New Roman"/>
          <w:b/>
          <w:color w:val="000000"/>
          <w:sz w:val="28"/>
          <w:szCs w:val="28"/>
        </w:rPr>
        <w:t>сельского поселения                                         </w:t>
      </w:r>
      <w:r w:rsidR="000231F5">
        <w:rPr>
          <w:rFonts w:ascii="Times New Roman" w:eastAsia="Times New Roman" w:hAnsi="Times New Roman" w:cs="Times New Roman"/>
          <w:b/>
          <w:color w:val="000000"/>
          <w:sz w:val="28"/>
          <w:szCs w:val="28"/>
        </w:rPr>
        <w:t xml:space="preserve">  </w:t>
      </w:r>
      <w:r w:rsidRPr="000231F5">
        <w:rPr>
          <w:rFonts w:ascii="Times New Roman" w:eastAsia="Times New Roman" w:hAnsi="Times New Roman" w:cs="Times New Roman"/>
          <w:b/>
          <w:color w:val="000000"/>
          <w:sz w:val="28"/>
          <w:szCs w:val="28"/>
        </w:rPr>
        <w:t>                            А.В.Братухин</w:t>
      </w:r>
    </w:p>
    <w:p w:rsidR="00A65A48" w:rsidRPr="000231F5" w:rsidRDefault="00A65A48" w:rsidP="000231F5">
      <w:pPr>
        <w:spacing w:after="0"/>
        <w:rPr>
          <w:rFonts w:ascii="Arial" w:eastAsia="Times New Roman" w:hAnsi="Arial" w:cs="Arial"/>
          <w:b/>
          <w:color w:val="000000"/>
          <w:sz w:val="28"/>
          <w:szCs w:val="28"/>
        </w:rPr>
      </w:pPr>
      <w:r w:rsidRPr="000231F5">
        <w:rPr>
          <w:rFonts w:ascii="Times New Roman" w:eastAsia="Times New Roman" w:hAnsi="Times New Roman" w:cs="Times New Roman"/>
          <w:b/>
          <w:color w:val="000000"/>
          <w:sz w:val="28"/>
          <w:szCs w:val="28"/>
        </w:rPr>
        <w:t> </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lastRenderedPageBreak/>
        <w:t> </w:t>
      </w:r>
      <w:r w:rsidR="000231F5">
        <w:rPr>
          <w:rFonts w:ascii="Times New Roman" w:eastAsia="Times New Roman" w:hAnsi="Times New Roman" w:cs="Times New Roman"/>
          <w:color w:val="000000"/>
          <w:sz w:val="28"/>
          <w:szCs w:val="28"/>
        </w:rPr>
        <w:t xml:space="preserve"> </w:t>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000231F5">
        <w:rPr>
          <w:rFonts w:ascii="Times New Roman" w:eastAsia="Times New Roman" w:hAnsi="Times New Roman" w:cs="Times New Roman"/>
          <w:color w:val="000000"/>
          <w:sz w:val="28"/>
          <w:szCs w:val="28"/>
        </w:rPr>
        <w:tab/>
      </w:r>
      <w:r w:rsidRPr="000231F5">
        <w:rPr>
          <w:rFonts w:ascii="Times New Roman" w:eastAsia="Times New Roman" w:hAnsi="Times New Roman" w:cs="Times New Roman"/>
          <w:color w:val="000000"/>
          <w:sz w:val="28"/>
          <w:szCs w:val="28"/>
        </w:rPr>
        <w:t xml:space="preserve">Приложение №1 </w:t>
      </w:r>
    </w:p>
    <w:p w:rsidR="00A65A48" w:rsidRPr="000231F5" w:rsidRDefault="00A65A48" w:rsidP="000231F5">
      <w:pPr>
        <w:spacing w:after="0"/>
        <w:jc w:val="right"/>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к постановлению Главы </w:t>
      </w:r>
    </w:p>
    <w:p w:rsidR="00A65A48" w:rsidRPr="000231F5" w:rsidRDefault="00A65A48" w:rsidP="000231F5">
      <w:pPr>
        <w:spacing w:after="0"/>
        <w:jc w:val="right"/>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Логовского сельского поселения</w:t>
      </w: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r w:rsidR="000231F5">
        <w:rPr>
          <w:rFonts w:ascii="Times New Roman" w:eastAsia="Times New Roman" w:hAnsi="Times New Roman" w:cs="Times New Roman"/>
          <w:color w:val="000000"/>
          <w:sz w:val="28"/>
          <w:szCs w:val="28"/>
        </w:rPr>
        <w:t xml:space="preserve">                  от  </w:t>
      </w:r>
      <w:r w:rsidRPr="000231F5">
        <w:rPr>
          <w:rFonts w:ascii="Times New Roman" w:eastAsia="Times New Roman" w:hAnsi="Times New Roman" w:cs="Times New Roman"/>
          <w:color w:val="000000"/>
          <w:sz w:val="28"/>
          <w:szCs w:val="28"/>
        </w:rPr>
        <w:t>24 декабря 2014 г.      №135</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xml:space="preserve">Положение </w:t>
      </w: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об основных направлениях инвестиционной политики</w:t>
      </w: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в области развития автомобильных дорог местного значения</w:t>
      </w: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Логовского сельского поселения</w:t>
      </w:r>
    </w:p>
    <w:p w:rsidR="00A65A48" w:rsidRPr="000231F5" w:rsidRDefault="00A65A48" w:rsidP="000231F5">
      <w:pPr>
        <w:spacing w:after="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w:t>
      </w:r>
    </w:p>
    <w:p w:rsidR="00A65A48" w:rsidRPr="000231F5" w:rsidRDefault="00A65A48" w:rsidP="000231F5">
      <w:pPr>
        <w:spacing w:after="0"/>
        <w:ind w:hanging="360"/>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1.</w:t>
      </w:r>
      <w:r w:rsidRPr="000231F5">
        <w:rPr>
          <w:rFonts w:ascii="Times New Roman" w:eastAsia="Times New Roman" w:hAnsi="Times New Roman" w:cs="Times New Roman"/>
          <w:color w:val="000000"/>
          <w:sz w:val="28"/>
          <w:szCs w:val="28"/>
        </w:rPr>
        <w:t xml:space="preserve">      </w:t>
      </w:r>
      <w:r w:rsidRPr="000231F5">
        <w:rPr>
          <w:rFonts w:ascii="Times New Roman" w:eastAsia="Times New Roman" w:hAnsi="Times New Roman" w:cs="Times New Roman"/>
          <w:b/>
          <w:bCs/>
          <w:color w:val="000000"/>
          <w:sz w:val="28"/>
          <w:szCs w:val="28"/>
        </w:rPr>
        <w:t>Общие положения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1.1. Настоящее Положение устанавливает цели, задачи, содержание, процедуру разработки основных направлений инвестиционной политики в области развития автомобильных дорог местного значения Логовского сельского поселения, а также определяет механизм взаимодействия органов, осуществляющих разработку основных направлений инвестиционной политики.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1.2. </w:t>
      </w:r>
      <w:proofErr w:type="gramStart"/>
      <w:r w:rsidRPr="000231F5">
        <w:rPr>
          <w:rFonts w:ascii="Times New Roman" w:eastAsia="Times New Roman" w:hAnsi="Times New Roman" w:cs="Times New Roman"/>
          <w:color w:val="000000"/>
          <w:sz w:val="28"/>
          <w:szCs w:val="28"/>
        </w:rPr>
        <w:t>Правовой основой разработки основных направлений инвестиционной политики в области развития автомобильных дорог местного значения Логовского сельского поселения являются Бюджетный кодекс Российской Федерации,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 Логовского сельского поселения.</w:t>
      </w:r>
      <w:proofErr w:type="gramEnd"/>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1.3. В настоящем Положении используются следующие понятия и термины:</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а) </w:t>
      </w:r>
      <w:r w:rsidRPr="000231F5">
        <w:rPr>
          <w:rFonts w:ascii="Times New Roman" w:eastAsia="Times New Roman" w:hAnsi="Times New Roman" w:cs="Times New Roman"/>
          <w:i/>
          <w:iCs/>
          <w:color w:val="000000"/>
          <w:sz w:val="28"/>
          <w:szCs w:val="28"/>
        </w:rPr>
        <w:t>инвестиционная политика в области развития автомобильных дорог местного значения Логовского сельского поселения</w:t>
      </w:r>
      <w:r w:rsidRPr="000231F5">
        <w:rPr>
          <w:rFonts w:ascii="Times New Roman" w:eastAsia="Times New Roman" w:hAnsi="Times New Roman" w:cs="Times New Roman"/>
          <w:color w:val="000000"/>
          <w:sz w:val="28"/>
          <w:szCs w:val="28"/>
        </w:rPr>
        <w:t xml:space="preserve"> представляет собой систему мер, осуществляемых исполнительными органами муниципального Логовского сельского поселения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б) </w:t>
      </w:r>
      <w:r w:rsidRPr="000231F5">
        <w:rPr>
          <w:rFonts w:ascii="Times New Roman" w:eastAsia="Times New Roman" w:hAnsi="Times New Roman" w:cs="Times New Roman"/>
          <w:i/>
          <w:iCs/>
          <w:color w:val="000000"/>
          <w:sz w:val="28"/>
          <w:szCs w:val="28"/>
        </w:rPr>
        <w:t>сценарные условия развития</w:t>
      </w:r>
      <w:r w:rsidRPr="000231F5">
        <w:rPr>
          <w:rFonts w:ascii="Times New Roman" w:eastAsia="Times New Roman" w:hAnsi="Times New Roman" w:cs="Times New Roman"/>
          <w:color w:val="000000"/>
          <w:sz w:val="28"/>
          <w:szCs w:val="28"/>
        </w:rPr>
        <w:t xml:space="preserve"> - различные внешние и внутренние условия возможных вариантов развития, задаваемые через значения выбранных показателей функционирования экономики и социального </w:t>
      </w:r>
      <w:r w:rsidRPr="000231F5">
        <w:rPr>
          <w:rFonts w:ascii="Times New Roman" w:eastAsia="Times New Roman" w:hAnsi="Times New Roman" w:cs="Times New Roman"/>
          <w:color w:val="000000"/>
          <w:sz w:val="28"/>
          <w:szCs w:val="28"/>
        </w:rPr>
        <w:lastRenderedPageBreak/>
        <w:t xml:space="preserve">развития (в качестве таких показателей могут быть приняты индекс инфляции, уровень занятости населения, объем инвестиций и т.д.). В качестве </w:t>
      </w:r>
      <w:proofErr w:type="gramStart"/>
      <w:r w:rsidRPr="000231F5">
        <w:rPr>
          <w:rFonts w:ascii="Times New Roman" w:eastAsia="Times New Roman" w:hAnsi="Times New Roman" w:cs="Times New Roman"/>
          <w:color w:val="000000"/>
          <w:sz w:val="28"/>
          <w:szCs w:val="28"/>
        </w:rPr>
        <w:t>базовых</w:t>
      </w:r>
      <w:proofErr w:type="gramEnd"/>
      <w:r w:rsidRPr="000231F5">
        <w:rPr>
          <w:rFonts w:ascii="Times New Roman" w:eastAsia="Times New Roman" w:hAnsi="Times New Roman" w:cs="Times New Roman"/>
          <w:color w:val="000000"/>
          <w:sz w:val="28"/>
          <w:szCs w:val="28"/>
        </w:rPr>
        <w:t xml:space="preserve"> используются сценарные условия Министерства экономического развития Российской Федерации;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в) </w:t>
      </w:r>
      <w:r w:rsidRPr="000231F5">
        <w:rPr>
          <w:rFonts w:ascii="Times New Roman" w:eastAsia="Times New Roman" w:hAnsi="Times New Roman" w:cs="Times New Roman"/>
          <w:i/>
          <w:iCs/>
          <w:color w:val="000000"/>
          <w:sz w:val="28"/>
          <w:szCs w:val="28"/>
        </w:rPr>
        <w:t>участники разработки основных направлений инвестиционной политики</w:t>
      </w:r>
      <w:r w:rsidRPr="000231F5">
        <w:rPr>
          <w:rFonts w:ascii="Times New Roman" w:eastAsia="Times New Roman" w:hAnsi="Times New Roman" w:cs="Times New Roman"/>
          <w:color w:val="000000"/>
          <w:sz w:val="28"/>
          <w:szCs w:val="28"/>
        </w:rPr>
        <w:t xml:space="preserve"> в области развития автомобильных дорог местного значения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администрация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организации, привлекаемые для предоставления информации о своей хозяйственной деятельности в части, необходимой для разработки основных направлений инвестиционной политики в области развития автомобильных дорог местного значения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ind w:firstLine="709"/>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xml:space="preserve">2. Задачи, цели и принципы разработки </w:t>
      </w:r>
      <w:proofErr w:type="gramStart"/>
      <w:r w:rsidRPr="000231F5">
        <w:rPr>
          <w:rFonts w:ascii="Times New Roman" w:eastAsia="Times New Roman" w:hAnsi="Times New Roman" w:cs="Times New Roman"/>
          <w:b/>
          <w:bCs/>
          <w:color w:val="000000"/>
          <w:sz w:val="28"/>
          <w:szCs w:val="28"/>
        </w:rPr>
        <w:t>основных</w:t>
      </w:r>
      <w:proofErr w:type="gramEnd"/>
    </w:p>
    <w:p w:rsidR="00A65A48" w:rsidRPr="000231F5" w:rsidRDefault="00A65A48" w:rsidP="000231F5">
      <w:pPr>
        <w:spacing w:after="0"/>
        <w:ind w:firstLine="709"/>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направлений инвестиционной политики в области развития</w:t>
      </w:r>
    </w:p>
    <w:p w:rsidR="00A65A48" w:rsidRPr="000231F5" w:rsidRDefault="00A65A48" w:rsidP="000231F5">
      <w:pPr>
        <w:spacing w:after="0"/>
        <w:ind w:firstLine="709"/>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автомобильных дорог местного значения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2.1. Задачи разработки основных направлений инвестиционной политики в области развития автомобильных дорог местного значения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а) анализ социально-экономического состояния дорожного хозяйства и тенденций, объективных причинно-следственных связей этих явлений в конкретных условиях, в том числе оценка сложившейся ситуации и выявление проблем хозяйственного развития;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б) оценка этих тенденций в будущем и выявление возможных кризисных ситуаций (явлений);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в) предвидение и выявление проблем, требующих разрешения;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г) накопление экономической информации и расчетов для обоснования выбора и принятия рациональных управленческих решений, в том числе при разработке планов.</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2.2. Цель разработки основных направлений инвестиционной </w:t>
      </w:r>
      <w:proofErr w:type="gramStart"/>
      <w:r w:rsidRPr="000231F5">
        <w:rPr>
          <w:rFonts w:ascii="Times New Roman" w:eastAsia="Times New Roman" w:hAnsi="Times New Roman" w:cs="Times New Roman"/>
          <w:color w:val="000000"/>
          <w:sz w:val="28"/>
          <w:szCs w:val="28"/>
        </w:rPr>
        <w:t>политики в области развития автомобильных дорог местного значения поселения</w:t>
      </w:r>
      <w:proofErr w:type="gramEnd"/>
      <w:r w:rsidRPr="000231F5">
        <w:rPr>
          <w:rFonts w:ascii="Times New Roman" w:eastAsia="Times New Roman" w:hAnsi="Times New Roman" w:cs="Times New Roman"/>
          <w:color w:val="000000"/>
          <w:sz w:val="28"/>
          <w:szCs w:val="28"/>
        </w:rPr>
        <w:t xml:space="preserve"> Логовского сельского поселения - повышение эффективности управления функционированием и развитие автомобильных дорог местного значения Логовского сельского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 Основные направления являются ориентиром для планирования, обусловливают основу для подготовки различных планов и программ строительства, реконструкции, </w:t>
      </w:r>
      <w:r w:rsidRPr="000231F5">
        <w:rPr>
          <w:rFonts w:ascii="Times New Roman" w:eastAsia="Times New Roman" w:hAnsi="Times New Roman" w:cs="Times New Roman"/>
          <w:color w:val="000000"/>
          <w:sz w:val="28"/>
          <w:szCs w:val="28"/>
        </w:rPr>
        <w:lastRenderedPageBreak/>
        <w:t>капитального ремонта и ремонта дорожной сети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2.3. Разработка основных направлений инвестиционной политики в области развития автомобильных дорог местного значения Логовского сельского основывается на следующих принципах:</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а) единство </w:t>
      </w:r>
      <w:proofErr w:type="gramStart"/>
      <w:r w:rsidRPr="000231F5">
        <w:rPr>
          <w:rFonts w:ascii="Times New Roman" w:eastAsia="Times New Roman" w:hAnsi="Times New Roman" w:cs="Times New Roman"/>
          <w:color w:val="000000"/>
          <w:sz w:val="28"/>
          <w:szCs w:val="28"/>
        </w:rPr>
        <w:t>методических подходов</w:t>
      </w:r>
      <w:proofErr w:type="gramEnd"/>
      <w:r w:rsidRPr="000231F5">
        <w:rPr>
          <w:rFonts w:ascii="Times New Roman" w:eastAsia="Times New Roman" w:hAnsi="Times New Roman" w:cs="Times New Roman"/>
          <w:color w:val="000000"/>
          <w:sz w:val="28"/>
          <w:szCs w:val="28"/>
        </w:rPr>
        <w:t xml:space="preserve"> и информационного обеспечения (определяет единый подход к разработке показателей основных направлений инвестиционной политики с разным временным периодом);</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б) обоснованность состава показателей основных направлений инвестиционной политики;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в) вариантность (разработка нескольких возможных вариантов развития дорожной сети Логовского сельского поселения исходя из определенной экономической ситуации на основе сценарных условий);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г) системность (комплексность) оценки перспективного состояния дорожной сети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proofErr w:type="spellStart"/>
      <w:r w:rsidRPr="000231F5">
        <w:rPr>
          <w:rFonts w:ascii="Times New Roman" w:eastAsia="Times New Roman" w:hAnsi="Times New Roman" w:cs="Times New Roman"/>
          <w:color w:val="000000"/>
          <w:sz w:val="28"/>
          <w:szCs w:val="28"/>
        </w:rPr>
        <w:t>д</w:t>
      </w:r>
      <w:proofErr w:type="spellEnd"/>
      <w:r w:rsidRPr="000231F5">
        <w:rPr>
          <w:rFonts w:ascii="Times New Roman" w:eastAsia="Times New Roman" w:hAnsi="Times New Roman" w:cs="Times New Roman"/>
          <w:color w:val="000000"/>
          <w:sz w:val="28"/>
          <w:szCs w:val="28"/>
        </w:rPr>
        <w:t>) преемственность и непрерывность.</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2.4. Разработка основных направлений инвестиционной </w:t>
      </w:r>
      <w:proofErr w:type="gramStart"/>
      <w:r w:rsidRPr="000231F5">
        <w:rPr>
          <w:rFonts w:ascii="Times New Roman" w:eastAsia="Times New Roman" w:hAnsi="Times New Roman" w:cs="Times New Roman"/>
          <w:color w:val="000000"/>
          <w:sz w:val="28"/>
          <w:szCs w:val="28"/>
        </w:rPr>
        <w:t>политики в области развития автомобильных дорог местного значения поселения</w:t>
      </w:r>
      <w:proofErr w:type="gramEnd"/>
      <w:r w:rsidRPr="000231F5">
        <w:rPr>
          <w:rFonts w:ascii="Times New Roman" w:eastAsia="Times New Roman" w:hAnsi="Times New Roman" w:cs="Times New Roman"/>
          <w:color w:val="000000"/>
          <w:sz w:val="28"/>
          <w:szCs w:val="28"/>
        </w:rPr>
        <w:t xml:space="preserve"> Логовского сельского поселения.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а) при разработке, утверждении и исполнении местного бюджета  на очередной финансовый год и плановый период;</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б) при разработке, утверждении и финансировании целевых программ;</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в) при принятии и обосновании решений, влияющих на социально-экономическое развитие Логовского </w:t>
      </w:r>
      <w:proofErr w:type="gramStart"/>
      <w:r w:rsidRPr="000231F5">
        <w:rPr>
          <w:rFonts w:ascii="Times New Roman" w:eastAsia="Times New Roman" w:hAnsi="Times New Roman" w:cs="Times New Roman"/>
          <w:color w:val="000000"/>
          <w:sz w:val="28"/>
          <w:szCs w:val="28"/>
        </w:rPr>
        <w:t>сельского</w:t>
      </w:r>
      <w:proofErr w:type="gramEnd"/>
      <w:r w:rsidRPr="000231F5">
        <w:rPr>
          <w:rFonts w:ascii="Times New Roman" w:eastAsia="Times New Roman" w:hAnsi="Times New Roman" w:cs="Times New Roman"/>
          <w:color w:val="000000"/>
          <w:sz w:val="28"/>
          <w:szCs w:val="28"/>
        </w:rPr>
        <w:t xml:space="preserve"> </w:t>
      </w:r>
      <w:proofErr w:type="spellStart"/>
      <w:r w:rsidRPr="000231F5">
        <w:rPr>
          <w:rFonts w:ascii="Times New Roman" w:eastAsia="Times New Roman" w:hAnsi="Times New Roman" w:cs="Times New Roman"/>
          <w:color w:val="000000"/>
          <w:sz w:val="28"/>
          <w:szCs w:val="28"/>
        </w:rPr>
        <w:t>посления</w:t>
      </w:r>
      <w:proofErr w:type="spellEnd"/>
      <w:r w:rsidRPr="000231F5">
        <w:rPr>
          <w:rFonts w:ascii="Times New Roman" w:eastAsia="Times New Roman" w:hAnsi="Times New Roman" w:cs="Times New Roman"/>
          <w:color w:val="000000"/>
          <w:sz w:val="28"/>
          <w:szCs w:val="28"/>
        </w:rPr>
        <w:t>.</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w:t>
      </w:r>
    </w:p>
    <w:p w:rsidR="00A65A48" w:rsidRPr="000231F5" w:rsidRDefault="00A65A48" w:rsidP="000231F5">
      <w:pPr>
        <w:spacing w:after="0"/>
        <w:ind w:firstLine="709"/>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xml:space="preserve">3. Процедура разработки и принятия </w:t>
      </w:r>
      <w:proofErr w:type="gramStart"/>
      <w:r w:rsidRPr="000231F5">
        <w:rPr>
          <w:rFonts w:ascii="Times New Roman" w:eastAsia="Times New Roman" w:hAnsi="Times New Roman" w:cs="Times New Roman"/>
          <w:b/>
          <w:bCs/>
          <w:color w:val="000000"/>
          <w:sz w:val="28"/>
          <w:szCs w:val="28"/>
        </w:rPr>
        <w:t>основных</w:t>
      </w:r>
      <w:proofErr w:type="gramEnd"/>
    </w:p>
    <w:p w:rsidR="00A65A48" w:rsidRPr="000231F5" w:rsidRDefault="00A65A48" w:rsidP="000231F5">
      <w:pPr>
        <w:spacing w:after="0"/>
        <w:ind w:firstLine="709"/>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направлений инвестиционной политики</w:t>
      </w:r>
    </w:p>
    <w:p w:rsidR="00A65A48" w:rsidRPr="000231F5" w:rsidRDefault="00A65A48" w:rsidP="000231F5">
      <w:pPr>
        <w:spacing w:after="0"/>
        <w:ind w:firstLine="709"/>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в области развития автомобильных дорог местного значения</w:t>
      </w:r>
    </w:p>
    <w:p w:rsidR="00A65A48" w:rsidRPr="000231F5" w:rsidRDefault="00A65A48" w:rsidP="000231F5">
      <w:pPr>
        <w:spacing w:after="0"/>
        <w:ind w:firstLine="709"/>
        <w:jc w:val="center"/>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3.1. </w:t>
      </w:r>
      <w:proofErr w:type="gramStart"/>
      <w:r w:rsidRPr="000231F5">
        <w:rPr>
          <w:rFonts w:ascii="Times New Roman" w:eastAsia="Times New Roman" w:hAnsi="Times New Roman" w:cs="Times New Roman"/>
          <w:color w:val="000000"/>
          <w:sz w:val="28"/>
          <w:szCs w:val="28"/>
        </w:rPr>
        <w:t>Основные направления инвестиционной политики в области развития автомобильных дорог местного значения Логовского сельского поселения разрабатываются администрацией Логовского сельского ежегодно, в соответствии с настоящим Положением на период не менее трех лет на основании данных развития дорожного хозяйства Логовского сельского поселения за последний отчетный год, оценки развития дорожного хозяйства Логовского сельского поселения до конца текущего финансового года и тенденций развития экономики и</w:t>
      </w:r>
      <w:proofErr w:type="gramEnd"/>
      <w:r w:rsidRPr="000231F5">
        <w:rPr>
          <w:rFonts w:ascii="Times New Roman" w:eastAsia="Times New Roman" w:hAnsi="Times New Roman" w:cs="Times New Roman"/>
          <w:color w:val="000000"/>
          <w:sz w:val="28"/>
          <w:szCs w:val="28"/>
        </w:rPr>
        <w:t xml:space="preserve"> социальной сферы на очередной финансовый год и плановый период.</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lastRenderedPageBreak/>
        <w:t> </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3.2.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3.3. Этапу прогнозирования развития дорожного хозяйства Логовского сельского поселения, связанному с расчетом показателей развития дорожного хозяйства, предшествуют:</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а) мониторинг дорожной деятельности в </w:t>
      </w:r>
      <w:proofErr w:type="spellStart"/>
      <w:r w:rsidRPr="000231F5">
        <w:rPr>
          <w:rFonts w:ascii="Times New Roman" w:eastAsia="Times New Roman" w:hAnsi="Times New Roman" w:cs="Times New Roman"/>
          <w:color w:val="000000"/>
          <w:sz w:val="28"/>
          <w:szCs w:val="28"/>
        </w:rPr>
        <w:t>Логовском</w:t>
      </w:r>
      <w:proofErr w:type="spellEnd"/>
      <w:r w:rsidRPr="000231F5">
        <w:rPr>
          <w:rFonts w:ascii="Times New Roman" w:eastAsia="Times New Roman" w:hAnsi="Times New Roman" w:cs="Times New Roman"/>
          <w:color w:val="000000"/>
          <w:sz w:val="28"/>
          <w:szCs w:val="28"/>
        </w:rPr>
        <w:t xml:space="preserve"> сельском поселении;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б) анализ поступившей информации (на достоверность, непротиворечивость, полноту и т.д.).</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xml:space="preserve"> 3.4. </w:t>
      </w:r>
      <w:proofErr w:type="gramStart"/>
      <w:r w:rsidRPr="000231F5">
        <w:rPr>
          <w:rFonts w:ascii="Times New Roman" w:eastAsia="Times New Roman" w:hAnsi="Times New Roman" w:cs="Times New Roman"/>
          <w:color w:val="000000"/>
          <w:sz w:val="28"/>
          <w:szCs w:val="28"/>
        </w:rPr>
        <w:t>На стадии разработки основных направлений инвестиционной политики разрабатывается проект нормативного правового акта об основных направлений инвестиционной политики.</w:t>
      </w:r>
      <w:proofErr w:type="gramEnd"/>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3.5. Основные направления инвестиционной политики включают количественные и качественные характеристики развития дорожного хозяйства, выраженные через систему прогнозных показателей.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3.6. Разработка осуществляется в различных вариантах с учетом воздействия факторов, изложенных в сценарных условиях развития экономики Российской Федерации.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3.7. Система формирования и реализации инвестиционной политики представляет конструкцию из трех взаимосвязанных и взаимозависимых блоков.</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r w:rsidRPr="000231F5">
        <w:rPr>
          <w:rFonts w:ascii="Times New Roman" w:eastAsia="Times New Roman" w:hAnsi="Times New Roman" w:cs="Times New Roman"/>
          <w:i/>
          <w:iCs/>
          <w:color w:val="000000"/>
          <w:sz w:val="28"/>
          <w:szCs w:val="28"/>
        </w:rPr>
        <w:t>Первый блок</w:t>
      </w:r>
      <w:r w:rsidRPr="000231F5">
        <w:rPr>
          <w:rFonts w:ascii="Times New Roman" w:eastAsia="Times New Roman" w:hAnsi="Times New Roman" w:cs="Times New Roman"/>
          <w:color w:val="000000"/>
          <w:sz w:val="28"/>
          <w:szCs w:val="28"/>
        </w:rPr>
        <w:t xml:space="preserve"> - это основные факторы, от которых будет зависеть содержание инвестиционной политики и, соответственно, механизм ее реализации. К ним относятся: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а) инвестиционный климат в муниципальном образовании;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б) показатели формирования инвестиционного потенциала региона по дорожному хозяйству;</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в) уровень инвестиционных рисков;</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г) факторы внутреннего и внешнего воздействия.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Указанные факторы связаны с объективно обусловленными особенностями экономики, дорожной деятельностью, которые, в свою очередь, определяет комплекс природно-географических, исторических, демографических и других факторов. Факторы внешнего воздействия связаны с влиянием условий деятельности, определяемых федеральным законодательством и общегосударственной экономической и инвестиционной политикой.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lastRenderedPageBreak/>
        <w:t> </w:t>
      </w:r>
      <w:r w:rsidRPr="000231F5">
        <w:rPr>
          <w:rFonts w:ascii="Times New Roman" w:eastAsia="Times New Roman" w:hAnsi="Times New Roman" w:cs="Times New Roman"/>
          <w:i/>
          <w:iCs/>
          <w:color w:val="000000"/>
          <w:sz w:val="28"/>
          <w:szCs w:val="28"/>
        </w:rPr>
        <w:t>Второй блок</w:t>
      </w:r>
      <w:r w:rsidRPr="000231F5">
        <w:rPr>
          <w:rFonts w:ascii="Times New Roman" w:eastAsia="Times New Roman" w:hAnsi="Times New Roman" w:cs="Times New Roman"/>
          <w:color w:val="000000"/>
          <w:sz w:val="28"/>
          <w:szCs w:val="28"/>
        </w:rPr>
        <w:t xml:space="preserve"> представляет непосредственно этапы формирования инвестиционной политики: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а) определение целей и главных приоритетов инвестиционной политики;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б) формирование инвестиционной программы;</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в) разработка принципов механизма реализации инвестиционной политики.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Цели и приоритеты инвестиционной политики зависят от целей и задач общей социально-экономической политики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w:t>
      </w:r>
      <w:r w:rsidRPr="000231F5">
        <w:rPr>
          <w:rFonts w:ascii="Times New Roman" w:eastAsia="Times New Roman" w:hAnsi="Times New Roman" w:cs="Times New Roman"/>
          <w:i/>
          <w:iCs/>
          <w:color w:val="000000"/>
          <w:sz w:val="28"/>
          <w:szCs w:val="28"/>
        </w:rPr>
        <w:t>Третий блок</w:t>
      </w:r>
      <w:r w:rsidRPr="000231F5">
        <w:rPr>
          <w:rFonts w:ascii="Times New Roman" w:eastAsia="Times New Roman" w:hAnsi="Times New Roman" w:cs="Times New Roman"/>
          <w:color w:val="000000"/>
          <w:sz w:val="28"/>
          <w:szCs w:val="28"/>
        </w:rPr>
        <w:t xml:space="preserve"> механизма реализации инвестиционной политики состоит из средств, с помощью которых предусматривается достижение целей такой политики. Основополагающими элементами этого блока являются комплекс применяемых методов управления (экономических, административных, социально-психологических) и система обеспечения его действия (правового, организационного, информационного).</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3.7. В пояснительной записке к проекту основных направлений инвестиционной политики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3.8. Основные направления инвестиционной политики в области развития автомобильных дорог местного значения Логовского сельского поселения утверждаются Главой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w:t>
      </w:r>
    </w:p>
    <w:p w:rsidR="000231F5" w:rsidRDefault="000231F5" w:rsidP="000231F5">
      <w:pPr>
        <w:spacing w:after="0"/>
        <w:ind w:firstLine="709"/>
        <w:jc w:val="center"/>
        <w:rPr>
          <w:rFonts w:ascii="Times New Roman" w:eastAsia="Times New Roman" w:hAnsi="Times New Roman" w:cs="Times New Roman"/>
          <w:b/>
          <w:bCs/>
          <w:color w:val="000000"/>
          <w:sz w:val="28"/>
          <w:szCs w:val="28"/>
        </w:rPr>
      </w:pPr>
    </w:p>
    <w:p w:rsidR="00A65A48" w:rsidRDefault="00A65A48" w:rsidP="000231F5">
      <w:pPr>
        <w:spacing w:after="0"/>
        <w:ind w:firstLine="709"/>
        <w:jc w:val="center"/>
        <w:rPr>
          <w:rFonts w:ascii="Times New Roman" w:eastAsia="Times New Roman" w:hAnsi="Times New Roman" w:cs="Times New Roman"/>
          <w:b/>
          <w:bCs/>
          <w:color w:val="000000"/>
          <w:sz w:val="28"/>
          <w:szCs w:val="28"/>
        </w:rPr>
      </w:pPr>
      <w:r w:rsidRPr="000231F5">
        <w:rPr>
          <w:rFonts w:ascii="Times New Roman" w:eastAsia="Times New Roman" w:hAnsi="Times New Roman" w:cs="Times New Roman"/>
          <w:b/>
          <w:bCs/>
          <w:color w:val="000000"/>
          <w:sz w:val="28"/>
          <w:szCs w:val="28"/>
        </w:rPr>
        <w:t>4. Полномочия органов местного самоуправления по разработке основных направлений инвестиционной политики в области развития автомобильных дорог местного значения Логовского сельского поселения</w:t>
      </w:r>
    </w:p>
    <w:p w:rsidR="000231F5" w:rsidRPr="000231F5" w:rsidRDefault="000231F5" w:rsidP="000231F5">
      <w:pPr>
        <w:spacing w:after="0"/>
        <w:ind w:firstLine="709"/>
        <w:jc w:val="center"/>
        <w:rPr>
          <w:rFonts w:ascii="Arial" w:eastAsia="Times New Roman" w:hAnsi="Arial" w:cs="Arial"/>
          <w:color w:val="000000"/>
          <w:sz w:val="28"/>
          <w:szCs w:val="28"/>
        </w:rPr>
      </w:pP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b/>
          <w:bCs/>
          <w:color w:val="000000"/>
          <w:sz w:val="28"/>
          <w:szCs w:val="28"/>
        </w:rPr>
        <w:t> </w:t>
      </w:r>
      <w:r w:rsidRPr="000231F5">
        <w:rPr>
          <w:rFonts w:ascii="Times New Roman" w:eastAsia="Times New Roman" w:hAnsi="Times New Roman" w:cs="Times New Roman"/>
          <w:color w:val="000000"/>
          <w:sz w:val="28"/>
          <w:szCs w:val="28"/>
        </w:rPr>
        <w:t>4.1.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а) инициирует принятие решения о начале работы по разработке основных направлений инвестиционной политики, путем разработки соответствующего правового акта;</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lastRenderedPageBreak/>
        <w:t>б) определяет участников процесса разработки и способы получения необходимой информации и т.п.;</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в) осуществляет:</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мониторинг социально-экономического развития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анализ состояния сети автомобильных дорог местного значения Логовского сельского поселения;</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выбор базовых показателей сценарных условий и их значений;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корректировку и внесение изменений в прогнозные показатели;</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 методическое руководство и координацию деятельности участников процесса разработки по мониторингу и расчету показателей;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4.2. В целях обеспечения администрацией Логовского сельского поселения разработки основных направлений инвестиционной политики в области развития автомобильных дорог местного значения Логовского сельского поселения данного процесса:</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 а) осуществляют мониторинг и прогнозирование отдельных показателей по курируемым ими отраслям и сферам и представляют в администрацию Логовского сельского поселения соответствующую информацию;</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б) назначают специалистов, отвечающих за подготовку информации по соответствующим разделам системы прогнозных показателей;</w:t>
      </w:r>
    </w:p>
    <w:p w:rsidR="00A65A48" w:rsidRPr="000231F5" w:rsidRDefault="00A65A48" w:rsidP="000231F5">
      <w:pPr>
        <w:spacing w:after="0"/>
        <w:ind w:firstLine="709"/>
        <w:jc w:val="both"/>
        <w:rPr>
          <w:rFonts w:ascii="Arial" w:eastAsia="Times New Roman" w:hAnsi="Arial" w:cs="Arial"/>
          <w:color w:val="000000"/>
          <w:sz w:val="28"/>
          <w:szCs w:val="28"/>
        </w:rPr>
      </w:pPr>
      <w:r w:rsidRPr="000231F5">
        <w:rPr>
          <w:rFonts w:ascii="Times New Roman" w:eastAsia="Times New Roman" w:hAnsi="Times New Roman" w:cs="Times New Roman"/>
          <w:color w:val="000000"/>
          <w:sz w:val="28"/>
          <w:szCs w:val="28"/>
        </w:rPr>
        <w:t>в) представляют в администрацию Логовского сельского поселения сведения, необходимые для разработки основных направлений инвестиционной политики</w:t>
      </w:r>
    </w:p>
    <w:p w:rsidR="00A65A48" w:rsidRPr="000231F5" w:rsidRDefault="00A65A48" w:rsidP="000231F5">
      <w:pPr>
        <w:spacing w:after="0"/>
        <w:ind w:firstLine="709"/>
        <w:jc w:val="both"/>
        <w:rPr>
          <w:rFonts w:eastAsiaTheme="minorHAnsi"/>
          <w:sz w:val="28"/>
          <w:szCs w:val="28"/>
          <w:lang w:eastAsia="en-US"/>
        </w:rPr>
      </w:pPr>
    </w:p>
    <w:p w:rsidR="003C1B7D" w:rsidRDefault="003C1B7D" w:rsidP="000231F5">
      <w:pPr>
        <w:spacing w:after="0"/>
      </w:pPr>
    </w:p>
    <w:sectPr w:rsidR="003C1B7D" w:rsidSect="00EA1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A48"/>
    <w:rsid w:val="000231F5"/>
    <w:rsid w:val="00295F17"/>
    <w:rsid w:val="003C1B7D"/>
    <w:rsid w:val="00A65A48"/>
    <w:rsid w:val="00EA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470"/>
  </w:style>
  <w:style w:type="paragraph" w:styleId="5">
    <w:name w:val="heading 5"/>
    <w:basedOn w:val="a"/>
    <w:next w:val="a"/>
    <w:link w:val="50"/>
    <w:semiHidden/>
    <w:unhideWhenUsed/>
    <w:qFormat/>
    <w:rsid w:val="000231F5"/>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231F5"/>
    <w:rPr>
      <w:rFonts w:ascii="Calibri" w:eastAsia="Times New Roman" w:hAnsi="Calibri" w:cs="Times New Roman"/>
      <w:b/>
      <w:bCs/>
      <w:i/>
      <w:iCs/>
      <w:sz w:val="26"/>
      <w:szCs w:val="26"/>
    </w:rPr>
  </w:style>
  <w:style w:type="paragraph" w:styleId="a3">
    <w:name w:val="header"/>
    <w:basedOn w:val="a"/>
    <w:link w:val="1"/>
    <w:semiHidden/>
    <w:unhideWhenUsed/>
    <w:rsid w:val="000231F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semiHidden/>
    <w:rsid w:val="000231F5"/>
  </w:style>
  <w:style w:type="character" w:customStyle="1" w:styleId="1">
    <w:name w:val="Верхний колонтитул Знак1"/>
    <w:basedOn w:val="a0"/>
    <w:link w:val="a3"/>
    <w:semiHidden/>
    <w:locked/>
    <w:rsid w:val="000231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647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1870</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2015-01-20T07:51:00Z</cp:lastPrinted>
  <dcterms:created xsi:type="dcterms:W3CDTF">2015-01-20T07:29:00Z</dcterms:created>
  <dcterms:modified xsi:type="dcterms:W3CDTF">2015-01-20T07:53:00Z</dcterms:modified>
</cp:coreProperties>
</file>