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E7" w:rsidRDefault="002763E7" w:rsidP="002763E7">
      <w:pPr>
        <w:pStyle w:val="2"/>
        <w:rPr>
          <w:b/>
          <w:sz w:val="28"/>
          <w:szCs w:val="28"/>
        </w:rPr>
      </w:pPr>
    </w:p>
    <w:p w:rsidR="002763E7" w:rsidRDefault="002763E7" w:rsidP="002763E7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763E7" w:rsidRDefault="002763E7" w:rsidP="002763E7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ЛОГОВСКОГО  СЕЛЬСКОГО ПОСЕЛЕНИЯ</w:t>
      </w:r>
    </w:p>
    <w:p w:rsidR="002763E7" w:rsidRDefault="002763E7" w:rsidP="002763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МУНИЦИПАЛЬНОГО РАЙОНА ВОЛГОГРАДСКОЙ ОБЛАСТИ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720"/>
      </w:tblGrid>
      <w:tr w:rsidR="002763E7" w:rsidTr="002763E7">
        <w:trPr>
          <w:trHeight w:val="49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763E7" w:rsidRDefault="0027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3E7" w:rsidRPr="002763E7" w:rsidRDefault="00276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3E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2763E7" w:rsidRDefault="002763E7" w:rsidP="0027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декабря  2011 г</w:t>
      </w:r>
      <w:r w:rsidRPr="002763E7">
        <w:rPr>
          <w:rFonts w:ascii="Times New Roman" w:hAnsi="Times New Roman" w:cs="Times New Roman"/>
          <w:sz w:val="28"/>
          <w:szCs w:val="28"/>
        </w:rPr>
        <w:t xml:space="preserve">. № 127 </w:t>
      </w:r>
      <w:r w:rsidRPr="002763E7">
        <w:rPr>
          <w:rFonts w:ascii="Times New Roman" w:hAnsi="Times New Roman" w:cs="Times New Roman"/>
          <w:sz w:val="28"/>
          <w:szCs w:val="28"/>
        </w:rPr>
        <w:tab/>
      </w:r>
      <w:r w:rsidRPr="002763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763E7" w:rsidRDefault="002763E7" w:rsidP="002763E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постановление № 96 </w:t>
      </w:r>
      <w:r w:rsidRPr="002763E7">
        <w:rPr>
          <w:rFonts w:ascii="Times New Roman" w:hAnsi="Times New Roman" w:cs="Times New Roman"/>
          <w:b/>
          <w:sz w:val="28"/>
          <w:szCs w:val="28"/>
        </w:rPr>
        <w:t>от  23  ноября 2011 г.</w:t>
      </w:r>
      <w:r w:rsidRPr="004428E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«О разработке и  подготовке проекта правил землепользования и застройки Логовского сельского поселения»</w:t>
      </w:r>
    </w:p>
    <w:p w:rsidR="002763E7" w:rsidRDefault="002763E7" w:rsidP="002763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выполнением работ по подготовке проекта правил землепользования и застройки Логовского сельского поселения, на основании Устава Логовского сельского поселения Калачевского муниципального района Волгоградской области.</w:t>
      </w:r>
    </w:p>
    <w:p w:rsidR="002763E7" w:rsidRDefault="002763E7" w:rsidP="002763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763E7" w:rsidRDefault="002763E7" w:rsidP="0027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состав комиссии по подготовке проекта правил землепользования и застройки Логовского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2763E7" w:rsidRDefault="002763E7" w:rsidP="0027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его подписания. </w:t>
      </w:r>
    </w:p>
    <w:p w:rsidR="002763E7" w:rsidRDefault="002763E7" w:rsidP="0027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763E7" w:rsidRDefault="002763E7" w:rsidP="002763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3E7" w:rsidRDefault="002763E7" w:rsidP="00276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Логовского</w:t>
      </w:r>
    </w:p>
    <w:p w:rsidR="002763E7" w:rsidRDefault="002763E7" w:rsidP="00276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А.В. Братухин</w:t>
      </w:r>
    </w:p>
    <w:p w:rsidR="002763E7" w:rsidRDefault="002763E7" w:rsidP="002763E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2763E7" w:rsidRDefault="002763E7" w:rsidP="002763E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2763E7" w:rsidRDefault="002763E7" w:rsidP="002763E7">
      <w:pPr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2763E7" w:rsidRDefault="002763E7" w:rsidP="002763E7">
      <w:pPr>
        <w:ind w:left="6372" w:firstLine="708"/>
        <w:rPr>
          <w:rFonts w:ascii="Times New Roman" w:hAnsi="Times New Roman" w:cs="Times New Roman"/>
          <w:sz w:val="20"/>
          <w:szCs w:val="20"/>
        </w:rPr>
      </w:pPr>
    </w:p>
    <w:p w:rsidR="002763E7" w:rsidRDefault="002763E7" w:rsidP="002763E7">
      <w:pPr>
        <w:ind w:left="6372" w:firstLine="708"/>
        <w:rPr>
          <w:rFonts w:ascii="Times New Roman" w:hAnsi="Times New Roman" w:cs="Times New Roman"/>
          <w:sz w:val="20"/>
          <w:szCs w:val="20"/>
        </w:rPr>
      </w:pPr>
    </w:p>
    <w:p w:rsidR="002763E7" w:rsidRDefault="002763E7" w:rsidP="002763E7">
      <w:pPr>
        <w:ind w:left="6372" w:firstLine="708"/>
        <w:rPr>
          <w:rFonts w:ascii="Times New Roman" w:hAnsi="Times New Roman" w:cs="Times New Roman"/>
          <w:sz w:val="20"/>
          <w:szCs w:val="20"/>
        </w:rPr>
      </w:pPr>
    </w:p>
    <w:p w:rsidR="002763E7" w:rsidRDefault="002763E7" w:rsidP="002763E7">
      <w:pPr>
        <w:ind w:left="6372" w:firstLine="708"/>
        <w:rPr>
          <w:rFonts w:ascii="Times New Roman" w:hAnsi="Times New Roman" w:cs="Times New Roman"/>
          <w:sz w:val="20"/>
          <w:szCs w:val="20"/>
        </w:rPr>
      </w:pPr>
    </w:p>
    <w:p w:rsidR="002763E7" w:rsidRDefault="002763E7" w:rsidP="002763E7">
      <w:pPr>
        <w:ind w:left="6372" w:firstLine="708"/>
        <w:rPr>
          <w:rFonts w:ascii="Times New Roman" w:hAnsi="Times New Roman" w:cs="Times New Roman"/>
          <w:sz w:val="20"/>
          <w:szCs w:val="20"/>
        </w:rPr>
      </w:pPr>
    </w:p>
    <w:p w:rsidR="002763E7" w:rsidRDefault="002763E7" w:rsidP="002763E7">
      <w:pPr>
        <w:ind w:left="6372" w:firstLine="708"/>
        <w:rPr>
          <w:rFonts w:ascii="Times New Roman" w:hAnsi="Times New Roman" w:cs="Times New Roman"/>
          <w:sz w:val="20"/>
          <w:szCs w:val="20"/>
        </w:rPr>
      </w:pPr>
    </w:p>
    <w:p w:rsidR="002763E7" w:rsidRDefault="002763E7" w:rsidP="002763E7">
      <w:pPr>
        <w:ind w:left="6372" w:firstLine="708"/>
        <w:rPr>
          <w:rFonts w:ascii="Times New Roman" w:hAnsi="Times New Roman" w:cs="Times New Roman"/>
          <w:sz w:val="20"/>
          <w:szCs w:val="20"/>
        </w:rPr>
      </w:pPr>
    </w:p>
    <w:p w:rsidR="002763E7" w:rsidRDefault="002763E7" w:rsidP="002763E7">
      <w:pPr>
        <w:ind w:left="6372" w:firstLine="708"/>
        <w:rPr>
          <w:rFonts w:ascii="Times New Roman" w:hAnsi="Times New Roman" w:cs="Times New Roman"/>
          <w:sz w:val="20"/>
          <w:szCs w:val="20"/>
        </w:rPr>
      </w:pPr>
    </w:p>
    <w:p w:rsidR="002763E7" w:rsidRDefault="002763E7" w:rsidP="002763E7">
      <w:pPr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133DD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Приложение №1</w:t>
      </w:r>
    </w:p>
    <w:p w:rsidR="002763E7" w:rsidRDefault="002763E7" w:rsidP="002763E7">
      <w:pPr>
        <w:pStyle w:val="1"/>
        <w:tabs>
          <w:tab w:val="left" w:pos="284"/>
        </w:tabs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</w:p>
    <w:p w:rsidR="002763E7" w:rsidRDefault="002763E7" w:rsidP="002763E7">
      <w:pPr>
        <w:pStyle w:val="1"/>
        <w:tabs>
          <w:tab w:val="left" w:pos="284"/>
        </w:tabs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Лооговского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2763E7" w:rsidRDefault="002763E7" w:rsidP="002763E7">
      <w:pPr>
        <w:pStyle w:val="1"/>
        <w:tabs>
          <w:tab w:val="left" w:pos="284"/>
        </w:tabs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Калачевского муниципального района Волгоградской области</w:t>
      </w:r>
    </w:p>
    <w:p w:rsidR="002763E7" w:rsidRDefault="002763E7" w:rsidP="002763E7">
      <w:pPr>
        <w:pStyle w:val="1"/>
        <w:tabs>
          <w:tab w:val="left" w:pos="284"/>
        </w:tabs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от 12 декабря 2014   г.  № 127</w:t>
      </w:r>
    </w:p>
    <w:p w:rsidR="002763E7" w:rsidRDefault="002763E7" w:rsidP="002763E7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2763E7" w:rsidRDefault="002763E7" w:rsidP="00D133D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Куликова И.В.</w:t>
      </w:r>
      <w:r w:rsidR="00D133DD">
        <w:rPr>
          <w:rFonts w:ascii="Times New Roman" w:hAnsi="Times New Roman" w:cs="Times New Roman"/>
          <w:sz w:val="28"/>
          <w:szCs w:val="28"/>
        </w:rPr>
        <w:t xml:space="preserve"> – заместитель главы Логовского сельского поселения</w:t>
      </w:r>
    </w:p>
    <w:p w:rsidR="002763E7" w:rsidRDefault="002763E7" w:rsidP="00D133D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Столяржевская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- ведущий специалист администрации Логовского сельского поселения </w:t>
      </w:r>
    </w:p>
    <w:p w:rsidR="002763E7" w:rsidRDefault="002763E7" w:rsidP="00D133D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комиссии: </w:t>
      </w:r>
    </w:p>
    <w:p w:rsidR="002763E7" w:rsidRDefault="002763E7" w:rsidP="00D133D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Артемова Ю.В.</w:t>
      </w:r>
      <w:r w:rsidRPr="00276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- ведущий специалист администрации Логовского сельского поселения </w:t>
      </w:r>
    </w:p>
    <w:p w:rsidR="002763E7" w:rsidRDefault="002763E7" w:rsidP="00D133D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Чабан Е.Н.</w:t>
      </w:r>
      <w:r w:rsidRPr="00276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- ведущий специалист администрации Логовского сельского поселения </w:t>
      </w:r>
    </w:p>
    <w:p w:rsidR="002763E7" w:rsidRDefault="002763E7" w:rsidP="00D133D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. - </w:t>
      </w:r>
      <w:r w:rsidR="00D133DD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администрации Логовского сельского поселения </w:t>
      </w:r>
    </w:p>
    <w:p w:rsidR="002763E7" w:rsidRDefault="002763E7" w:rsidP="00D133D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Лаптева Н.И. . - ведущий специалист администрации Логовского сельского поселения </w:t>
      </w:r>
    </w:p>
    <w:p w:rsidR="002763E7" w:rsidRPr="00ED0FDD" w:rsidRDefault="002763E7" w:rsidP="00D13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0FDD">
        <w:rPr>
          <w:rFonts w:ascii="Times New Roman" w:eastAsia="Times New Roman" w:hAnsi="Times New Roman" w:cs="Times New Roman"/>
          <w:color w:val="000000"/>
          <w:sz w:val="26"/>
          <w:szCs w:val="26"/>
        </w:rPr>
        <w:t>Цыплакова Е. В. - начальник отдела комитета архитектуры, строительства и ЖКХ администрации Калачевского муниципального района Волгоградской области (по согласованию);</w:t>
      </w:r>
    </w:p>
    <w:p w:rsidR="002763E7" w:rsidRDefault="002763E7" w:rsidP="00276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3E7" w:rsidRDefault="002763E7" w:rsidP="002763E7">
      <w:pPr>
        <w:rPr>
          <w:rFonts w:ascii="Times New Roman" w:hAnsi="Times New Roman" w:cs="Times New Roman"/>
          <w:sz w:val="28"/>
          <w:szCs w:val="28"/>
        </w:rPr>
      </w:pPr>
    </w:p>
    <w:p w:rsidR="002763E7" w:rsidRDefault="002763E7" w:rsidP="002763E7">
      <w:pPr>
        <w:rPr>
          <w:rFonts w:ascii="Times New Roman" w:hAnsi="Times New Roman" w:cs="Times New Roman"/>
          <w:sz w:val="28"/>
          <w:szCs w:val="28"/>
        </w:rPr>
      </w:pPr>
    </w:p>
    <w:p w:rsidR="002763E7" w:rsidRDefault="002763E7" w:rsidP="002763E7">
      <w:pPr>
        <w:rPr>
          <w:rFonts w:ascii="Times New Roman" w:hAnsi="Times New Roman" w:cs="Times New Roman"/>
          <w:sz w:val="28"/>
          <w:szCs w:val="28"/>
        </w:rPr>
      </w:pPr>
    </w:p>
    <w:p w:rsidR="002763E7" w:rsidRDefault="002763E7" w:rsidP="002763E7">
      <w:pPr>
        <w:rPr>
          <w:rFonts w:ascii="Times New Roman" w:hAnsi="Times New Roman" w:cs="Times New Roman"/>
          <w:sz w:val="28"/>
          <w:szCs w:val="28"/>
        </w:rPr>
      </w:pPr>
    </w:p>
    <w:p w:rsidR="002763E7" w:rsidRDefault="002763E7" w:rsidP="002763E7">
      <w:pPr>
        <w:rPr>
          <w:rFonts w:ascii="Times New Roman" w:hAnsi="Times New Roman" w:cs="Times New Roman"/>
          <w:sz w:val="28"/>
          <w:szCs w:val="28"/>
        </w:rPr>
      </w:pPr>
    </w:p>
    <w:p w:rsidR="002763E7" w:rsidRDefault="002763E7" w:rsidP="002763E7">
      <w:pPr>
        <w:rPr>
          <w:rFonts w:ascii="Times New Roman" w:hAnsi="Times New Roman" w:cs="Times New Roman"/>
          <w:sz w:val="28"/>
          <w:szCs w:val="28"/>
        </w:rPr>
      </w:pPr>
    </w:p>
    <w:p w:rsidR="002763E7" w:rsidRDefault="002763E7" w:rsidP="002763E7">
      <w:pPr>
        <w:rPr>
          <w:rFonts w:ascii="Times New Roman" w:hAnsi="Times New Roman" w:cs="Times New Roman"/>
          <w:sz w:val="28"/>
          <w:szCs w:val="28"/>
        </w:rPr>
      </w:pPr>
    </w:p>
    <w:p w:rsidR="002763E7" w:rsidRDefault="002763E7" w:rsidP="002763E7">
      <w:pPr>
        <w:rPr>
          <w:rFonts w:ascii="Times New Roman" w:hAnsi="Times New Roman" w:cs="Times New Roman"/>
          <w:sz w:val="28"/>
          <w:szCs w:val="28"/>
        </w:rPr>
      </w:pPr>
    </w:p>
    <w:p w:rsidR="002763E7" w:rsidRDefault="002763E7" w:rsidP="002763E7">
      <w:pPr>
        <w:rPr>
          <w:rFonts w:ascii="Times New Roman" w:hAnsi="Times New Roman" w:cs="Times New Roman"/>
          <w:sz w:val="28"/>
          <w:szCs w:val="28"/>
        </w:rPr>
      </w:pPr>
    </w:p>
    <w:p w:rsidR="002763E7" w:rsidRDefault="002763E7" w:rsidP="002763E7">
      <w:pPr>
        <w:rPr>
          <w:rFonts w:ascii="Times New Roman" w:hAnsi="Times New Roman" w:cs="Times New Roman"/>
          <w:sz w:val="28"/>
          <w:szCs w:val="28"/>
        </w:rPr>
      </w:pPr>
    </w:p>
    <w:p w:rsidR="002763E7" w:rsidRDefault="002763E7" w:rsidP="002763E7">
      <w:pPr>
        <w:rPr>
          <w:rFonts w:ascii="Times New Roman" w:hAnsi="Times New Roman" w:cs="Times New Roman"/>
          <w:sz w:val="28"/>
          <w:szCs w:val="28"/>
        </w:rPr>
      </w:pPr>
    </w:p>
    <w:sectPr w:rsidR="0027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448F"/>
    <w:multiLevelType w:val="hybridMultilevel"/>
    <w:tmpl w:val="097E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B029F"/>
    <w:multiLevelType w:val="hybridMultilevel"/>
    <w:tmpl w:val="41024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763E7"/>
    <w:rsid w:val="002763E7"/>
    <w:rsid w:val="00D1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763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763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2763E7"/>
    <w:pPr>
      <w:ind w:left="720"/>
      <w:contextualSpacing/>
    </w:pPr>
  </w:style>
  <w:style w:type="paragraph" w:customStyle="1" w:styleId="1">
    <w:name w:val="Абзац списка1"/>
    <w:basedOn w:val="a"/>
    <w:rsid w:val="002763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2014-12-12T06:13:00Z</cp:lastPrinted>
  <dcterms:created xsi:type="dcterms:W3CDTF">2014-12-12T06:01:00Z</dcterms:created>
  <dcterms:modified xsi:type="dcterms:W3CDTF">2014-12-12T06:14:00Z</dcterms:modified>
</cp:coreProperties>
</file>