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7" w:rsidRPr="003075C1" w:rsidRDefault="00060A17" w:rsidP="00060A17">
      <w:pPr>
        <w:tabs>
          <w:tab w:val="left" w:pos="749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ЛОГОВСКАЯ СЕЛЬСКАЯ ДУМА 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СЕЛЬСКОГО ПОСЕЛЕНИЯ 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60A17" w:rsidRPr="003075C1" w:rsidRDefault="00747FE8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Заседание – 49</w:t>
      </w: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0A17" w:rsidRPr="003075C1" w:rsidRDefault="00060A17" w:rsidP="00060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от  </w:t>
      </w:r>
      <w:r w:rsidR="00747FE8" w:rsidRPr="003075C1">
        <w:rPr>
          <w:rFonts w:ascii="Arial" w:hAnsi="Arial" w:cs="Arial"/>
          <w:b/>
          <w:color w:val="000000" w:themeColor="text1"/>
          <w:sz w:val="24"/>
          <w:szCs w:val="24"/>
        </w:rPr>
        <w:t>8 мая 2019  г. № 173</w:t>
      </w:r>
    </w:p>
    <w:p w:rsidR="005761B3" w:rsidRPr="003075C1" w:rsidRDefault="005761B3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78FA" w:rsidRPr="003075C1" w:rsidRDefault="00DB78FA" w:rsidP="004936C0">
      <w:pPr>
        <w:pStyle w:val="ConsPlusNormal"/>
        <w:ind w:firstLine="53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О передаче отдельных полномочий по решению вопросов местного значения </w:t>
      </w:r>
      <w:r w:rsidR="00060A17" w:rsidRPr="003075C1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r w:rsidR="00B64F4A"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4043"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="004936C0"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органам местного самоуправления </w:t>
      </w:r>
      <w:r w:rsidR="00FB4043"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Калачевского </w:t>
      </w: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района </w:t>
      </w:r>
    </w:p>
    <w:p w:rsidR="00DB78FA" w:rsidRPr="003075C1" w:rsidRDefault="00DB78FA" w:rsidP="00DB78FA">
      <w:pPr>
        <w:pStyle w:val="ConsPlusNormal"/>
        <w:spacing w:line="360" w:lineRule="auto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8FA" w:rsidRPr="003075C1" w:rsidRDefault="00DB78FA" w:rsidP="004936C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ст. 142.4 Бюджетного кодекса Российской Федерации, ч. 4 ст. 15 Федерального закона от 06.10.2003г. № 131-ФЗ "Об общих принципах организации местного самоуправления в Российской Федерации", Уставом 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 xml:space="preserve">Логовского 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747FE8" w:rsidRPr="003075C1" w:rsidRDefault="00747FE8" w:rsidP="004936C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0A17" w:rsidRPr="003075C1" w:rsidRDefault="00060A17" w:rsidP="00060A17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Логовская сельская Дума</w:t>
      </w:r>
    </w:p>
    <w:p w:rsidR="00DB78FA" w:rsidRPr="003075C1" w:rsidRDefault="00DB78FA" w:rsidP="00060A17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060A17" w:rsidRPr="003075C1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127B8" w:rsidRPr="003075C1" w:rsidRDefault="004127B8" w:rsidP="004936C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8FA" w:rsidRPr="003075C1" w:rsidRDefault="00DB78FA" w:rsidP="00060A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1. Передать полномочия 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 xml:space="preserve">Логовского 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 xml:space="preserve">Калачевского 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по решению вопросов местного значения в части </w:t>
      </w:r>
      <w:r w:rsidR="00FF06E9" w:rsidRPr="003075C1">
        <w:rPr>
          <w:rFonts w:ascii="Arial" w:hAnsi="Arial" w:cs="Arial"/>
          <w:color w:val="000000" w:themeColor="text1"/>
          <w:sz w:val="24"/>
          <w:szCs w:val="24"/>
        </w:rPr>
        <w:t>полномочий по решению вопросов в сфере дорожной деятельности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 xml:space="preserve"> в отношении автомобильных дорог местного значения</w:t>
      </w:r>
      <w:r w:rsidR="00FF06E9" w:rsidRPr="003075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 xml:space="preserve">в части устройства, капитального ремонта, ремонта электрического освещения автомобильной дороги расположенной в границах улиц 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>Парковая и Больничная хутора Логовский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района Волгоградской обл</w:t>
      </w:r>
      <w:r w:rsidR="002C35AF" w:rsidRPr="003075C1">
        <w:rPr>
          <w:rFonts w:ascii="Arial" w:hAnsi="Arial" w:cs="Arial"/>
          <w:color w:val="000000" w:themeColor="text1"/>
          <w:sz w:val="24"/>
          <w:szCs w:val="24"/>
        </w:rPr>
        <w:t>а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>сти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</w:t>
      </w:r>
      <w:r w:rsidR="00747FE8" w:rsidRPr="003075C1">
        <w:rPr>
          <w:rFonts w:ascii="Arial" w:hAnsi="Arial" w:cs="Arial"/>
          <w:color w:val="000000" w:themeColor="text1"/>
          <w:sz w:val="24"/>
          <w:szCs w:val="24"/>
        </w:rPr>
        <w:t xml:space="preserve"> Логовского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сельск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поселени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>я</w:t>
      </w:r>
      <w:r w:rsidR="00747FE8" w:rsidRPr="00307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35AF" w:rsidRPr="003075C1">
        <w:rPr>
          <w:rFonts w:ascii="Arial" w:hAnsi="Arial" w:cs="Arial"/>
          <w:color w:val="000000" w:themeColor="text1"/>
          <w:sz w:val="24"/>
          <w:szCs w:val="24"/>
        </w:rPr>
        <w:t xml:space="preserve">Калачевскому </w:t>
      </w:r>
      <w:r w:rsidR="004936C0" w:rsidRPr="003075C1">
        <w:rPr>
          <w:rFonts w:ascii="Arial" w:hAnsi="Arial" w:cs="Arial"/>
          <w:color w:val="000000" w:themeColor="text1"/>
          <w:sz w:val="24"/>
          <w:szCs w:val="24"/>
        </w:rPr>
        <w:t>муниципальному району Волгоградской области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сроком на 201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>9</w:t>
      </w:r>
      <w:r w:rsidR="00747FE8" w:rsidRPr="00307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>год.</w:t>
      </w:r>
    </w:p>
    <w:p w:rsidR="00DB78FA" w:rsidRPr="003075C1" w:rsidRDefault="00DB78FA" w:rsidP="00060A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бъем передаваемых средств </w:t>
      </w:r>
      <w:r w:rsidR="00FB4043" w:rsidRPr="003075C1">
        <w:rPr>
          <w:rFonts w:ascii="Arial" w:hAnsi="Arial" w:cs="Arial"/>
          <w:color w:val="000000" w:themeColor="text1"/>
          <w:sz w:val="24"/>
          <w:szCs w:val="24"/>
        </w:rPr>
        <w:t>исполнение переданных полномочий,</w:t>
      </w:r>
      <w:r w:rsidR="00747FE8" w:rsidRPr="00307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043" w:rsidRPr="003075C1">
        <w:rPr>
          <w:rFonts w:ascii="Arial" w:hAnsi="Arial" w:cs="Arial"/>
          <w:color w:val="000000" w:themeColor="text1"/>
          <w:sz w:val="24"/>
          <w:szCs w:val="24"/>
        </w:rPr>
        <w:t xml:space="preserve">указанных в п.1 настоящего решения, 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 xml:space="preserve">бюджета 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>на 201</w:t>
      </w:r>
      <w:r w:rsidR="00B64F4A" w:rsidRPr="003075C1">
        <w:rPr>
          <w:rFonts w:ascii="Arial" w:hAnsi="Arial" w:cs="Arial"/>
          <w:color w:val="000000" w:themeColor="text1"/>
          <w:sz w:val="24"/>
          <w:szCs w:val="24"/>
        </w:rPr>
        <w:t>9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 xml:space="preserve"> год составляет</w:t>
      </w:r>
      <w:r w:rsidR="00060A17" w:rsidRPr="003075C1">
        <w:rPr>
          <w:rFonts w:ascii="Arial" w:hAnsi="Arial" w:cs="Arial"/>
          <w:color w:val="000000" w:themeColor="text1"/>
          <w:sz w:val="24"/>
          <w:szCs w:val="24"/>
        </w:rPr>
        <w:t xml:space="preserve"> 3000 </w:t>
      </w:r>
      <w:r w:rsidRPr="003075C1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B3026A" w:rsidRPr="003075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4E3F" w:rsidRPr="003075C1" w:rsidRDefault="001E4E3F" w:rsidP="0006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color w:val="000000" w:themeColor="text1"/>
          <w:sz w:val="24"/>
          <w:szCs w:val="24"/>
        </w:rPr>
        <w:t>3.  Для осуществления переданных в соответствии с п.1 настоящего решения полномочий Калачевский муниципальный район имеет право дополнительно использовать собственные материальные ресурсы и финансовые средства.</w:t>
      </w:r>
    </w:p>
    <w:p w:rsidR="005761B3" w:rsidRPr="003075C1" w:rsidRDefault="001E4E3F" w:rsidP="00060A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075C1">
        <w:rPr>
          <w:rFonts w:ascii="Arial" w:hAnsi="Arial" w:cs="Arial"/>
          <w:color w:val="000000" w:themeColor="text1"/>
          <w:sz w:val="24"/>
          <w:szCs w:val="24"/>
        </w:rPr>
        <w:t>4</w:t>
      </w:r>
      <w:r w:rsidR="00DB78FA" w:rsidRPr="003075C1">
        <w:rPr>
          <w:rFonts w:ascii="Arial" w:hAnsi="Arial" w:cs="Arial"/>
          <w:color w:val="000000" w:themeColor="text1"/>
          <w:sz w:val="24"/>
          <w:szCs w:val="24"/>
        </w:rPr>
        <w:t>. Настоящее решение подлежит официальному опубликованию.</w:t>
      </w:r>
    </w:p>
    <w:p w:rsidR="00607273" w:rsidRPr="003075C1" w:rsidRDefault="00607273" w:rsidP="004936C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A20" w:rsidRPr="003075C1" w:rsidRDefault="00060A17" w:rsidP="004936C0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Председатель Логовской </w:t>
      </w:r>
    </w:p>
    <w:p w:rsidR="00060A17" w:rsidRPr="003075C1" w:rsidRDefault="00060A17" w:rsidP="00060A17">
      <w:pPr>
        <w:pStyle w:val="ConsPlusNormal"/>
        <w:tabs>
          <w:tab w:val="left" w:pos="619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сельской Думы </w:t>
      </w:r>
      <w:r w:rsidRPr="003075C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Кручинин С.А. </w:t>
      </w:r>
    </w:p>
    <w:sectPr w:rsidR="00060A17" w:rsidRPr="003075C1" w:rsidSect="0014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37" w:rsidRDefault="00BE0A37" w:rsidP="00060A17">
      <w:pPr>
        <w:spacing w:after="0" w:line="240" w:lineRule="auto"/>
      </w:pPr>
      <w:r>
        <w:separator/>
      </w:r>
    </w:p>
  </w:endnote>
  <w:endnote w:type="continuationSeparator" w:id="1">
    <w:p w:rsidR="00BE0A37" w:rsidRDefault="00BE0A37" w:rsidP="000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37" w:rsidRDefault="00BE0A37" w:rsidP="00060A17">
      <w:pPr>
        <w:spacing w:after="0" w:line="240" w:lineRule="auto"/>
      </w:pPr>
      <w:r>
        <w:separator/>
      </w:r>
    </w:p>
  </w:footnote>
  <w:footnote w:type="continuationSeparator" w:id="1">
    <w:p w:rsidR="00BE0A37" w:rsidRDefault="00BE0A37" w:rsidP="0006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B3"/>
    <w:rsid w:val="00060A17"/>
    <w:rsid w:val="00075104"/>
    <w:rsid w:val="00134CAB"/>
    <w:rsid w:val="001E4E3F"/>
    <w:rsid w:val="002C35AF"/>
    <w:rsid w:val="002E6D56"/>
    <w:rsid w:val="003075C1"/>
    <w:rsid w:val="00336A20"/>
    <w:rsid w:val="00380DDD"/>
    <w:rsid w:val="004127B8"/>
    <w:rsid w:val="004936C0"/>
    <w:rsid w:val="00534DA6"/>
    <w:rsid w:val="005761B3"/>
    <w:rsid w:val="005D79F7"/>
    <w:rsid w:val="00607273"/>
    <w:rsid w:val="006A7841"/>
    <w:rsid w:val="006E7891"/>
    <w:rsid w:val="00732509"/>
    <w:rsid w:val="00747FE8"/>
    <w:rsid w:val="00831017"/>
    <w:rsid w:val="008B42BA"/>
    <w:rsid w:val="00AE04AC"/>
    <w:rsid w:val="00B3026A"/>
    <w:rsid w:val="00B64F4A"/>
    <w:rsid w:val="00B977E7"/>
    <w:rsid w:val="00BE0A37"/>
    <w:rsid w:val="00BE1BE4"/>
    <w:rsid w:val="00BE62CA"/>
    <w:rsid w:val="00C0603F"/>
    <w:rsid w:val="00DB78FA"/>
    <w:rsid w:val="00FB4043"/>
    <w:rsid w:val="00FF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A17"/>
  </w:style>
  <w:style w:type="paragraph" w:styleId="a5">
    <w:name w:val="footer"/>
    <w:basedOn w:val="a"/>
    <w:link w:val="a6"/>
    <w:uiPriority w:val="99"/>
    <w:semiHidden/>
    <w:unhideWhenUsed/>
    <w:rsid w:val="000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7C47-6839-4870-839E-2E8EAA9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2019-05-23T08:04:00Z</cp:lastPrinted>
  <dcterms:created xsi:type="dcterms:W3CDTF">2019-05-11T06:02:00Z</dcterms:created>
  <dcterms:modified xsi:type="dcterms:W3CDTF">2019-06-03T08:11:00Z</dcterms:modified>
</cp:coreProperties>
</file>