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DB" w:rsidRPr="00E57C83" w:rsidRDefault="000D5DDB" w:rsidP="000D5D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D5DDB" w:rsidRPr="00E57C83" w:rsidRDefault="000D5DDB" w:rsidP="000D5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7C83">
        <w:rPr>
          <w:rFonts w:ascii="Arial" w:hAnsi="Arial" w:cs="Arial"/>
          <w:b/>
          <w:sz w:val="24"/>
          <w:szCs w:val="24"/>
        </w:rPr>
        <w:t xml:space="preserve">ЛОГОВСКАЯ СЕЛЬСКАЯ ДУМА                              </w:t>
      </w:r>
    </w:p>
    <w:p w:rsidR="000D5DDB" w:rsidRPr="00E57C83" w:rsidRDefault="000D5DDB" w:rsidP="000D5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C83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0D5DDB" w:rsidRPr="00E57C83" w:rsidRDefault="000D5DDB" w:rsidP="000D5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C83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0D5DDB" w:rsidRPr="00E57C83" w:rsidRDefault="000D5DDB" w:rsidP="000D5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C8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D5DDB" w:rsidRPr="00E57C83" w:rsidRDefault="000D5DDB" w:rsidP="000D5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5DDB" w:rsidRPr="00E57C83" w:rsidRDefault="000D5DDB" w:rsidP="000D5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>РЕШЕНИЕ</w:t>
      </w:r>
    </w:p>
    <w:p w:rsidR="000D5DDB" w:rsidRPr="00E57C83" w:rsidRDefault="000D5DDB" w:rsidP="000D5DD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D5DDB" w:rsidRPr="00E57C83" w:rsidRDefault="000D5DDB" w:rsidP="000D5DD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57C83">
        <w:rPr>
          <w:rFonts w:ascii="Arial" w:hAnsi="Arial" w:cs="Arial"/>
          <w:color w:val="000000"/>
          <w:sz w:val="24"/>
          <w:szCs w:val="24"/>
        </w:rPr>
        <w:t xml:space="preserve">Заседание – </w:t>
      </w:r>
      <w:r w:rsidR="003C3F75" w:rsidRPr="00E57C83">
        <w:rPr>
          <w:rFonts w:ascii="Arial" w:hAnsi="Arial" w:cs="Arial"/>
          <w:color w:val="000000"/>
          <w:sz w:val="24"/>
          <w:szCs w:val="24"/>
        </w:rPr>
        <w:t>19</w:t>
      </w:r>
    </w:p>
    <w:p w:rsidR="000D5DDB" w:rsidRPr="00E57C83" w:rsidRDefault="000D5DDB" w:rsidP="000D5DD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0D5DDB" w:rsidRPr="00E57C83" w:rsidRDefault="003C3F75" w:rsidP="000D5DD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7C83">
        <w:rPr>
          <w:rFonts w:ascii="Arial" w:hAnsi="Arial" w:cs="Arial"/>
          <w:b/>
          <w:color w:val="000000"/>
          <w:sz w:val="24"/>
          <w:szCs w:val="24"/>
        </w:rPr>
        <w:t>от  21.04. 2016 г №   67</w:t>
      </w:r>
    </w:p>
    <w:p w:rsidR="00671662" w:rsidRPr="00E57C83" w:rsidRDefault="00671662" w:rsidP="000D5DD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671662" w:rsidRPr="00E57C83" w:rsidRDefault="00671662" w:rsidP="003C2B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C83">
        <w:rPr>
          <w:rFonts w:ascii="Arial" w:hAnsi="Arial" w:cs="Arial"/>
          <w:b/>
          <w:sz w:val="24"/>
          <w:szCs w:val="24"/>
        </w:rPr>
        <w:t xml:space="preserve">Об утверждении </w:t>
      </w:r>
      <w:hyperlink w:anchor="P41" w:history="1">
        <w:proofErr w:type="gramStart"/>
        <w:r w:rsidRPr="00E57C83">
          <w:rPr>
            <w:rFonts w:ascii="Arial" w:hAnsi="Arial" w:cs="Arial"/>
            <w:b/>
            <w:color w:val="000000"/>
            <w:sz w:val="24"/>
            <w:szCs w:val="24"/>
          </w:rPr>
          <w:t>Положени</w:t>
        </w:r>
      </w:hyperlink>
      <w:r w:rsidRPr="00E57C83">
        <w:rPr>
          <w:rFonts w:ascii="Arial" w:hAnsi="Arial" w:cs="Arial"/>
          <w:b/>
          <w:color w:val="000000"/>
          <w:sz w:val="24"/>
          <w:szCs w:val="24"/>
        </w:rPr>
        <w:t>й</w:t>
      </w:r>
      <w:proofErr w:type="gramEnd"/>
      <w:r w:rsidRPr="00E57C83">
        <w:rPr>
          <w:rFonts w:ascii="Arial" w:hAnsi="Arial" w:cs="Arial"/>
          <w:b/>
          <w:color w:val="000000"/>
          <w:sz w:val="24"/>
          <w:szCs w:val="24"/>
        </w:rPr>
        <w:t xml:space="preserve"> «О порядке представления депутатами </w:t>
      </w:r>
      <w:r w:rsidR="007760F2" w:rsidRPr="00E57C83">
        <w:rPr>
          <w:rFonts w:ascii="Arial" w:hAnsi="Arial" w:cs="Arial"/>
          <w:b/>
          <w:color w:val="000000"/>
          <w:sz w:val="24"/>
          <w:szCs w:val="24"/>
        </w:rPr>
        <w:t>Логовской сельской Думы Логовского сельского поселения</w:t>
      </w:r>
      <w:r w:rsidRPr="00E57C83">
        <w:rPr>
          <w:rFonts w:ascii="Arial" w:hAnsi="Arial" w:cs="Arial"/>
          <w:b/>
          <w:color w:val="000000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«О комиссии </w:t>
      </w:r>
      <w:r w:rsidR="007760F2" w:rsidRPr="00E57C83">
        <w:rPr>
          <w:rFonts w:ascii="Arial" w:hAnsi="Arial" w:cs="Arial"/>
          <w:b/>
          <w:color w:val="000000"/>
          <w:sz w:val="24"/>
          <w:szCs w:val="24"/>
        </w:rPr>
        <w:t>Логовской сельской Думы Логовского сельского поселения</w:t>
      </w:r>
      <w:r w:rsidRPr="00E57C83">
        <w:rPr>
          <w:rFonts w:ascii="Arial" w:hAnsi="Arial" w:cs="Arial"/>
          <w:b/>
          <w:color w:val="000000"/>
          <w:sz w:val="24"/>
          <w:szCs w:val="24"/>
        </w:rPr>
        <w:t xml:space="preserve"> по противодействию коррупции», «О порядке размещения сведений о доходах, об </w:t>
      </w:r>
      <w:proofErr w:type="gramStart"/>
      <w:r w:rsidRPr="00E57C83">
        <w:rPr>
          <w:rFonts w:ascii="Arial" w:hAnsi="Arial" w:cs="Arial"/>
          <w:b/>
          <w:color w:val="000000"/>
          <w:sz w:val="24"/>
          <w:szCs w:val="24"/>
        </w:rPr>
        <w:t xml:space="preserve">имуществе и обязательствах имущественного характера, представляемых депутатами </w:t>
      </w:r>
      <w:r w:rsidR="007760F2" w:rsidRPr="00E57C83">
        <w:rPr>
          <w:rFonts w:ascii="Arial" w:hAnsi="Arial" w:cs="Arial"/>
          <w:b/>
          <w:color w:val="000000"/>
          <w:sz w:val="24"/>
          <w:szCs w:val="24"/>
        </w:rPr>
        <w:t>Логовской сельской Думы Логовского сельского поселения</w:t>
      </w:r>
      <w:r w:rsidRPr="00E57C83">
        <w:rPr>
          <w:rFonts w:ascii="Arial" w:hAnsi="Arial" w:cs="Arial"/>
          <w:b/>
          <w:color w:val="000000"/>
          <w:sz w:val="24"/>
          <w:szCs w:val="24"/>
        </w:rPr>
        <w:t xml:space="preserve">, на официальном сайте </w:t>
      </w:r>
      <w:r w:rsidR="007760F2" w:rsidRPr="00E57C83">
        <w:rPr>
          <w:rFonts w:ascii="Arial" w:hAnsi="Arial" w:cs="Arial"/>
          <w:b/>
          <w:color w:val="000000"/>
          <w:sz w:val="24"/>
          <w:szCs w:val="24"/>
        </w:rPr>
        <w:t>Администрации Логовского сельского поселения</w:t>
      </w:r>
      <w:r w:rsidRPr="00E57C83">
        <w:rPr>
          <w:rFonts w:ascii="Arial" w:hAnsi="Arial" w:cs="Arial"/>
          <w:b/>
          <w:color w:val="000000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опубликования»</w:t>
      </w:r>
      <w:proofErr w:type="gramEnd"/>
    </w:p>
    <w:p w:rsidR="00671662" w:rsidRPr="00E57C83" w:rsidRDefault="00671662" w:rsidP="00DB22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1662" w:rsidRPr="00E57C83" w:rsidRDefault="00671662" w:rsidP="007760F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В соответствии с ч. 7.1 ст. 40 Федерального закона от 06.10.2003 №131-ФЗ «Об общих принципах организации местного самоуправления в Российской Федерации», ч. 4 ст. 12.1 Федерального </w:t>
      </w:r>
      <w:hyperlink r:id="rId4" w:history="1">
        <w:r w:rsidRPr="00E57C83">
          <w:rPr>
            <w:rFonts w:ascii="Arial" w:hAnsi="Arial" w:cs="Arial"/>
            <w:sz w:val="24"/>
            <w:szCs w:val="24"/>
          </w:rPr>
          <w:t>закона</w:t>
        </w:r>
      </w:hyperlink>
      <w:r w:rsidRPr="00E57C83">
        <w:rPr>
          <w:rFonts w:ascii="Arial" w:hAnsi="Arial" w:cs="Arial"/>
          <w:sz w:val="24"/>
          <w:szCs w:val="24"/>
        </w:rPr>
        <w:t xml:space="preserve"> от 25.12.2008 №273-ФЗ «О противодействии коррупции», </w:t>
      </w:r>
      <w:hyperlink r:id="rId5" w:history="1">
        <w:r w:rsidRPr="00E57C83">
          <w:rPr>
            <w:rFonts w:ascii="Arial" w:hAnsi="Arial" w:cs="Arial"/>
            <w:sz w:val="24"/>
            <w:szCs w:val="24"/>
          </w:rPr>
          <w:t>Уставом</w:t>
        </w:r>
      </w:hyperlink>
      <w:r w:rsidRPr="00E57C83">
        <w:rPr>
          <w:rFonts w:ascii="Arial" w:hAnsi="Arial" w:cs="Arial"/>
          <w:sz w:val="24"/>
          <w:szCs w:val="24"/>
        </w:rPr>
        <w:t xml:space="preserve"> </w:t>
      </w:r>
      <w:r w:rsidR="007760F2" w:rsidRPr="00E57C83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</w:t>
      </w:r>
      <w:proofErr w:type="gramStart"/>
      <w:r w:rsidR="007760F2" w:rsidRPr="00E57C83">
        <w:rPr>
          <w:rFonts w:ascii="Arial" w:hAnsi="Arial" w:cs="Arial"/>
          <w:sz w:val="24"/>
          <w:szCs w:val="24"/>
        </w:rPr>
        <w:t xml:space="preserve"> </w:t>
      </w:r>
      <w:r w:rsidRPr="00E57C83">
        <w:rPr>
          <w:rFonts w:ascii="Arial" w:hAnsi="Arial" w:cs="Arial"/>
          <w:sz w:val="24"/>
          <w:szCs w:val="24"/>
        </w:rPr>
        <w:t>,</w:t>
      </w:r>
      <w:proofErr w:type="gramEnd"/>
      <w:r w:rsidRPr="00E57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C83">
        <w:rPr>
          <w:rFonts w:ascii="Arial" w:hAnsi="Arial" w:cs="Arial"/>
          <w:color w:val="000000"/>
          <w:sz w:val="24"/>
          <w:szCs w:val="24"/>
        </w:rPr>
        <w:t>Логовская</w:t>
      </w:r>
      <w:proofErr w:type="spellEnd"/>
      <w:r w:rsidR="00E57C83">
        <w:rPr>
          <w:rFonts w:ascii="Arial" w:hAnsi="Arial" w:cs="Arial"/>
          <w:color w:val="000000"/>
          <w:sz w:val="24"/>
          <w:szCs w:val="24"/>
        </w:rPr>
        <w:t xml:space="preserve"> сельская</w:t>
      </w:r>
      <w:r w:rsidR="007760F2" w:rsidRPr="00E57C83">
        <w:rPr>
          <w:rFonts w:ascii="Arial" w:hAnsi="Arial" w:cs="Arial"/>
          <w:color w:val="000000"/>
          <w:sz w:val="24"/>
          <w:szCs w:val="24"/>
        </w:rPr>
        <w:t xml:space="preserve"> Думы Логовского сельского поселения</w:t>
      </w:r>
    </w:p>
    <w:p w:rsidR="007760F2" w:rsidRPr="00E57C83" w:rsidRDefault="007760F2" w:rsidP="007760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71662" w:rsidRPr="00E57C83" w:rsidRDefault="007760F2" w:rsidP="009875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C83">
        <w:rPr>
          <w:rFonts w:ascii="Arial" w:hAnsi="Arial" w:cs="Arial"/>
          <w:b/>
          <w:sz w:val="24"/>
          <w:szCs w:val="24"/>
        </w:rPr>
        <w:t>РЕШИЛА</w:t>
      </w:r>
      <w:r w:rsidR="00671662" w:rsidRPr="00E57C83">
        <w:rPr>
          <w:rFonts w:ascii="Arial" w:hAnsi="Arial" w:cs="Arial"/>
          <w:b/>
          <w:sz w:val="24"/>
          <w:szCs w:val="24"/>
        </w:rPr>
        <w:t>:</w:t>
      </w:r>
    </w:p>
    <w:p w:rsidR="00671662" w:rsidRPr="00E57C83" w:rsidRDefault="00671662" w:rsidP="009875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1662" w:rsidRPr="00E57C83" w:rsidRDefault="00671662" w:rsidP="00F16F3E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>1. Утвердить Положение</w:t>
      </w:r>
      <w:r w:rsidRPr="00E57C83">
        <w:rPr>
          <w:rFonts w:ascii="Arial" w:hAnsi="Arial" w:cs="Arial"/>
          <w:color w:val="000000"/>
          <w:sz w:val="24"/>
          <w:szCs w:val="24"/>
        </w:rPr>
        <w:t xml:space="preserve"> о порядке представления депутатами </w:t>
      </w:r>
      <w:r w:rsidR="007760F2" w:rsidRPr="00E57C83">
        <w:rPr>
          <w:rFonts w:ascii="Arial" w:hAnsi="Arial" w:cs="Arial"/>
          <w:color w:val="000000"/>
          <w:sz w:val="24"/>
          <w:szCs w:val="24"/>
        </w:rPr>
        <w:t xml:space="preserve">Логовской сельской Думы Логовского сельского поселения </w:t>
      </w:r>
      <w:r w:rsidRPr="00E57C83">
        <w:rPr>
          <w:rFonts w:ascii="Arial" w:hAnsi="Arial" w:cs="Arial"/>
          <w:color w:val="000000"/>
          <w:sz w:val="24"/>
          <w:szCs w:val="24"/>
        </w:rPr>
        <w:t>сведений о доходах, расходах, об имуществе и обязательствах имущественного характера в отношении себя, а также о доходах, расходах, об имуществе и обязательствах имущественного характера своих супруги (супруга) и несовершеннолетних детей (Приложение №1);</w:t>
      </w:r>
    </w:p>
    <w:p w:rsidR="00671662" w:rsidRPr="00E57C83" w:rsidRDefault="00671662" w:rsidP="00F16F3E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7C83">
        <w:rPr>
          <w:rFonts w:ascii="Arial" w:hAnsi="Arial" w:cs="Arial"/>
          <w:color w:val="000000"/>
          <w:sz w:val="24"/>
          <w:szCs w:val="24"/>
        </w:rPr>
        <w:t xml:space="preserve">2. Утвердить Положение о комиссии </w:t>
      </w:r>
      <w:r w:rsidR="007760F2" w:rsidRPr="00E57C83">
        <w:rPr>
          <w:rFonts w:ascii="Arial" w:hAnsi="Arial" w:cs="Arial"/>
          <w:color w:val="000000"/>
          <w:sz w:val="24"/>
          <w:szCs w:val="24"/>
        </w:rPr>
        <w:t>Логовской сельской Думы Логовского сельского поселения</w:t>
      </w:r>
      <w:r w:rsidRPr="00E57C83">
        <w:rPr>
          <w:rFonts w:ascii="Arial" w:hAnsi="Arial" w:cs="Arial"/>
          <w:color w:val="000000"/>
          <w:sz w:val="24"/>
          <w:szCs w:val="24"/>
        </w:rPr>
        <w:t xml:space="preserve"> по противодействию коррупции (Приложение №2).</w:t>
      </w:r>
    </w:p>
    <w:p w:rsidR="00671662" w:rsidRPr="00E57C83" w:rsidRDefault="00671662" w:rsidP="00F16F3E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7C83">
        <w:rPr>
          <w:rFonts w:ascii="Arial" w:hAnsi="Arial" w:cs="Arial"/>
          <w:color w:val="000000"/>
          <w:sz w:val="24"/>
          <w:szCs w:val="24"/>
        </w:rPr>
        <w:t xml:space="preserve">3. Утвердить состав комиссии </w:t>
      </w:r>
      <w:r w:rsidR="007760F2" w:rsidRPr="00E57C83">
        <w:rPr>
          <w:rFonts w:ascii="Arial" w:hAnsi="Arial" w:cs="Arial"/>
          <w:color w:val="000000"/>
          <w:sz w:val="24"/>
          <w:szCs w:val="24"/>
        </w:rPr>
        <w:t>Логовской сельской Думы Логовского сельского поселения</w:t>
      </w:r>
      <w:r w:rsidRPr="00E57C83">
        <w:rPr>
          <w:rFonts w:ascii="Arial" w:hAnsi="Arial" w:cs="Arial"/>
          <w:color w:val="000000"/>
          <w:sz w:val="24"/>
          <w:szCs w:val="24"/>
        </w:rPr>
        <w:t xml:space="preserve"> по противодействию коррупции (Приложение №3).</w:t>
      </w:r>
    </w:p>
    <w:p w:rsidR="00671662" w:rsidRPr="00E57C83" w:rsidRDefault="00671662" w:rsidP="00F16F3E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7C83">
        <w:rPr>
          <w:rFonts w:ascii="Arial" w:hAnsi="Arial" w:cs="Arial"/>
          <w:color w:val="000000"/>
          <w:sz w:val="24"/>
          <w:szCs w:val="24"/>
        </w:rPr>
        <w:t xml:space="preserve">4. Утвердить </w:t>
      </w:r>
      <w:hyperlink w:anchor="P82" w:history="1">
        <w:r w:rsidRPr="00E57C83">
          <w:rPr>
            <w:rFonts w:ascii="Arial" w:hAnsi="Arial" w:cs="Arial"/>
            <w:color w:val="000000"/>
            <w:sz w:val="24"/>
            <w:szCs w:val="24"/>
          </w:rPr>
          <w:t>Положение</w:t>
        </w:r>
      </w:hyperlink>
      <w:r w:rsidRPr="00E57C83">
        <w:rPr>
          <w:rFonts w:ascii="Arial" w:hAnsi="Arial" w:cs="Arial"/>
          <w:color w:val="000000"/>
          <w:sz w:val="24"/>
          <w:szCs w:val="24"/>
        </w:rPr>
        <w:t xml:space="preserve"> о порядке размещения сведений о доходах, об имуществе и обязательствах имущественного характера, представляемых депутатами </w:t>
      </w:r>
      <w:r w:rsidR="007760F2" w:rsidRPr="00E57C83">
        <w:rPr>
          <w:rFonts w:ascii="Arial" w:hAnsi="Arial" w:cs="Arial"/>
          <w:color w:val="000000"/>
          <w:sz w:val="24"/>
          <w:szCs w:val="24"/>
        </w:rPr>
        <w:t>Логовской сельской Думы Логовского сельского поселения</w:t>
      </w:r>
      <w:r w:rsidRPr="00E57C83">
        <w:rPr>
          <w:rFonts w:ascii="Arial" w:hAnsi="Arial" w:cs="Arial"/>
          <w:color w:val="000000"/>
          <w:sz w:val="24"/>
          <w:szCs w:val="24"/>
        </w:rPr>
        <w:t xml:space="preserve">, на официальном сайте </w:t>
      </w:r>
      <w:r w:rsidR="007760F2" w:rsidRPr="00E57C83">
        <w:rPr>
          <w:rFonts w:ascii="Arial" w:hAnsi="Arial" w:cs="Arial"/>
          <w:color w:val="000000"/>
          <w:sz w:val="24"/>
          <w:szCs w:val="24"/>
        </w:rPr>
        <w:t>Администрации Логовского сельского поселения</w:t>
      </w:r>
      <w:r w:rsidRPr="00E57C83">
        <w:rPr>
          <w:rFonts w:ascii="Arial" w:hAnsi="Arial" w:cs="Arial"/>
          <w:color w:val="000000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 (Приложение №4).</w:t>
      </w:r>
    </w:p>
    <w:p w:rsidR="00671662" w:rsidRPr="00E57C83" w:rsidRDefault="00671662" w:rsidP="007F6F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3C3F75" w:rsidRPr="00E57C83" w:rsidRDefault="003C3F75" w:rsidP="003C3F75">
      <w:pPr>
        <w:tabs>
          <w:tab w:val="left" w:pos="565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E57C83">
        <w:rPr>
          <w:rFonts w:ascii="Arial" w:hAnsi="Arial" w:cs="Arial"/>
          <w:b/>
          <w:sz w:val="24"/>
          <w:szCs w:val="24"/>
        </w:rPr>
        <w:t xml:space="preserve">Глава Логовского </w:t>
      </w:r>
      <w:r w:rsidRPr="00E57C83">
        <w:rPr>
          <w:rFonts w:ascii="Arial" w:hAnsi="Arial" w:cs="Arial"/>
          <w:b/>
          <w:sz w:val="24"/>
          <w:szCs w:val="24"/>
        </w:rPr>
        <w:tab/>
        <w:t>Председатель</w:t>
      </w:r>
      <w:r w:rsidRPr="00E57C83">
        <w:rPr>
          <w:rFonts w:ascii="Arial" w:hAnsi="Arial" w:cs="Arial"/>
          <w:b/>
          <w:sz w:val="24"/>
          <w:szCs w:val="24"/>
        </w:rPr>
        <w:br/>
        <w:t xml:space="preserve">сельского поселения                                           Логовской сельской Думы   </w:t>
      </w:r>
      <w:r w:rsidRPr="00E57C83">
        <w:rPr>
          <w:rFonts w:ascii="Arial" w:hAnsi="Arial" w:cs="Arial"/>
          <w:b/>
          <w:sz w:val="24"/>
          <w:szCs w:val="24"/>
        </w:rPr>
        <w:br/>
        <w:t>А.В. Братухин                                                       С.А. Кручинин</w:t>
      </w:r>
    </w:p>
    <w:p w:rsidR="003C3F75" w:rsidRPr="00E57C83" w:rsidRDefault="003C3F75" w:rsidP="003C3F75">
      <w:pPr>
        <w:tabs>
          <w:tab w:val="left" w:pos="568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E57C83">
        <w:rPr>
          <w:rFonts w:ascii="Arial" w:hAnsi="Arial" w:cs="Arial"/>
          <w:b/>
          <w:sz w:val="24"/>
          <w:szCs w:val="24"/>
        </w:rPr>
        <w:t>_________________</w:t>
      </w:r>
      <w:r w:rsidRPr="00E57C83">
        <w:rPr>
          <w:rFonts w:ascii="Arial" w:hAnsi="Arial" w:cs="Arial"/>
          <w:b/>
          <w:sz w:val="24"/>
          <w:szCs w:val="24"/>
        </w:rPr>
        <w:tab/>
        <w:t>____________________</w:t>
      </w:r>
    </w:p>
    <w:p w:rsidR="00671662" w:rsidRPr="00E57C83" w:rsidRDefault="00671662" w:rsidP="00C673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662" w:rsidRPr="00E57C83" w:rsidRDefault="00671662" w:rsidP="00C673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662" w:rsidRPr="00E57C83" w:rsidRDefault="00671662" w:rsidP="00C673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662" w:rsidRPr="00E57C83" w:rsidRDefault="00671662" w:rsidP="00C673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662" w:rsidRPr="00E57C83" w:rsidRDefault="00671662" w:rsidP="000019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>Приложение №1 к решению</w:t>
      </w:r>
    </w:p>
    <w:p w:rsidR="00671662" w:rsidRPr="00E57C83" w:rsidRDefault="00096652" w:rsidP="000019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E57C83">
        <w:rPr>
          <w:rFonts w:ascii="Arial" w:hAnsi="Arial" w:cs="Arial"/>
          <w:i/>
          <w:sz w:val="24"/>
          <w:szCs w:val="24"/>
          <w:u w:val="single"/>
        </w:rPr>
        <w:t>Логовской сельской Думы</w:t>
      </w:r>
    </w:p>
    <w:p w:rsidR="00671662" w:rsidRPr="00E57C83" w:rsidRDefault="003C3F75" w:rsidP="000019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>№ 67</w:t>
      </w:r>
      <w:r w:rsidR="00671662" w:rsidRPr="00E57C83">
        <w:rPr>
          <w:rFonts w:ascii="Arial" w:hAnsi="Arial" w:cs="Arial"/>
          <w:sz w:val="24"/>
          <w:szCs w:val="24"/>
        </w:rPr>
        <w:t xml:space="preserve"> от</w:t>
      </w:r>
      <w:r w:rsidRPr="00E57C83">
        <w:rPr>
          <w:rFonts w:ascii="Arial" w:hAnsi="Arial" w:cs="Arial"/>
          <w:sz w:val="24"/>
          <w:szCs w:val="24"/>
        </w:rPr>
        <w:t xml:space="preserve"> 2</w:t>
      </w:r>
      <w:r w:rsidR="00E57C83">
        <w:rPr>
          <w:rFonts w:ascii="Arial" w:hAnsi="Arial" w:cs="Arial"/>
          <w:sz w:val="24"/>
          <w:szCs w:val="24"/>
        </w:rPr>
        <w:t>1</w:t>
      </w:r>
      <w:r w:rsidRPr="00E57C83">
        <w:rPr>
          <w:rFonts w:ascii="Arial" w:hAnsi="Arial" w:cs="Arial"/>
          <w:sz w:val="24"/>
          <w:szCs w:val="24"/>
        </w:rPr>
        <w:t xml:space="preserve">.04.2016 г. </w:t>
      </w:r>
    </w:p>
    <w:p w:rsidR="00671662" w:rsidRPr="00E57C83" w:rsidRDefault="00671662" w:rsidP="00C673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662" w:rsidRPr="00E57C83" w:rsidRDefault="00671662" w:rsidP="00C673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662" w:rsidRPr="00E57C83" w:rsidRDefault="00671662" w:rsidP="00625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C83">
        <w:rPr>
          <w:rFonts w:ascii="Arial" w:hAnsi="Arial" w:cs="Arial"/>
          <w:b/>
          <w:sz w:val="24"/>
          <w:szCs w:val="24"/>
        </w:rPr>
        <w:t>ПОЛОЖЕНИЕ</w:t>
      </w:r>
    </w:p>
    <w:p w:rsidR="00671662" w:rsidRPr="00E57C83" w:rsidRDefault="00671662" w:rsidP="006258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7C83">
        <w:rPr>
          <w:rFonts w:ascii="Arial" w:hAnsi="Arial" w:cs="Arial"/>
          <w:b/>
          <w:color w:val="000000"/>
          <w:sz w:val="24"/>
          <w:szCs w:val="24"/>
        </w:rPr>
        <w:t xml:space="preserve">о порядке представления депутатами </w:t>
      </w:r>
      <w:r w:rsidR="007760F2" w:rsidRPr="00E57C83">
        <w:rPr>
          <w:rFonts w:ascii="Arial" w:hAnsi="Arial" w:cs="Arial"/>
          <w:b/>
          <w:color w:val="000000"/>
          <w:sz w:val="24"/>
          <w:szCs w:val="24"/>
        </w:rPr>
        <w:t xml:space="preserve">Логовской сельской Думы Логовского сельского поселения </w:t>
      </w:r>
      <w:r w:rsidRPr="00E57C83">
        <w:rPr>
          <w:rFonts w:ascii="Arial" w:hAnsi="Arial" w:cs="Arial"/>
          <w:b/>
          <w:color w:val="000000"/>
          <w:sz w:val="24"/>
          <w:szCs w:val="24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71662" w:rsidRPr="00E57C83" w:rsidRDefault="00671662" w:rsidP="00C673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662" w:rsidRPr="00E57C83" w:rsidRDefault="00671662" w:rsidP="00BF17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представления депутатами </w:t>
      </w:r>
      <w:r w:rsidR="007760F2" w:rsidRPr="00E57C83">
        <w:rPr>
          <w:rFonts w:ascii="Arial" w:hAnsi="Arial" w:cs="Arial"/>
          <w:color w:val="000000"/>
          <w:sz w:val="24"/>
          <w:szCs w:val="24"/>
        </w:rPr>
        <w:t>Логовской сельской Думы Логовского сельского поселения (далее по тексту Логовской сельской Думы)</w:t>
      </w:r>
      <w:r w:rsidR="003C3F75" w:rsidRPr="00E57C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C83">
        <w:rPr>
          <w:rFonts w:ascii="Arial" w:hAnsi="Arial" w:cs="Arial"/>
          <w:sz w:val="24"/>
          <w:szCs w:val="24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71662" w:rsidRPr="00E57C83" w:rsidRDefault="00671662" w:rsidP="00BF17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52"/>
      <w:bookmarkEnd w:id="0"/>
      <w:r w:rsidRPr="00E57C83">
        <w:rPr>
          <w:rFonts w:ascii="Arial" w:hAnsi="Arial" w:cs="Arial"/>
          <w:sz w:val="24"/>
          <w:szCs w:val="24"/>
        </w:rPr>
        <w:t xml:space="preserve">2. Депутат </w:t>
      </w:r>
      <w:r w:rsidR="007760F2" w:rsidRPr="00E57C83">
        <w:rPr>
          <w:rFonts w:ascii="Arial" w:hAnsi="Arial" w:cs="Arial"/>
          <w:color w:val="000000"/>
          <w:sz w:val="24"/>
          <w:szCs w:val="24"/>
        </w:rPr>
        <w:t xml:space="preserve">Логовской сельской Думы </w:t>
      </w:r>
      <w:r w:rsidRPr="00E57C83">
        <w:rPr>
          <w:rFonts w:ascii="Arial" w:hAnsi="Arial" w:cs="Arial"/>
          <w:sz w:val="24"/>
          <w:szCs w:val="24"/>
        </w:rPr>
        <w:t>представляет ежегодно:</w:t>
      </w:r>
    </w:p>
    <w:p w:rsidR="00671662" w:rsidRPr="00E57C83" w:rsidRDefault="00671662" w:rsidP="00BF17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71662" w:rsidRPr="00E57C83" w:rsidRDefault="00671662" w:rsidP="00BF17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7C83">
        <w:rPr>
          <w:rFonts w:ascii="Arial" w:hAnsi="Arial" w:cs="Arial"/>
          <w:sz w:val="24"/>
          <w:szCs w:val="24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71662" w:rsidRPr="00E57C83" w:rsidRDefault="00671662" w:rsidP="00BF17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7C83">
        <w:rPr>
          <w:rFonts w:ascii="Arial" w:hAnsi="Arial" w:cs="Arial"/>
          <w:sz w:val="24"/>
          <w:szCs w:val="24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 w:rsidR="007760F2" w:rsidRPr="00E57C83">
        <w:rPr>
          <w:rFonts w:ascii="Arial" w:hAnsi="Arial" w:cs="Arial"/>
          <w:color w:val="000000"/>
          <w:sz w:val="24"/>
          <w:szCs w:val="24"/>
        </w:rPr>
        <w:t xml:space="preserve">Логовской сельской Думы </w:t>
      </w:r>
      <w:r w:rsidRPr="00E57C83">
        <w:rPr>
          <w:rFonts w:ascii="Arial" w:hAnsi="Arial" w:cs="Arial"/>
          <w:sz w:val="24"/>
          <w:szCs w:val="24"/>
        </w:rPr>
        <w:t>и</w:t>
      </w:r>
      <w:proofErr w:type="gramEnd"/>
      <w:r w:rsidRPr="00E57C83">
        <w:rPr>
          <w:rFonts w:ascii="Arial" w:hAnsi="Arial" w:cs="Arial"/>
          <w:sz w:val="24"/>
          <w:szCs w:val="24"/>
        </w:rPr>
        <w:t xml:space="preserve">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71662" w:rsidRPr="00E57C83" w:rsidRDefault="00671662" w:rsidP="00BF17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3. Сведения о доходах, об имуществе и обязательствах имущественного характера, представляемые депутатами </w:t>
      </w:r>
      <w:r w:rsidR="007760F2" w:rsidRPr="00E57C83">
        <w:rPr>
          <w:rFonts w:ascii="Arial" w:hAnsi="Arial" w:cs="Arial"/>
          <w:color w:val="000000"/>
          <w:sz w:val="24"/>
          <w:szCs w:val="24"/>
        </w:rPr>
        <w:t xml:space="preserve">Логовской сельской Думы </w:t>
      </w:r>
      <w:r w:rsidRPr="00E57C83">
        <w:rPr>
          <w:rFonts w:ascii="Arial" w:hAnsi="Arial" w:cs="Arial"/>
          <w:sz w:val="24"/>
          <w:szCs w:val="24"/>
        </w:rPr>
        <w:t xml:space="preserve">в соответствии с </w:t>
      </w:r>
      <w:hyperlink w:anchor="P52" w:history="1">
        <w:r w:rsidRPr="00E57C83">
          <w:rPr>
            <w:rFonts w:ascii="Arial" w:hAnsi="Arial" w:cs="Arial"/>
            <w:color w:val="000000"/>
            <w:sz w:val="24"/>
            <w:szCs w:val="24"/>
          </w:rPr>
          <w:t>пунктом 2</w:t>
        </w:r>
      </w:hyperlink>
      <w:r w:rsidRPr="00E57C83">
        <w:rPr>
          <w:rFonts w:ascii="Arial" w:hAnsi="Arial" w:cs="Arial"/>
          <w:sz w:val="24"/>
          <w:szCs w:val="24"/>
        </w:rPr>
        <w:t xml:space="preserve"> настоящего Положения, включают в </w:t>
      </w:r>
      <w:proofErr w:type="gramStart"/>
      <w:r w:rsidRPr="00E57C83">
        <w:rPr>
          <w:rFonts w:ascii="Arial" w:hAnsi="Arial" w:cs="Arial"/>
          <w:sz w:val="24"/>
          <w:szCs w:val="24"/>
        </w:rPr>
        <w:t>себя</w:t>
      </w:r>
      <w:proofErr w:type="gramEnd"/>
      <w:r w:rsidRPr="00E57C83">
        <w:rPr>
          <w:rFonts w:ascii="Arial" w:hAnsi="Arial" w:cs="Arial"/>
          <w:sz w:val="24"/>
          <w:szCs w:val="24"/>
        </w:rPr>
        <w:t xml:space="preserve"> в том числе сведения:</w:t>
      </w:r>
    </w:p>
    <w:p w:rsidR="00671662" w:rsidRPr="00E57C83" w:rsidRDefault="00671662" w:rsidP="00BF17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>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671662" w:rsidRPr="00E57C83" w:rsidRDefault="00671662" w:rsidP="00BF17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>б) об обязательствах имущественного характера за пределами территории Российской Федерации.</w:t>
      </w:r>
    </w:p>
    <w:p w:rsidR="00671662" w:rsidRPr="00E57C83" w:rsidRDefault="00671662" w:rsidP="00BF17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0"/>
      <w:bookmarkEnd w:id="1"/>
      <w:r w:rsidRPr="00E57C8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57C83">
        <w:rPr>
          <w:rFonts w:ascii="Arial" w:hAnsi="Arial" w:cs="Arial"/>
          <w:sz w:val="24"/>
          <w:szCs w:val="24"/>
        </w:rPr>
        <w:t xml:space="preserve">Сведения, указанные в </w:t>
      </w:r>
      <w:hyperlink w:anchor="P52" w:history="1">
        <w:r w:rsidRPr="00E57C83">
          <w:rPr>
            <w:rFonts w:ascii="Arial" w:hAnsi="Arial" w:cs="Arial"/>
            <w:color w:val="000000"/>
            <w:sz w:val="24"/>
            <w:szCs w:val="24"/>
          </w:rPr>
          <w:t>пункте 2</w:t>
        </w:r>
      </w:hyperlink>
      <w:r w:rsidRPr="00E57C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C83">
        <w:rPr>
          <w:rFonts w:ascii="Arial" w:hAnsi="Arial" w:cs="Arial"/>
          <w:sz w:val="24"/>
          <w:szCs w:val="24"/>
        </w:rPr>
        <w:t xml:space="preserve">настоящего Положения, представляются депутатами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 xml:space="preserve">Логовской сельской Думы </w:t>
      </w:r>
      <w:r w:rsidRPr="00E57C83">
        <w:rPr>
          <w:rFonts w:ascii="Arial" w:hAnsi="Arial" w:cs="Arial"/>
          <w:sz w:val="24"/>
          <w:szCs w:val="24"/>
        </w:rPr>
        <w:t xml:space="preserve">ежегодно не позднее 30 апреля года, следующего за отчетным финансовым годом, в комиссию по противодействию коррупции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 xml:space="preserve">, согласно </w:t>
      </w:r>
      <w:hyperlink r:id="rId6" w:history="1">
        <w:r w:rsidRPr="00E57C83">
          <w:rPr>
            <w:rFonts w:ascii="Arial" w:hAnsi="Arial" w:cs="Arial"/>
            <w:color w:val="000000"/>
            <w:sz w:val="24"/>
            <w:szCs w:val="24"/>
          </w:rPr>
          <w:t>форме</w:t>
        </w:r>
      </w:hyperlink>
      <w:r w:rsidRPr="00E57C83">
        <w:rPr>
          <w:rFonts w:ascii="Arial" w:hAnsi="Arial" w:cs="Arial"/>
          <w:sz w:val="24"/>
          <w:szCs w:val="24"/>
        </w:rPr>
        <w:t xml:space="preserve">, утверждаемой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</w:t>
      </w:r>
      <w:r w:rsidRPr="00E57C83">
        <w:rPr>
          <w:rFonts w:ascii="Arial" w:hAnsi="Arial" w:cs="Arial"/>
          <w:sz w:val="24"/>
          <w:szCs w:val="24"/>
        </w:rPr>
        <w:lastRenderedPageBreak/>
        <w:t>характера и внесении изменений в некоторые акты</w:t>
      </w:r>
      <w:proofErr w:type="gramEnd"/>
      <w:r w:rsidRPr="00E57C83">
        <w:rPr>
          <w:rFonts w:ascii="Arial" w:hAnsi="Arial" w:cs="Arial"/>
          <w:sz w:val="24"/>
          <w:szCs w:val="24"/>
        </w:rPr>
        <w:t xml:space="preserve"> Президента Российской Федерации».</w:t>
      </w:r>
    </w:p>
    <w:p w:rsidR="00671662" w:rsidRPr="00E57C83" w:rsidRDefault="00671662" w:rsidP="00BF17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>5. В случае</w:t>
      </w:r>
      <w:proofErr w:type="gramStart"/>
      <w:r w:rsidRPr="00E57C83">
        <w:rPr>
          <w:rFonts w:ascii="Arial" w:hAnsi="Arial" w:cs="Arial"/>
          <w:sz w:val="24"/>
          <w:szCs w:val="24"/>
        </w:rPr>
        <w:t>,</w:t>
      </w:r>
      <w:proofErr w:type="gramEnd"/>
      <w:r w:rsidRPr="00E57C83">
        <w:rPr>
          <w:rFonts w:ascii="Arial" w:hAnsi="Arial" w:cs="Arial"/>
          <w:sz w:val="24"/>
          <w:szCs w:val="24"/>
        </w:rPr>
        <w:t xml:space="preserve"> если депутат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 xml:space="preserve">Логовской сельской Думы </w:t>
      </w:r>
      <w:r w:rsidRPr="00E57C83">
        <w:rPr>
          <w:rFonts w:ascii="Arial" w:hAnsi="Arial" w:cs="Arial"/>
          <w:sz w:val="24"/>
          <w:szCs w:val="24"/>
        </w:rPr>
        <w:t xml:space="preserve"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 xml:space="preserve"> вправе представить уточненные сведения в течение одного месяца после окончания срока, указанного в </w:t>
      </w:r>
      <w:hyperlink w:anchor="P60" w:history="1">
        <w:r w:rsidRPr="00E57C83">
          <w:rPr>
            <w:rFonts w:ascii="Arial" w:hAnsi="Arial" w:cs="Arial"/>
            <w:color w:val="000000"/>
            <w:sz w:val="24"/>
            <w:szCs w:val="24"/>
          </w:rPr>
          <w:t>пункте 4</w:t>
        </w:r>
      </w:hyperlink>
      <w:r w:rsidRPr="00E57C83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71662" w:rsidRPr="00E57C83" w:rsidRDefault="00671662" w:rsidP="00BF17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57C83">
        <w:rPr>
          <w:rFonts w:ascii="Arial" w:hAnsi="Arial" w:cs="Arial"/>
          <w:sz w:val="24"/>
          <w:szCs w:val="24"/>
        </w:rPr>
        <w:t xml:space="preserve">В случае непредставления депутатом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60" w:history="1">
        <w:r w:rsidRPr="00E57C83">
          <w:rPr>
            <w:rFonts w:ascii="Arial" w:hAnsi="Arial" w:cs="Arial"/>
            <w:color w:val="000000"/>
            <w:sz w:val="24"/>
            <w:szCs w:val="24"/>
          </w:rPr>
          <w:t>пунктом 4</w:t>
        </w:r>
      </w:hyperlink>
      <w:r w:rsidRPr="00E57C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C83">
        <w:rPr>
          <w:rFonts w:ascii="Arial" w:hAnsi="Arial" w:cs="Arial"/>
          <w:sz w:val="24"/>
          <w:szCs w:val="24"/>
        </w:rPr>
        <w:t xml:space="preserve">настоящего Положения, данный факт подлежит рассмотрению Комиссией по противодействию коррупции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71662" w:rsidRPr="00E57C83" w:rsidRDefault="00671662" w:rsidP="00BF17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7. Сведения о доходах, расходах, об имуществе и обязательствах имущественного характера, представляемые депутатом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 xml:space="preserve"> и не подлежащие размещению на официальном сайте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F25B71" w:rsidRPr="00E57C83">
        <w:rPr>
          <w:rFonts w:ascii="Arial" w:hAnsi="Arial" w:cs="Arial"/>
          <w:color w:val="000000"/>
          <w:sz w:val="24"/>
          <w:szCs w:val="24"/>
        </w:rPr>
        <w:t>Логовскогосельскогопоселения</w:t>
      </w:r>
      <w:r w:rsidRPr="00E57C83">
        <w:rPr>
          <w:rFonts w:ascii="Arial" w:hAnsi="Arial" w:cs="Arial"/>
          <w:color w:val="000000"/>
          <w:sz w:val="24"/>
          <w:szCs w:val="24"/>
        </w:rPr>
        <w:t>я</w:t>
      </w:r>
      <w:proofErr w:type="spellEnd"/>
      <w:r w:rsidRPr="00E57C83">
        <w:rPr>
          <w:rFonts w:ascii="Arial" w:hAnsi="Arial" w:cs="Arial"/>
          <w:sz w:val="24"/>
          <w:szCs w:val="24"/>
        </w:rPr>
        <w:t xml:space="preserve"> в соответствии с установленным порядком, являются сведениями конфиденциального характера (ограниченного доступа).</w:t>
      </w:r>
    </w:p>
    <w:p w:rsidR="00671662" w:rsidRPr="00E57C83" w:rsidRDefault="00671662" w:rsidP="00BF17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E57C83">
        <w:rPr>
          <w:rFonts w:ascii="Arial" w:hAnsi="Arial" w:cs="Arial"/>
          <w:sz w:val="24"/>
          <w:szCs w:val="24"/>
        </w:rPr>
        <w:t>Лица</w:t>
      </w:r>
      <w:proofErr w:type="gramEnd"/>
      <w:r w:rsidRPr="00E57C83">
        <w:rPr>
          <w:rFonts w:ascii="Arial" w:hAnsi="Arial" w:cs="Arial"/>
          <w:sz w:val="24"/>
          <w:szCs w:val="24"/>
        </w:rPr>
        <w:t xml:space="preserve"> отвечающие за организацию работы Комиссии по противодействию коррупции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 xml:space="preserve">, в должностные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>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71662" w:rsidRPr="00E57C83" w:rsidRDefault="00671662" w:rsidP="00435D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1662" w:rsidRPr="00E57C83" w:rsidRDefault="00671662" w:rsidP="00435D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5B71" w:rsidRPr="00E57C83" w:rsidRDefault="00F25B71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F25B71" w:rsidRPr="00E57C83" w:rsidRDefault="00F25B71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F25B71" w:rsidRDefault="00F25B71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Pr="00E57C83" w:rsidRDefault="00E57C83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F25B71" w:rsidRPr="00E57C83" w:rsidRDefault="00F25B71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F25B71" w:rsidRPr="00E57C83" w:rsidRDefault="00F25B71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F25B71" w:rsidRPr="00E57C83" w:rsidRDefault="00F25B71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3C3F75" w:rsidRPr="00E57C83" w:rsidRDefault="003C3F75" w:rsidP="003C3F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lastRenderedPageBreak/>
        <w:t>Приложение №2 к решению</w:t>
      </w:r>
    </w:p>
    <w:p w:rsidR="003C3F75" w:rsidRPr="00E57C83" w:rsidRDefault="003C3F75" w:rsidP="003C3F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E57C83">
        <w:rPr>
          <w:rFonts w:ascii="Arial" w:hAnsi="Arial" w:cs="Arial"/>
          <w:i/>
          <w:sz w:val="24"/>
          <w:szCs w:val="24"/>
          <w:u w:val="single"/>
        </w:rPr>
        <w:t>Логовской сельской Думы</w:t>
      </w:r>
    </w:p>
    <w:p w:rsidR="003C3F75" w:rsidRPr="00E57C83" w:rsidRDefault="003C3F75" w:rsidP="003C3F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>№ 67 от 2</w:t>
      </w:r>
      <w:r w:rsidR="00E57C83">
        <w:rPr>
          <w:rFonts w:ascii="Arial" w:hAnsi="Arial" w:cs="Arial"/>
          <w:sz w:val="24"/>
          <w:szCs w:val="24"/>
        </w:rPr>
        <w:t>1</w:t>
      </w:r>
      <w:r w:rsidRPr="00E57C83">
        <w:rPr>
          <w:rFonts w:ascii="Arial" w:hAnsi="Arial" w:cs="Arial"/>
          <w:sz w:val="24"/>
          <w:szCs w:val="24"/>
        </w:rPr>
        <w:t xml:space="preserve">.04.2016 г. </w:t>
      </w:r>
    </w:p>
    <w:p w:rsidR="00671662" w:rsidRPr="00E57C83" w:rsidRDefault="00671662" w:rsidP="003031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671662" w:rsidRPr="00E57C83" w:rsidRDefault="00671662" w:rsidP="003031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71662" w:rsidRPr="00E57C83" w:rsidRDefault="00671662" w:rsidP="003031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7C83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671662" w:rsidRPr="00E57C83" w:rsidRDefault="00671662" w:rsidP="003031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57C83">
        <w:rPr>
          <w:rFonts w:ascii="Arial" w:hAnsi="Arial" w:cs="Arial"/>
          <w:b/>
          <w:color w:val="000000"/>
          <w:sz w:val="24"/>
          <w:szCs w:val="24"/>
        </w:rPr>
        <w:t xml:space="preserve">о комиссии </w:t>
      </w:r>
      <w:r w:rsidR="00F25B71" w:rsidRPr="00E57C83">
        <w:rPr>
          <w:rFonts w:ascii="Arial" w:hAnsi="Arial" w:cs="Arial"/>
          <w:b/>
          <w:color w:val="000000"/>
          <w:sz w:val="24"/>
          <w:szCs w:val="24"/>
        </w:rPr>
        <w:t xml:space="preserve">Логовской сельской Думы </w:t>
      </w:r>
      <w:r w:rsidRPr="00E57C83">
        <w:rPr>
          <w:rFonts w:ascii="Arial" w:hAnsi="Arial" w:cs="Arial"/>
          <w:b/>
          <w:color w:val="000000"/>
          <w:sz w:val="24"/>
          <w:szCs w:val="24"/>
        </w:rPr>
        <w:t>по противодействию коррупции</w:t>
      </w:r>
    </w:p>
    <w:p w:rsidR="00671662" w:rsidRPr="00E57C83" w:rsidRDefault="00671662" w:rsidP="003C2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57C83">
        <w:rPr>
          <w:rFonts w:ascii="Arial" w:hAnsi="Arial" w:cs="Arial"/>
          <w:sz w:val="24"/>
          <w:szCs w:val="24"/>
          <w:lang w:eastAsia="ru-RU"/>
        </w:rPr>
        <w:t xml:space="preserve">            </w:t>
      </w:r>
    </w:p>
    <w:p w:rsidR="00671662" w:rsidRPr="00E57C83" w:rsidRDefault="00671662" w:rsidP="003031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7C83">
        <w:rPr>
          <w:rFonts w:ascii="Arial" w:hAnsi="Arial" w:cs="Arial"/>
          <w:b/>
          <w:sz w:val="24"/>
          <w:szCs w:val="24"/>
          <w:lang w:eastAsia="ru-RU"/>
        </w:rPr>
        <w:t xml:space="preserve">1. Комиссия </w:t>
      </w:r>
      <w:r w:rsidR="00F25B71" w:rsidRPr="00E57C83">
        <w:rPr>
          <w:rFonts w:ascii="Arial" w:hAnsi="Arial" w:cs="Arial"/>
          <w:b/>
          <w:color w:val="000000"/>
          <w:sz w:val="24"/>
          <w:szCs w:val="24"/>
        </w:rPr>
        <w:t xml:space="preserve">Логовской сельской Думы </w:t>
      </w:r>
      <w:r w:rsidRPr="00E57C83">
        <w:rPr>
          <w:rFonts w:ascii="Arial" w:hAnsi="Arial" w:cs="Arial"/>
          <w:b/>
          <w:color w:val="000000"/>
          <w:sz w:val="24"/>
          <w:szCs w:val="24"/>
        </w:rPr>
        <w:t>по противодействию коррупции</w:t>
      </w:r>
    </w:p>
    <w:p w:rsidR="00671662" w:rsidRPr="00E57C83" w:rsidRDefault="00671662" w:rsidP="003031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71662" w:rsidRPr="00E57C83" w:rsidRDefault="00671662" w:rsidP="00303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1. Комиссия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 xml:space="preserve">Логовской сельской Думы </w:t>
      </w:r>
      <w:r w:rsidRPr="00E57C83">
        <w:rPr>
          <w:rFonts w:ascii="Arial" w:hAnsi="Arial" w:cs="Arial"/>
          <w:bCs/>
          <w:sz w:val="24"/>
          <w:szCs w:val="24"/>
          <w:lang w:eastAsia="ru-RU"/>
        </w:rPr>
        <w:t>по противодействию коррупции (далее - Комиссия) состоит из депутатов. Депутатская фракция вправе вносить свои предложения по составу комиссии.</w:t>
      </w:r>
    </w:p>
    <w:p w:rsidR="00671662" w:rsidRPr="00E57C83" w:rsidRDefault="00671662" w:rsidP="00C16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2. Состав комиссии формируется на основании личных заявлений депутатов на срок полномочий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 xml:space="preserve">Логовской сельской Думы </w:t>
      </w: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и утверждается решением </w:t>
      </w:r>
      <w:r w:rsidR="000D5DDB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color w:val="000000"/>
          <w:sz w:val="24"/>
          <w:szCs w:val="24"/>
        </w:rPr>
        <w:t>.</w:t>
      </w:r>
    </w:p>
    <w:p w:rsidR="00671662" w:rsidRPr="00E57C83" w:rsidRDefault="00671662" w:rsidP="00303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Председатель комиссии, заместитель пре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 xml:space="preserve"> Логовской сельской Думы </w:t>
      </w:r>
      <w:proofErr w:type="spellStart"/>
      <w:r w:rsidRPr="00E57C83">
        <w:rPr>
          <w:rFonts w:ascii="Arial" w:hAnsi="Arial" w:cs="Arial"/>
          <w:bCs/>
          <w:sz w:val="24"/>
          <w:szCs w:val="24"/>
          <w:lang w:eastAsia="ru-RU"/>
        </w:rPr>
        <w:t>дседателя</w:t>
      </w:r>
      <w:proofErr w:type="spellEnd"/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 комиссии, секретарь комиссии избираются членами комиссии простым большинством голосов от общего числа членов комиссии.</w:t>
      </w:r>
    </w:p>
    <w:p w:rsidR="00671662" w:rsidRPr="00E57C83" w:rsidRDefault="00671662" w:rsidP="00303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Комиссией могут быть созданы рабочие группы по направлениям деятельности комиссии.</w:t>
      </w:r>
    </w:p>
    <w:p w:rsidR="00671662" w:rsidRPr="00E57C83" w:rsidRDefault="00671662" w:rsidP="00303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3. Заседание комиссии проводит председатель комиссии, а в его отсутствие - заместитель председателя комиссии.</w:t>
      </w:r>
    </w:p>
    <w:p w:rsidR="00671662" w:rsidRPr="00E57C83" w:rsidRDefault="00671662" w:rsidP="003C2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71662" w:rsidRPr="00E57C83" w:rsidRDefault="00671662" w:rsidP="003031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7C83">
        <w:rPr>
          <w:rFonts w:ascii="Arial" w:hAnsi="Arial" w:cs="Arial"/>
          <w:b/>
          <w:sz w:val="24"/>
          <w:szCs w:val="24"/>
          <w:lang w:eastAsia="ru-RU"/>
        </w:rPr>
        <w:t xml:space="preserve">2. Полномочия комиссии </w:t>
      </w:r>
      <w:r w:rsidR="00F25B71" w:rsidRPr="00E57C83">
        <w:rPr>
          <w:rFonts w:ascii="Arial" w:hAnsi="Arial" w:cs="Arial"/>
          <w:b/>
          <w:color w:val="000000"/>
          <w:sz w:val="24"/>
          <w:szCs w:val="24"/>
        </w:rPr>
        <w:t xml:space="preserve">Логовской сельской Думы </w:t>
      </w:r>
      <w:r w:rsidRPr="00E57C83">
        <w:rPr>
          <w:rFonts w:ascii="Arial" w:hAnsi="Arial" w:cs="Arial"/>
          <w:b/>
          <w:color w:val="000000"/>
          <w:sz w:val="24"/>
          <w:szCs w:val="24"/>
        </w:rPr>
        <w:t>по противодействию коррупции</w:t>
      </w:r>
    </w:p>
    <w:p w:rsidR="00671662" w:rsidRPr="00E57C83" w:rsidRDefault="00671662" w:rsidP="003031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К полномочиям комиссии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="00F25B71" w:rsidRPr="00E57C8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57C83">
        <w:rPr>
          <w:rFonts w:ascii="Arial" w:hAnsi="Arial" w:cs="Arial"/>
          <w:color w:val="000000"/>
          <w:sz w:val="24"/>
          <w:szCs w:val="24"/>
        </w:rPr>
        <w:t xml:space="preserve">по противодействию коррупции </w:t>
      </w:r>
      <w:r w:rsidRPr="00E57C83">
        <w:rPr>
          <w:rFonts w:ascii="Arial" w:hAnsi="Arial" w:cs="Arial"/>
          <w:bCs/>
          <w:sz w:val="24"/>
          <w:szCs w:val="24"/>
          <w:lang w:eastAsia="ru-RU"/>
        </w:rPr>
        <w:t>относится п</w:t>
      </w:r>
      <w:r w:rsidRPr="00E57C83">
        <w:rPr>
          <w:rFonts w:ascii="Arial" w:hAnsi="Arial" w:cs="Arial"/>
          <w:sz w:val="24"/>
          <w:szCs w:val="24"/>
          <w:lang w:eastAsia="ru-RU"/>
        </w:rPr>
        <w:t>роведение проверок: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2" w:name="Par18"/>
      <w:bookmarkEnd w:id="2"/>
      <w:r w:rsidRPr="00E57C83">
        <w:rPr>
          <w:rFonts w:ascii="Arial" w:hAnsi="Arial" w:cs="Arial"/>
          <w:bCs/>
          <w:sz w:val="24"/>
          <w:szCs w:val="24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представленных депутатом;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3" w:name="Par19"/>
      <w:bookmarkEnd w:id="3"/>
      <w:r w:rsidRPr="00E57C83">
        <w:rPr>
          <w:rFonts w:ascii="Arial" w:hAnsi="Arial" w:cs="Arial"/>
          <w:bCs/>
          <w:sz w:val="24"/>
          <w:szCs w:val="24"/>
          <w:lang w:eastAsia="ru-RU"/>
        </w:rPr>
        <w:t>б) соблюдения депутатом ограничений и запретов, выполнения обязанностей, установленных действующим законодательством;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4" w:name="Par20"/>
      <w:bookmarkEnd w:id="4"/>
      <w:r w:rsidRPr="00E57C83">
        <w:rPr>
          <w:rFonts w:ascii="Arial" w:hAnsi="Arial" w:cs="Arial"/>
          <w:bCs/>
          <w:sz w:val="24"/>
          <w:szCs w:val="24"/>
          <w:lang w:eastAsia="ru-RU"/>
        </w:rPr>
        <w:t>в) соблюдения требований о предотвращении и (или) урегулировании конфликта интересов депутатом;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5" w:name="Par21"/>
      <w:bookmarkEnd w:id="5"/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г) рассмотрение поступившего в </w:t>
      </w:r>
      <w:r w:rsidR="00F25B71" w:rsidRPr="00E57C83">
        <w:rPr>
          <w:rFonts w:ascii="Arial" w:hAnsi="Arial" w:cs="Arial"/>
          <w:bCs/>
          <w:sz w:val="24"/>
          <w:szCs w:val="24"/>
          <w:lang w:eastAsia="ru-RU"/>
        </w:rPr>
        <w:t>администрацию Логовского сельского поселения</w:t>
      </w:r>
      <w:r w:rsidR="00F25B71" w:rsidRPr="00E57C83">
        <w:rPr>
          <w:rFonts w:ascii="Arial" w:hAnsi="Arial" w:cs="Arial"/>
          <w:bCs/>
          <w:i/>
          <w:sz w:val="24"/>
          <w:szCs w:val="24"/>
          <w:u w:val="single"/>
          <w:lang w:eastAsia="ru-RU"/>
        </w:rPr>
        <w:t xml:space="preserve"> </w:t>
      </w: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 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6" w:name="Par22"/>
      <w:bookmarkEnd w:id="6"/>
      <w:proofErr w:type="spellStart"/>
      <w:r w:rsidRPr="00E57C83">
        <w:rPr>
          <w:rFonts w:ascii="Arial" w:hAnsi="Arial" w:cs="Arial"/>
          <w:bCs/>
          <w:sz w:val="24"/>
          <w:szCs w:val="24"/>
          <w:lang w:eastAsia="ru-RU"/>
        </w:rPr>
        <w:t>д</w:t>
      </w:r>
      <w:proofErr w:type="spellEnd"/>
      <w:r w:rsidRPr="00E57C83">
        <w:rPr>
          <w:rFonts w:ascii="Arial" w:hAnsi="Arial" w:cs="Arial"/>
          <w:bCs/>
          <w:sz w:val="24"/>
          <w:szCs w:val="24"/>
          <w:lang w:eastAsia="ru-RU"/>
        </w:rPr>
        <w:t>) рассмотрение уведомления депутата о возникшем конфликте интересов или о возможности его возникновения;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7" w:name="Par23"/>
      <w:bookmarkEnd w:id="7"/>
      <w:r w:rsidRPr="00E57C83">
        <w:rPr>
          <w:rFonts w:ascii="Arial" w:hAnsi="Arial" w:cs="Arial"/>
          <w:bCs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анонимные обращения, а также сообщения о нарушении правил депутатской этики.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/>
          <w:bCs/>
          <w:sz w:val="24"/>
          <w:szCs w:val="24"/>
          <w:lang w:eastAsia="ru-RU"/>
        </w:rPr>
        <w:t xml:space="preserve">3. Принятие решений комиссией </w:t>
      </w:r>
      <w:r w:rsidR="00F25B71" w:rsidRPr="00E57C83">
        <w:rPr>
          <w:rFonts w:ascii="Arial" w:hAnsi="Arial" w:cs="Arial"/>
          <w:b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b/>
          <w:color w:val="000000"/>
          <w:sz w:val="24"/>
          <w:szCs w:val="24"/>
        </w:rPr>
        <w:t xml:space="preserve"> по противодействию коррупции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1. Заседание комиссии правомочно, если на нем присутствует более половины от общего числа членов комиссии.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2. Каждый член комиссии имеет один голос и подает его за принятие решения или против него либо воздерживается от принятия решения.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3. Решение комиссии принимается большинством голосов от числа членов комиссии, присутствующих на заседании комиссии.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Решение комиссии оформляется протоколом, который подписывается председательствующим и секретарем комиссии.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lastRenderedPageBreak/>
        <w:t>4. При проведении проверки в отношении депутата, являющегося членом комиссии, он не принимает участие в работе комиссии.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57C83">
        <w:rPr>
          <w:rFonts w:ascii="Arial" w:hAnsi="Arial" w:cs="Arial"/>
          <w:sz w:val="24"/>
          <w:szCs w:val="24"/>
          <w:lang w:eastAsia="ru-RU"/>
        </w:rPr>
        <w:t xml:space="preserve">5.  Заседание  комиссии  по  вопросам, указанным в </w:t>
      </w:r>
      <w:hyperlink w:anchor="Par21" w:history="1">
        <w:r w:rsidRPr="00E57C83">
          <w:rPr>
            <w:rFonts w:ascii="Arial" w:hAnsi="Arial" w:cs="Arial"/>
            <w:color w:val="0000FF"/>
            <w:sz w:val="24"/>
            <w:szCs w:val="24"/>
            <w:lang w:eastAsia="ru-RU"/>
          </w:rPr>
          <w:t>подпунктах «</w:t>
        </w:r>
        <w:proofErr w:type="spellStart"/>
        <w:proofErr w:type="gramStart"/>
        <w:r w:rsidRPr="00E57C83">
          <w:rPr>
            <w:rFonts w:ascii="Arial" w:hAnsi="Arial" w:cs="Arial"/>
            <w:color w:val="0000FF"/>
            <w:sz w:val="24"/>
            <w:szCs w:val="24"/>
            <w:lang w:eastAsia="ru-RU"/>
          </w:rPr>
          <w:t>г-</w:t>
        </w:r>
        <w:proofErr w:type="gramEnd"/>
      </w:hyperlink>
      <w:r w:rsidRPr="00E57C83">
        <w:rPr>
          <w:rFonts w:ascii="Arial" w:hAnsi="Arial" w:cs="Arial"/>
          <w:sz w:val="24"/>
          <w:szCs w:val="24"/>
          <w:lang w:eastAsia="ru-RU"/>
        </w:rPr>
        <w:t>д</w:t>
      </w:r>
      <w:proofErr w:type="spellEnd"/>
      <w:r w:rsidRPr="00E57C83">
        <w:rPr>
          <w:rFonts w:ascii="Arial" w:hAnsi="Arial" w:cs="Arial"/>
          <w:sz w:val="24"/>
          <w:szCs w:val="24"/>
          <w:lang w:eastAsia="ru-RU"/>
        </w:rPr>
        <w:t>» пункта  2  настоящего Положения, проводится не позднее 10 дней со дня поступления соответствующих документов в комиссию.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57C83">
        <w:rPr>
          <w:rFonts w:ascii="Arial" w:hAnsi="Arial" w:cs="Arial"/>
          <w:sz w:val="24"/>
          <w:szCs w:val="24"/>
          <w:lang w:eastAsia="ru-RU"/>
        </w:rPr>
        <w:t xml:space="preserve">6.  По  итогам  рассмотрения вопросов, указанных в </w:t>
      </w:r>
      <w:hyperlink w:anchor="Par11" w:history="1">
        <w:r w:rsidRPr="00E57C83">
          <w:rPr>
            <w:rFonts w:ascii="Arial" w:hAnsi="Arial" w:cs="Arial"/>
            <w:color w:val="0000FF"/>
            <w:sz w:val="24"/>
            <w:szCs w:val="24"/>
            <w:lang w:eastAsia="ru-RU"/>
          </w:rPr>
          <w:t xml:space="preserve">подпункте «а» пункте </w:t>
        </w:r>
      </w:hyperlink>
      <w:r w:rsidRPr="00E57C83">
        <w:rPr>
          <w:rFonts w:ascii="Arial" w:hAnsi="Arial" w:cs="Arial"/>
          <w:sz w:val="24"/>
          <w:szCs w:val="24"/>
          <w:lang w:eastAsia="ru-RU"/>
        </w:rPr>
        <w:t>2  настоящего Положения, комиссия принимает одно из следующих решений: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6.1. Установить,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6.2. Установить,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неполными.</w:t>
      </w:r>
    </w:p>
    <w:p w:rsidR="00671662" w:rsidRPr="00E57C83" w:rsidRDefault="00671662" w:rsidP="00B24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7. </w:t>
      </w:r>
      <w:r w:rsidRPr="00E57C83">
        <w:rPr>
          <w:rFonts w:ascii="Arial" w:hAnsi="Arial" w:cs="Arial"/>
          <w:sz w:val="24"/>
          <w:szCs w:val="24"/>
          <w:lang w:eastAsia="ru-RU"/>
        </w:rPr>
        <w:t xml:space="preserve">По  итогам  рассмотрения  вопроса,  указанного  в </w:t>
      </w:r>
      <w:r w:rsidR="00281361" w:rsidRPr="00E57C83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E57C83">
        <w:rPr>
          <w:rFonts w:ascii="Arial" w:hAnsi="Arial" w:cs="Arial"/>
          <w:sz w:val="24"/>
          <w:szCs w:val="24"/>
          <w:lang w:eastAsia="ru-RU"/>
        </w:rPr>
        <w:instrText xml:space="preserve">HYPERLINK \l Par19  </w:instrText>
      </w:r>
      <w:r w:rsidR="00281361" w:rsidRPr="00E57C83">
        <w:rPr>
          <w:rFonts w:ascii="Arial" w:hAnsi="Arial" w:cs="Arial"/>
          <w:sz w:val="24"/>
          <w:szCs w:val="24"/>
          <w:lang w:eastAsia="ru-RU"/>
        </w:rPr>
        <w:fldChar w:fldCharType="separate"/>
      </w:r>
      <w:r w:rsidRPr="00E57C83">
        <w:rPr>
          <w:rFonts w:ascii="Arial" w:hAnsi="Arial" w:cs="Arial"/>
          <w:color w:val="0000FF"/>
          <w:sz w:val="24"/>
          <w:szCs w:val="24"/>
          <w:lang w:eastAsia="ru-RU"/>
        </w:rPr>
        <w:t xml:space="preserve">подпункте </w:t>
      </w:r>
      <w:hyperlink w:anchor="Par11" w:history="1">
        <w:r w:rsidRPr="00E57C83">
          <w:rPr>
            <w:rFonts w:ascii="Arial" w:hAnsi="Arial" w:cs="Arial"/>
            <w:color w:val="0000FF"/>
            <w:sz w:val="24"/>
            <w:szCs w:val="24"/>
            <w:lang w:eastAsia="ru-RU"/>
          </w:rPr>
          <w:t xml:space="preserve">«б» пункте </w:t>
        </w:r>
      </w:hyperlink>
      <w:r w:rsidRPr="00E57C83">
        <w:rPr>
          <w:rFonts w:ascii="Arial" w:hAnsi="Arial" w:cs="Arial"/>
          <w:sz w:val="24"/>
          <w:szCs w:val="24"/>
          <w:lang w:eastAsia="ru-RU"/>
        </w:rPr>
        <w:t>2  настоящего Положения, комиссия принимает одно из следующих решений:</w:t>
      </w:r>
    </w:p>
    <w:p w:rsidR="00671662" w:rsidRPr="00E57C83" w:rsidRDefault="00281361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sz w:val="24"/>
          <w:szCs w:val="24"/>
          <w:lang w:eastAsia="ru-RU"/>
        </w:rPr>
        <w:fldChar w:fldCharType="end"/>
      </w:r>
      <w:r w:rsidR="00671662" w:rsidRPr="00E57C83">
        <w:rPr>
          <w:rFonts w:ascii="Arial" w:hAnsi="Arial" w:cs="Arial"/>
          <w:sz w:val="24"/>
          <w:szCs w:val="24"/>
          <w:lang w:eastAsia="ru-RU"/>
        </w:rPr>
        <w:t>7</w:t>
      </w:r>
      <w:r w:rsidR="00671662" w:rsidRPr="00E57C83">
        <w:rPr>
          <w:rFonts w:ascii="Arial" w:hAnsi="Arial" w:cs="Arial"/>
          <w:bCs/>
          <w:sz w:val="24"/>
          <w:szCs w:val="24"/>
          <w:lang w:eastAsia="ru-RU"/>
        </w:rPr>
        <w:t>.1. Установить, что в рассматриваемом случае не содержится признаков нарушения депутатом установленных действующим законодательством обязанностей, ограничений и запретов.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7.2. Установить, что в рассматриваемом случае имеются признаки нарушения депутатом установленных действующим законодательством обязанностей, ограничений и запретов.</w:t>
      </w:r>
    </w:p>
    <w:p w:rsidR="00671662" w:rsidRPr="00E57C83" w:rsidRDefault="00671662" w:rsidP="00B24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8. </w:t>
      </w:r>
      <w:r w:rsidRPr="00E57C83">
        <w:rPr>
          <w:rFonts w:ascii="Arial" w:hAnsi="Arial" w:cs="Arial"/>
          <w:sz w:val="24"/>
          <w:szCs w:val="24"/>
          <w:lang w:eastAsia="ru-RU"/>
        </w:rPr>
        <w:t xml:space="preserve">По  итогам  рассмотрения  вопроса,  указанного  в </w:t>
      </w:r>
      <w:r w:rsidR="00281361" w:rsidRPr="00E57C83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E57C83">
        <w:rPr>
          <w:rFonts w:ascii="Arial" w:hAnsi="Arial" w:cs="Arial"/>
          <w:sz w:val="24"/>
          <w:szCs w:val="24"/>
          <w:lang w:eastAsia="ru-RU"/>
        </w:rPr>
        <w:instrText xml:space="preserve">HYPERLINK \l Par19  </w:instrText>
      </w:r>
      <w:r w:rsidR="00281361" w:rsidRPr="00E57C83">
        <w:rPr>
          <w:rFonts w:ascii="Arial" w:hAnsi="Arial" w:cs="Arial"/>
          <w:sz w:val="24"/>
          <w:szCs w:val="24"/>
          <w:lang w:eastAsia="ru-RU"/>
        </w:rPr>
        <w:fldChar w:fldCharType="separate"/>
      </w:r>
      <w:r w:rsidRPr="00E57C83">
        <w:rPr>
          <w:rFonts w:ascii="Arial" w:hAnsi="Arial" w:cs="Arial"/>
          <w:color w:val="0000FF"/>
          <w:sz w:val="24"/>
          <w:szCs w:val="24"/>
          <w:lang w:eastAsia="ru-RU"/>
        </w:rPr>
        <w:t xml:space="preserve">подпункте </w:t>
      </w:r>
      <w:hyperlink w:anchor="Par11" w:history="1">
        <w:r w:rsidRPr="00E57C83">
          <w:rPr>
            <w:rFonts w:ascii="Arial" w:hAnsi="Arial" w:cs="Arial"/>
            <w:color w:val="0000FF"/>
            <w:sz w:val="24"/>
            <w:szCs w:val="24"/>
            <w:lang w:eastAsia="ru-RU"/>
          </w:rPr>
          <w:t xml:space="preserve">«в» пункте </w:t>
        </w:r>
      </w:hyperlink>
      <w:r w:rsidRPr="00E57C83">
        <w:rPr>
          <w:rFonts w:ascii="Arial" w:hAnsi="Arial" w:cs="Arial"/>
          <w:sz w:val="24"/>
          <w:szCs w:val="24"/>
          <w:lang w:eastAsia="ru-RU"/>
        </w:rPr>
        <w:t>2  настоящего Положения, комиссия принимает одно из следующих решений:</w:t>
      </w:r>
    </w:p>
    <w:p w:rsidR="00671662" w:rsidRPr="00E57C83" w:rsidRDefault="00281361" w:rsidP="00B24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sz w:val="24"/>
          <w:szCs w:val="24"/>
          <w:lang w:eastAsia="ru-RU"/>
        </w:rPr>
        <w:fldChar w:fldCharType="end"/>
      </w:r>
      <w:r w:rsidR="00671662" w:rsidRPr="00E57C83">
        <w:rPr>
          <w:rFonts w:ascii="Arial" w:hAnsi="Arial" w:cs="Arial"/>
          <w:bCs/>
          <w:sz w:val="24"/>
          <w:szCs w:val="24"/>
          <w:lang w:eastAsia="ru-RU"/>
        </w:rPr>
        <w:t>8.1. Установить, что в рассматриваемом случае не содержится признаков нарушения депутатом требований об урегулировании конфликта интересов.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8.2. Установить, что в рассматриваемом случае имеются признаки нарушения депутатом требований об урегулировании конфликта интересов.</w:t>
      </w:r>
    </w:p>
    <w:p w:rsidR="00671662" w:rsidRPr="00E57C83" w:rsidRDefault="00671662" w:rsidP="00B24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9. </w:t>
      </w:r>
      <w:r w:rsidRPr="00E57C83">
        <w:rPr>
          <w:rFonts w:ascii="Arial" w:hAnsi="Arial" w:cs="Arial"/>
          <w:sz w:val="24"/>
          <w:szCs w:val="24"/>
          <w:lang w:eastAsia="ru-RU"/>
        </w:rPr>
        <w:t xml:space="preserve">По  итогам  рассмотрения  вопроса,  указанного  в </w:t>
      </w:r>
      <w:r w:rsidR="00281361" w:rsidRPr="00E57C83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E57C83">
        <w:rPr>
          <w:rFonts w:ascii="Arial" w:hAnsi="Arial" w:cs="Arial"/>
          <w:sz w:val="24"/>
          <w:szCs w:val="24"/>
          <w:lang w:eastAsia="ru-RU"/>
        </w:rPr>
        <w:instrText xml:space="preserve">HYPERLINK \l Par19  </w:instrText>
      </w:r>
      <w:r w:rsidR="00281361" w:rsidRPr="00E57C83">
        <w:rPr>
          <w:rFonts w:ascii="Arial" w:hAnsi="Arial" w:cs="Arial"/>
          <w:sz w:val="24"/>
          <w:szCs w:val="24"/>
          <w:lang w:eastAsia="ru-RU"/>
        </w:rPr>
        <w:fldChar w:fldCharType="separate"/>
      </w:r>
      <w:r w:rsidRPr="00E57C83">
        <w:rPr>
          <w:rFonts w:ascii="Arial" w:hAnsi="Arial" w:cs="Arial"/>
          <w:color w:val="0000FF"/>
          <w:sz w:val="24"/>
          <w:szCs w:val="24"/>
          <w:lang w:eastAsia="ru-RU"/>
        </w:rPr>
        <w:t xml:space="preserve">подпункте </w:t>
      </w:r>
      <w:hyperlink w:anchor="Par11" w:history="1">
        <w:r w:rsidRPr="00E57C83">
          <w:rPr>
            <w:rFonts w:ascii="Arial" w:hAnsi="Arial" w:cs="Arial"/>
            <w:color w:val="0000FF"/>
            <w:sz w:val="24"/>
            <w:szCs w:val="24"/>
            <w:lang w:eastAsia="ru-RU"/>
          </w:rPr>
          <w:t xml:space="preserve">«г» пункте </w:t>
        </w:r>
      </w:hyperlink>
      <w:r w:rsidRPr="00E57C83">
        <w:rPr>
          <w:rFonts w:ascii="Arial" w:hAnsi="Arial" w:cs="Arial"/>
          <w:sz w:val="24"/>
          <w:szCs w:val="24"/>
          <w:lang w:eastAsia="ru-RU"/>
        </w:rPr>
        <w:t>2  настоящего Положения, комиссия принимает одно из следующих решений:</w:t>
      </w:r>
    </w:p>
    <w:p w:rsidR="00671662" w:rsidRPr="00E57C83" w:rsidRDefault="00281361" w:rsidP="00B24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sz w:val="24"/>
          <w:szCs w:val="24"/>
          <w:lang w:eastAsia="ru-RU"/>
        </w:rPr>
        <w:fldChar w:fldCharType="end"/>
      </w:r>
      <w:r w:rsidR="00671662" w:rsidRPr="00E57C83">
        <w:rPr>
          <w:rFonts w:ascii="Arial" w:hAnsi="Arial" w:cs="Arial"/>
          <w:bCs/>
          <w:sz w:val="24"/>
          <w:szCs w:val="24"/>
          <w:lang w:eastAsia="ru-RU"/>
        </w:rPr>
        <w:t>9.1.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9.2.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9.3.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671662" w:rsidRPr="00E57C83" w:rsidRDefault="00671662" w:rsidP="00C21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57C83">
        <w:rPr>
          <w:rFonts w:ascii="Arial" w:hAnsi="Arial" w:cs="Arial"/>
          <w:sz w:val="24"/>
          <w:szCs w:val="24"/>
          <w:lang w:eastAsia="ru-RU"/>
        </w:rPr>
        <w:t xml:space="preserve">10.  По  итогам  рассмотрения  вопроса,  указанного  в </w:t>
      </w:r>
      <w:r w:rsidR="00281361" w:rsidRPr="00E57C83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E57C83">
        <w:rPr>
          <w:rFonts w:ascii="Arial" w:hAnsi="Arial" w:cs="Arial"/>
          <w:sz w:val="24"/>
          <w:szCs w:val="24"/>
          <w:lang w:eastAsia="ru-RU"/>
        </w:rPr>
        <w:instrText xml:space="preserve">HYPERLINK \l Par19  </w:instrText>
      </w:r>
      <w:r w:rsidR="00281361" w:rsidRPr="00E57C83">
        <w:rPr>
          <w:rFonts w:ascii="Arial" w:hAnsi="Arial" w:cs="Arial"/>
          <w:sz w:val="24"/>
          <w:szCs w:val="24"/>
          <w:lang w:eastAsia="ru-RU"/>
        </w:rPr>
        <w:fldChar w:fldCharType="separate"/>
      </w:r>
      <w:r w:rsidRPr="00E57C83">
        <w:rPr>
          <w:rFonts w:ascii="Arial" w:hAnsi="Arial" w:cs="Arial"/>
          <w:color w:val="0000FF"/>
          <w:sz w:val="24"/>
          <w:szCs w:val="24"/>
          <w:lang w:eastAsia="ru-RU"/>
        </w:rPr>
        <w:t xml:space="preserve">подпункте </w:t>
      </w:r>
      <w:hyperlink w:anchor="Par11" w:history="1">
        <w:r w:rsidRPr="00E57C83">
          <w:rPr>
            <w:rFonts w:ascii="Arial" w:hAnsi="Arial" w:cs="Arial"/>
            <w:color w:val="0000FF"/>
            <w:sz w:val="24"/>
            <w:szCs w:val="24"/>
            <w:lang w:eastAsia="ru-RU"/>
          </w:rPr>
          <w:t xml:space="preserve">«д» пункте </w:t>
        </w:r>
      </w:hyperlink>
      <w:r w:rsidRPr="00E57C83">
        <w:rPr>
          <w:rFonts w:ascii="Arial" w:hAnsi="Arial" w:cs="Arial"/>
          <w:sz w:val="24"/>
          <w:szCs w:val="24"/>
          <w:lang w:eastAsia="ru-RU"/>
        </w:rPr>
        <w:t>2  настоящего Положения, комиссия принимает одно из следующих решений:</w:t>
      </w:r>
    </w:p>
    <w:p w:rsidR="00671662" w:rsidRPr="00E57C83" w:rsidRDefault="00281361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sz w:val="24"/>
          <w:szCs w:val="24"/>
          <w:lang w:eastAsia="ru-RU"/>
        </w:rPr>
        <w:fldChar w:fldCharType="end"/>
      </w:r>
      <w:r w:rsidR="00671662" w:rsidRPr="00E57C83">
        <w:rPr>
          <w:rFonts w:ascii="Arial" w:hAnsi="Arial" w:cs="Arial"/>
          <w:sz w:val="24"/>
          <w:szCs w:val="24"/>
          <w:lang w:eastAsia="ru-RU"/>
        </w:rPr>
        <w:t>10</w:t>
      </w:r>
      <w:r w:rsidR="00671662" w:rsidRPr="00E57C83">
        <w:rPr>
          <w:rFonts w:ascii="Arial" w:hAnsi="Arial" w:cs="Arial"/>
          <w:bCs/>
          <w:sz w:val="24"/>
          <w:szCs w:val="24"/>
          <w:lang w:eastAsia="ru-RU"/>
        </w:rPr>
        <w:t>.1. Признать наличие конфликта интересов или возможности его возникновения и рекомендовать принять меры к его урегулированию и (или) предотвращению.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10.2. Признать отсутствие конфликта интересов или возможности его возникновения и, следовательно, необходимости его урегулирования и (или) предотвращения.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11. В случае установления Комиссией факта совершения депутатом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факте совершения депутатом действия (бездействия) и подтверждающие такой факт документы в органы прокуратуры и (или) иные государственные органы в соответствии с их компетенцией.</w:t>
      </w:r>
    </w:p>
    <w:p w:rsidR="00671662" w:rsidRPr="00E57C83" w:rsidRDefault="00671662" w:rsidP="006C1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lastRenderedPageBreak/>
        <w:t>12. Решение комиссии может быть обжаловано в порядке, установленном законодательством Российской Федерации.</w:t>
      </w:r>
    </w:p>
    <w:p w:rsidR="00671662" w:rsidRPr="00E57C83" w:rsidRDefault="00671662" w:rsidP="003C2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57C83">
        <w:rPr>
          <w:rFonts w:ascii="Arial" w:hAnsi="Arial" w:cs="Arial"/>
          <w:b/>
          <w:sz w:val="24"/>
          <w:szCs w:val="24"/>
          <w:lang w:eastAsia="ru-RU"/>
        </w:rPr>
        <w:t>4 . Порядок проведения проверки соблюдения депутатом ограничений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57C83">
        <w:rPr>
          <w:rFonts w:ascii="Arial" w:hAnsi="Arial" w:cs="Arial"/>
          <w:b/>
          <w:sz w:val="24"/>
          <w:szCs w:val="24"/>
          <w:lang w:eastAsia="ru-RU"/>
        </w:rPr>
        <w:t>и    запретов,    выполнения    обязанностей,   установленных   действующим законодательством,  а  также достоверности и полноты сведений о доходах, об имуществе  и  обязательствах имущественного характера депутата, его супруги (супруга) и несовершеннолетних детей</w:t>
      </w:r>
    </w:p>
    <w:p w:rsidR="00671662" w:rsidRPr="00E57C83" w:rsidRDefault="00671662" w:rsidP="003C2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1. Основанием для проведения проверки соблюдения депутатом ограничений и запретов, выполнения обязанностей, установленных действующим законодательством, а также достоверности и полноты сведений о доходах, об имуществе и обязательствах имущественного характера депутата, его супруги (супруга) и несовершеннолетних детей является достаточная информация, представленная в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 xml:space="preserve">Логовской сельской Думы </w:t>
      </w:r>
      <w:r w:rsidRPr="00E57C83">
        <w:rPr>
          <w:rFonts w:ascii="Arial" w:hAnsi="Arial" w:cs="Arial"/>
          <w:bCs/>
          <w:sz w:val="24"/>
          <w:szCs w:val="24"/>
          <w:lang w:eastAsia="ru-RU"/>
        </w:rPr>
        <w:t>в письменной форме: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1.1. Правоохранительными и другими государственными органами.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1.2.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1.3. Общественной палатой Волгоградской области.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1.4. Региональными и муниципальными средствами массовой информации.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2. Информация анонимного характера не может служить основанием для проведения проверки.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3. Представленная в письменной форме информация направляется для рассмотрения в комиссию. Заседание комиссии проводится не позднее 10 дней со дня поступления указанной информации, как правило, в присутствии депутата, в отношении которого принимается решение о проведении проверки.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Председатель комиссии обеспечивает приглашение депутата, в отношении которого принимается решение о проведении проверки, на заседание комиссии.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4. По итогам рассмотрения информации комиссия принимает одно из следующих решений: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4.1. Провести проверку.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4.2. Признать представленную информацию недостаточной для проведения проверки.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5. Решение о проведении проверки принимается отдельно в отношении каждого депутата, если поступившая информация касается нескольких депутатов.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6. Проверка осуществляется в срок, не превышающий 60 дней со дня принятия комиссией решения о ее проведении. Решением комиссии срок проверки может быть продлен, но не более чем на 30 дней.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7. При осуществлении проверки комиссия вправе: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7.1. Проводить собеседование с депутатом, в отношении которого проводится проверка, и получать от него пояснения по представленным им материалам.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7.2. Изучать представленные депутатом дополнительные материалы, которые приобщаются к материалам проверки.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7.3. Направлять за подписью председателя комиссии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lastRenderedPageBreak/>
        <w:t>о соблюдении депутатом ограничений и запретов, выполнении обязанностей, установленных действующим законодательством.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8. Депутат, в отношении которого проводится проверка, вправе представлять в письменной форме пояснения и дополнительные материалы, которые приобщаются к материалам проверки, а также обращаться в комиссию с подлежащим удовлетворению ходатайством о проведении с ним беседы.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9. Заседание комиссии проводится, как правило, в присутствии депутата, в отношении которого проводится проверка.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Председатель комиссии обеспечивает приглашение депутата, в отношении которого проводится проверка, на заседание комиссии и по окончании проверки знакомит его с ее результатами.</w:t>
      </w:r>
    </w:p>
    <w:p w:rsidR="00671662" w:rsidRPr="00E57C83" w:rsidRDefault="00671662" w:rsidP="00464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10. Результаты проверки оформляются протоколом заседания комиссии и рассматриваются на открытом заседании комиссии, на котором представители средств массовой информации могут присутствовать в случае, если за это проголосовало более половины от присутствующих на заседании членов комиссии. Решение комиссии не позднее 10 дней со дня его принятия направляется главе </w:t>
      </w:r>
      <w:r w:rsidR="00F25B71" w:rsidRPr="00E57C83">
        <w:rPr>
          <w:rFonts w:ascii="Arial" w:hAnsi="Arial" w:cs="Arial"/>
          <w:bCs/>
          <w:sz w:val="24"/>
          <w:szCs w:val="24"/>
          <w:lang w:eastAsia="ru-RU"/>
        </w:rPr>
        <w:t>Логовского сельского поселения</w:t>
      </w:r>
      <w:r w:rsidRPr="00E57C83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71662" w:rsidRPr="00E57C83" w:rsidRDefault="00671662" w:rsidP="00F25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11. Информация о представлении депутатами заведомо недостоверных и (или) неполных сведений о доходах, об имуществе и обязательствах имущественного характера, выявленных комиссией, подлежит размещению на официальном сайте </w:t>
      </w:r>
      <w:r w:rsidR="00F25B71" w:rsidRPr="00E57C83">
        <w:rPr>
          <w:rFonts w:ascii="Arial" w:hAnsi="Arial" w:cs="Arial"/>
          <w:bCs/>
          <w:sz w:val="24"/>
          <w:szCs w:val="24"/>
          <w:lang w:eastAsia="ru-RU"/>
        </w:rPr>
        <w:t>администрации Логовского сельского поселения</w:t>
      </w:r>
    </w:p>
    <w:p w:rsidR="00671662" w:rsidRPr="00E57C83" w:rsidRDefault="00671662" w:rsidP="003C2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57C83">
        <w:rPr>
          <w:rFonts w:ascii="Arial" w:hAnsi="Arial" w:cs="Arial"/>
          <w:b/>
          <w:sz w:val="24"/>
          <w:szCs w:val="24"/>
          <w:lang w:eastAsia="ru-RU"/>
        </w:rPr>
        <w:t xml:space="preserve">             </w:t>
      </w:r>
    </w:p>
    <w:p w:rsidR="00671662" w:rsidRPr="00E57C83" w:rsidRDefault="00671662" w:rsidP="00C33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57C83">
        <w:rPr>
          <w:rFonts w:ascii="Arial" w:hAnsi="Arial" w:cs="Arial"/>
          <w:b/>
          <w:sz w:val="24"/>
          <w:szCs w:val="24"/>
          <w:lang w:eastAsia="ru-RU"/>
        </w:rPr>
        <w:t xml:space="preserve">5.  Порядок  осуществления  </w:t>
      </w:r>
      <w:proofErr w:type="gramStart"/>
      <w:r w:rsidRPr="00E57C83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E57C83">
        <w:rPr>
          <w:rFonts w:ascii="Arial" w:hAnsi="Arial" w:cs="Arial"/>
          <w:b/>
          <w:sz w:val="24"/>
          <w:szCs w:val="24"/>
          <w:lang w:eastAsia="ru-RU"/>
        </w:rPr>
        <w:t xml:space="preserve"> соответствием расходов депутата,  его супруги (супруга) и несовершеннолетних детей доходу депутата и его супруги (супруга)</w:t>
      </w:r>
    </w:p>
    <w:p w:rsidR="00671662" w:rsidRPr="00E57C83" w:rsidRDefault="00671662" w:rsidP="003C2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proofErr w:type="gramStart"/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Контроль за соответствием расходов депутата, его супруги (супруга) и несовершеннолетних детей доходу депутата и его супруги (супруга) (далее - контроль за расходами) осуществляет комиссия в соответствии с Федеральным </w:t>
      </w:r>
      <w:hyperlink r:id="rId7" w:history="1">
        <w:r w:rsidRPr="00E57C83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законом</w:t>
        </w:r>
      </w:hyperlink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 от 03 декабря 2012 г. № 230-ФЗ «О контроле за соответствием расходов лиц, замещающих государственные должности, и иных лиц их доходам» и настоящим Положением.</w:t>
      </w:r>
      <w:proofErr w:type="gramEnd"/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8" w:name="Par116"/>
      <w:bookmarkEnd w:id="8"/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2. Основанием для принятия комиссией решения об осуществлении </w:t>
      </w:r>
      <w:proofErr w:type="gramStart"/>
      <w:r w:rsidRPr="00E57C83">
        <w:rPr>
          <w:rFonts w:ascii="Arial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 расходами является информация, предусмотренная Федеральным </w:t>
      </w:r>
      <w:hyperlink r:id="rId8" w:history="1">
        <w:r w:rsidRPr="00E57C83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законом</w:t>
        </w:r>
      </w:hyperlink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 от 03 декабря 2012 г. № 230-ФЗ «О контроле за соответствием расходов лиц, замещающих государственные должности, и иных лиц их доходам», поступившая в адрес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. Информация анонимного характера не может служить основанием для принятия решения об осуществлении </w:t>
      </w:r>
      <w:proofErr w:type="gramStart"/>
      <w:r w:rsidRPr="00E57C83">
        <w:rPr>
          <w:rFonts w:ascii="Arial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 расходами.</w:t>
      </w: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3. Глава муниципального образования при получении информации, указанной в </w:t>
      </w:r>
      <w:hyperlink w:anchor="Par116" w:history="1">
        <w:r w:rsidRPr="00E57C83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пункте 2</w:t>
        </w:r>
      </w:hyperlink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 настоящей статьи, </w:t>
      </w:r>
      <w:proofErr w:type="gramStart"/>
      <w:r w:rsidRPr="00E57C83">
        <w:rPr>
          <w:rFonts w:ascii="Arial" w:hAnsi="Arial" w:cs="Arial"/>
          <w:bCs/>
          <w:sz w:val="24"/>
          <w:szCs w:val="24"/>
          <w:lang w:eastAsia="ru-RU"/>
        </w:rPr>
        <w:t>обязан</w:t>
      </w:r>
      <w:proofErr w:type="gramEnd"/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 в течение 3 рабочих дней со дня ее поступления направить ее для рассмотрения в комиссию.</w:t>
      </w: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4. Комиссия не позднее чем через 2 рабочих дня со дня получения от главы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="00F25B71" w:rsidRPr="00E57C8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информации, указанной в </w:t>
      </w:r>
      <w:hyperlink w:anchor="Par116" w:history="1">
        <w:r w:rsidRPr="00E57C83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пункте 2</w:t>
        </w:r>
      </w:hyperlink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 настоящей статьи, обязана рассмотреть ее на своем заседании и принять решение об осуществлении </w:t>
      </w:r>
      <w:proofErr w:type="gramStart"/>
      <w:r w:rsidRPr="00E57C83">
        <w:rPr>
          <w:rFonts w:ascii="Arial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 расходами. В течение 2 рабочих дней со дня принятия решения комиссия обязана в письменной форме уведомить депутата, в отношении которого проводится проверка, о принятом решении и о необходимости представить следующие сведения:</w:t>
      </w: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9" w:name="Par119"/>
      <w:bookmarkEnd w:id="9"/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4.1. </w:t>
      </w:r>
      <w:proofErr w:type="gramStart"/>
      <w:r w:rsidRPr="00E57C83">
        <w:rPr>
          <w:rFonts w:ascii="Arial" w:hAnsi="Arial" w:cs="Arial"/>
          <w:bCs/>
          <w:sz w:val="24"/>
          <w:szCs w:val="24"/>
          <w:lang w:eastAsia="ru-RU"/>
        </w:rPr>
        <w:t>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</w:t>
      </w:r>
      <w:proofErr w:type="gramEnd"/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 супруги (супруга) за три последних года, предшествующих отчетному периоду.</w:t>
      </w: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4.2. Об источниках получения средств, за счет которых совершена сделка, указанная в </w:t>
      </w:r>
      <w:hyperlink w:anchor="Par119" w:history="1">
        <w:r w:rsidRPr="00E57C83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подпункте 4.1</w:t>
        </w:r>
      </w:hyperlink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 настоящего пункта.</w:t>
      </w: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>В уведомлении должна содержаться информация о порядке представления и проведения проверки достоверности и полноты указанных сведений.</w:t>
      </w: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5. </w:t>
      </w:r>
      <w:proofErr w:type="gramStart"/>
      <w:r w:rsidRPr="00E57C83">
        <w:rPr>
          <w:rFonts w:ascii="Arial" w:hAnsi="Arial" w:cs="Arial"/>
          <w:bCs/>
          <w:sz w:val="24"/>
          <w:szCs w:val="24"/>
          <w:lang w:eastAsia="ru-RU"/>
        </w:rPr>
        <w:t>В случае если депутат, в отношении которого проводится проверка, обратился с ходатайством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детей, с ним в течение 7 рабочих дней со дня поступления ходатайства (в случае наличия уважительной причины - в срок, согласованный с депутатом) проводится беседа, в</w:t>
      </w:r>
      <w:proofErr w:type="gramEnd"/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E57C83">
        <w:rPr>
          <w:rFonts w:ascii="Arial" w:hAnsi="Arial" w:cs="Arial"/>
          <w:bCs/>
          <w:sz w:val="24"/>
          <w:szCs w:val="24"/>
          <w:lang w:eastAsia="ru-RU"/>
        </w:rPr>
        <w:t>ходе</w:t>
      </w:r>
      <w:proofErr w:type="gramEnd"/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 которой должны быть даны разъяснения по интересующим его вопросам.</w:t>
      </w: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6. Результаты осуществления </w:t>
      </w:r>
      <w:proofErr w:type="gramStart"/>
      <w:r w:rsidRPr="00E57C83">
        <w:rPr>
          <w:rFonts w:ascii="Arial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E57C83">
        <w:rPr>
          <w:rFonts w:ascii="Arial" w:hAnsi="Arial" w:cs="Arial"/>
          <w:bCs/>
          <w:sz w:val="24"/>
          <w:szCs w:val="24"/>
          <w:lang w:eastAsia="ru-RU"/>
        </w:rPr>
        <w:t xml:space="preserve"> расходами оформляются решением комиссии, которое не позднее 10 дней со дня его принятия направляется главе муниципального образования.</w:t>
      </w:r>
    </w:p>
    <w:p w:rsidR="00671662" w:rsidRPr="00E57C83" w:rsidRDefault="00671662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671662" w:rsidRPr="00E57C83" w:rsidRDefault="00671662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671662" w:rsidRPr="00E57C83" w:rsidRDefault="00671662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671662" w:rsidRPr="00E57C83" w:rsidRDefault="00671662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671662" w:rsidRPr="00E57C83" w:rsidRDefault="00671662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671662" w:rsidRPr="00E57C83" w:rsidRDefault="00671662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671662" w:rsidRPr="00E57C83" w:rsidRDefault="00671662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671662" w:rsidRPr="00E57C83" w:rsidRDefault="00671662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671662" w:rsidRDefault="00671662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57C83" w:rsidRPr="00E57C83" w:rsidRDefault="00E57C83" w:rsidP="00575C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3C3F75" w:rsidRPr="00E57C83" w:rsidRDefault="003C3F75" w:rsidP="003C3F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lastRenderedPageBreak/>
        <w:t>Приложение №3 к решению</w:t>
      </w:r>
    </w:p>
    <w:p w:rsidR="003C3F75" w:rsidRPr="00E57C83" w:rsidRDefault="003C3F75" w:rsidP="003C3F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E57C83">
        <w:rPr>
          <w:rFonts w:ascii="Arial" w:hAnsi="Arial" w:cs="Arial"/>
          <w:i/>
          <w:sz w:val="24"/>
          <w:szCs w:val="24"/>
          <w:u w:val="single"/>
        </w:rPr>
        <w:t>Логовской сельской Думы</w:t>
      </w:r>
    </w:p>
    <w:p w:rsidR="003C3F75" w:rsidRPr="00E57C83" w:rsidRDefault="003C3F75" w:rsidP="003C3F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>№ 67 от 2</w:t>
      </w:r>
      <w:r w:rsidR="00E57C83">
        <w:rPr>
          <w:rFonts w:ascii="Arial" w:hAnsi="Arial" w:cs="Arial"/>
          <w:sz w:val="24"/>
          <w:szCs w:val="24"/>
        </w:rPr>
        <w:t>1</w:t>
      </w:r>
      <w:r w:rsidRPr="00E57C83">
        <w:rPr>
          <w:rFonts w:ascii="Arial" w:hAnsi="Arial" w:cs="Arial"/>
          <w:sz w:val="24"/>
          <w:szCs w:val="24"/>
        </w:rPr>
        <w:t xml:space="preserve">.04.2016 г. </w:t>
      </w: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57C83">
        <w:rPr>
          <w:rFonts w:ascii="Arial" w:hAnsi="Arial" w:cs="Arial"/>
          <w:b/>
          <w:sz w:val="24"/>
          <w:szCs w:val="24"/>
        </w:rPr>
        <w:t xml:space="preserve">Состав комиссии </w:t>
      </w:r>
      <w:r w:rsidR="000D5DDB" w:rsidRPr="00E57C83">
        <w:rPr>
          <w:rFonts w:ascii="Arial" w:hAnsi="Arial" w:cs="Arial"/>
          <w:b/>
          <w:color w:val="000000"/>
          <w:sz w:val="24"/>
          <w:szCs w:val="24"/>
        </w:rPr>
        <w:t xml:space="preserve">Логовской сельской Думы </w:t>
      </w:r>
      <w:r w:rsidRPr="00E57C83">
        <w:rPr>
          <w:rFonts w:ascii="Arial" w:hAnsi="Arial" w:cs="Arial"/>
          <w:b/>
          <w:bCs/>
          <w:sz w:val="24"/>
          <w:szCs w:val="24"/>
          <w:lang w:eastAsia="ru-RU"/>
        </w:rPr>
        <w:t>по противодействию коррупции</w:t>
      </w: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785"/>
        <w:gridCol w:w="4786"/>
      </w:tblGrid>
      <w:tr w:rsidR="00671662" w:rsidRPr="00E57C83" w:rsidTr="0010538F">
        <w:tc>
          <w:tcPr>
            <w:tcW w:w="4785" w:type="dxa"/>
          </w:tcPr>
          <w:p w:rsidR="00671662" w:rsidRPr="00E57C83" w:rsidRDefault="00671662" w:rsidP="0010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57C8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Председатель комиссии </w:t>
            </w:r>
            <w:r w:rsidR="00F25B71" w:rsidRPr="00E57C83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Логовской сельской Думы </w:t>
            </w:r>
            <w:r w:rsidRPr="00E57C8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4786" w:type="dxa"/>
            <w:vMerge w:val="restart"/>
          </w:tcPr>
          <w:p w:rsidR="00671662" w:rsidRPr="00E57C83" w:rsidRDefault="00671662" w:rsidP="0010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662" w:rsidRPr="00E57C83" w:rsidTr="0010538F">
        <w:tc>
          <w:tcPr>
            <w:tcW w:w="4785" w:type="dxa"/>
          </w:tcPr>
          <w:p w:rsidR="00671662" w:rsidRPr="00E57C83" w:rsidRDefault="00671662" w:rsidP="0010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:rsidR="00671662" w:rsidRPr="00E57C83" w:rsidRDefault="00671662" w:rsidP="0010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662" w:rsidRPr="00E57C83" w:rsidTr="0010538F">
        <w:tc>
          <w:tcPr>
            <w:tcW w:w="4785" w:type="dxa"/>
          </w:tcPr>
          <w:p w:rsidR="00671662" w:rsidRPr="00E57C83" w:rsidRDefault="00671662" w:rsidP="0010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57C8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  <w:r w:rsidR="00F25B71" w:rsidRPr="00E57C83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Логовской сельской Думы </w:t>
            </w:r>
            <w:r w:rsidRPr="00E57C8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4786" w:type="dxa"/>
            <w:vMerge w:val="restart"/>
          </w:tcPr>
          <w:p w:rsidR="00671662" w:rsidRPr="00E57C83" w:rsidRDefault="00671662" w:rsidP="0010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662" w:rsidRPr="00E57C83" w:rsidTr="0010538F">
        <w:tc>
          <w:tcPr>
            <w:tcW w:w="4785" w:type="dxa"/>
          </w:tcPr>
          <w:p w:rsidR="00671662" w:rsidRPr="00E57C83" w:rsidRDefault="00671662" w:rsidP="0010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:rsidR="00671662" w:rsidRPr="00E57C83" w:rsidRDefault="00671662" w:rsidP="0010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662" w:rsidRPr="00E57C83" w:rsidTr="0010538F">
        <w:tc>
          <w:tcPr>
            <w:tcW w:w="4785" w:type="dxa"/>
          </w:tcPr>
          <w:p w:rsidR="00671662" w:rsidRPr="00E57C83" w:rsidRDefault="00671662" w:rsidP="0010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57C8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Секретарь комиссии </w:t>
            </w:r>
            <w:r w:rsidR="00F25B71" w:rsidRPr="00E57C83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Логовской сельской Думы </w:t>
            </w:r>
            <w:r w:rsidRPr="00E57C8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4786" w:type="dxa"/>
            <w:vMerge w:val="restart"/>
          </w:tcPr>
          <w:p w:rsidR="00671662" w:rsidRPr="00E57C83" w:rsidRDefault="00671662" w:rsidP="0010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662" w:rsidRPr="00E57C83" w:rsidTr="0010538F">
        <w:tc>
          <w:tcPr>
            <w:tcW w:w="4785" w:type="dxa"/>
          </w:tcPr>
          <w:p w:rsidR="00671662" w:rsidRPr="00E57C83" w:rsidRDefault="00671662" w:rsidP="0010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:rsidR="00671662" w:rsidRPr="00E57C83" w:rsidRDefault="00671662" w:rsidP="0010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662" w:rsidRPr="00E57C83" w:rsidTr="0010538F">
        <w:tc>
          <w:tcPr>
            <w:tcW w:w="4785" w:type="dxa"/>
          </w:tcPr>
          <w:p w:rsidR="00671662" w:rsidRPr="00E57C83" w:rsidRDefault="00671662" w:rsidP="0010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57C8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Члены комиссии </w:t>
            </w:r>
            <w:r w:rsidR="00F25B71" w:rsidRPr="00E57C83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Логовской сельской Думы </w:t>
            </w:r>
            <w:r w:rsidRPr="00E57C8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 противодействию коррупции:</w:t>
            </w:r>
          </w:p>
        </w:tc>
        <w:tc>
          <w:tcPr>
            <w:tcW w:w="4786" w:type="dxa"/>
          </w:tcPr>
          <w:p w:rsidR="00671662" w:rsidRPr="00E57C83" w:rsidRDefault="00671662" w:rsidP="0010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71662" w:rsidRPr="00E57C83" w:rsidRDefault="00671662" w:rsidP="0023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7C83" w:rsidRDefault="00E57C83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7C83" w:rsidRDefault="00E57C83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7C83" w:rsidRDefault="00E57C83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7C83" w:rsidRDefault="00E57C83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7C83" w:rsidRDefault="00E57C83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7C83" w:rsidRDefault="00E57C83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7C83" w:rsidRDefault="00E57C83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7C83" w:rsidRDefault="00E57C83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57C83" w:rsidRPr="00E57C83" w:rsidRDefault="00E57C83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96652" w:rsidRPr="00E57C83" w:rsidRDefault="0009665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1662" w:rsidRPr="00E57C83" w:rsidRDefault="00671662" w:rsidP="00ED7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C3F75" w:rsidRPr="00E57C83" w:rsidRDefault="003C3F75" w:rsidP="003C3F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lastRenderedPageBreak/>
        <w:t>Приложение №4 к решению</w:t>
      </w:r>
    </w:p>
    <w:p w:rsidR="003C3F75" w:rsidRPr="00E57C83" w:rsidRDefault="003C3F75" w:rsidP="003C3F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E57C83">
        <w:rPr>
          <w:rFonts w:ascii="Arial" w:hAnsi="Arial" w:cs="Arial"/>
          <w:i/>
          <w:sz w:val="24"/>
          <w:szCs w:val="24"/>
          <w:u w:val="single"/>
        </w:rPr>
        <w:t>Логовской сельской Думы</w:t>
      </w:r>
    </w:p>
    <w:p w:rsidR="003C3F75" w:rsidRPr="00E57C83" w:rsidRDefault="003C3F75" w:rsidP="003C3F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>№ 67 от</w:t>
      </w:r>
      <w:r w:rsidR="00E57C83">
        <w:rPr>
          <w:rFonts w:ascii="Arial" w:hAnsi="Arial" w:cs="Arial"/>
          <w:sz w:val="24"/>
          <w:szCs w:val="24"/>
        </w:rPr>
        <w:t xml:space="preserve"> 21</w:t>
      </w:r>
      <w:r w:rsidRPr="00E57C83">
        <w:rPr>
          <w:rFonts w:ascii="Arial" w:hAnsi="Arial" w:cs="Arial"/>
          <w:sz w:val="24"/>
          <w:szCs w:val="24"/>
        </w:rPr>
        <w:t xml:space="preserve">.04.2016 г. </w:t>
      </w:r>
    </w:p>
    <w:p w:rsidR="00671662" w:rsidRPr="00E57C83" w:rsidRDefault="00671662" w:rsidP="00575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662" w:rsidRPr="00E57C83" w:rsidRDefault="00671662" w:rsidP="00435D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1662" w:rsidRPr="00E57C83" w:rsidRDefault="00281361" w:rsidP="00752A5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hyperlink w:anchor="P82" w:history="1">
        <w:r w:rsidR="00671662" w:rsidRPr="00E57C83">
          <w:rPr>
            <w:rFonts w:ascii="Arial" w:hAnsi="Arial" w:cs="Arial"/>
            <w:b/>
            <w:color w:val="000000"/>
            <w:sz w:val="24"/>
            <w:szCs w:val="24"/>
          </w:rPr>
          <w:t>ПОЛОЖЕНИЕ</w:t>
        </w:r>
      </w:hyperlink>
    </w:p>
    <w:p w:rsidR="00671662" w:rsidRPr="00E57C83" w:rsidRDefault="00671662" w:rsidP="00752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C83">
        <w:rPr>
          <w:rFonts w:ascii="Arial" w:hAnsi="Arial" w:cs="Arial"/>
          <w:b/>
          <w:color w:val="00000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характера, представляемых депутатами </w:t>
      </w:r>
      <w:r w:rsidR="00F25B71" w:rsidRPr="00E57C83">
        <w:rPr>
          <w:rFonts w:ascii="Arial" w:hAnsi="Arial" w:cs="Arial"/>
          <w:b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b/>
          <w:color w:val="000000"/>
          <w:sz w:val="24"/>
          <w:szCs w:val="24"/>
        </w:rPr>
        <w:t xml:space="preserve">, на официальном сайте </w:t>
      </w:r>
      <w:r w:rsidR="00F25B71" w:rsidRPr="00E57C83"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администрации Логовского </w:t>
      </w:r>
      <w:r w:rsidR="000D5DDB" w:rsidRPr="00E57C83">
        <w:rPr>
          <w:rFonts w:ascii="Arial" w:hAnsi="Arial" w:cs="Arial"/>
          <w:b/>
          <w:bCs/>
          <w:sz w:val="24"/>
          <w:szCs w:val="24"/>
          <w:lang w:eastAsia="ru-RU"/>
        </w:rPr>
        <w:t>сельского поселени</w:t>
      </w:r>
      <w:r w:rsidRPr="00E57C83">
        <w:rPr>
          <w:rFonts w:ascii="Arial" w:hAnsi="Arial" w:cs="Arial"/>
          <w:b/>
          <w:bCs/>
          <w:sz w:val="24"/>
          <w:szCs w:val="24"/>
          <w:lang w:eastAsia="ru-RU"/>
        </w:rPr>
        <w:t>я</w:t>
      </w:r>
      <w:r w:rsidRPr="00E57C83">
        <w:rPr>
          <w:rFonts w:ascii="Arial" w:hAnsi="Arial" w:cs="Arial"/>
          <w:b/>
          <w:color w:val="000000"/>
          <w:sz w:val="24"/>
          <w:szCs w:val="24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671662" w:rsidRPr="00E57C83" w:rsidRDefault="00671662" w:rsidP="00435D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1662" w:rsidRPr="00E57C83" w:rsidRDefault="00671662" w:rsidP="007D61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57C83">
        <w:rPr>
          <w:rFonts w:ascii="Arial" w:hAnsi="Arial" w:cs="Arial"/>
          <w:sz w:val="24"/>
          <w:szCs w:val="24"/>
        </w:rPr>
        <w:t xml:space="preserve">Настоящим Положением устанавливается порядок размещения сведений о доходах, об имуществе и обязательствах имущественного характера депутатов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 xml:space="preserve">, а также о доходах,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F25B71" w:rsidRPr="00E57C83">
        <w:rPr>
          <w:rFonts w:ascii="Arial" w:hAnsi="Arial" w:cs="Arial"/>
          <w:bCs/>
          <w:sz w:val="24"/>
          <w:szCs w:val="24"/>
          <w:lang w:eastAsia="ru-RU"/>
        </w:rPr>
        <w:t>администрации Логовского сельского поселения</w:t>
      </w:r>
      <w:r w:rsidRPr="00E57C83">
        <w:rPr>
          <w:rFonts w:ascii="Arial" w:hAnsi="Arial" w:cs="Arial"/>
          <w:sz w:val="24"/>
          <w:szCs w:val="24"/>
        </w:rPr>
        <w:t xml:space="preserve"> (далее - официальный сайт </w:t>
      </w:r>
      <w:r w:rsidR="00F25B71" w:rsidRPr="00E57C83">
        <w:rPr>
          <w:rFonts w:ascii="Arial" w:hAnsi="Arial" w:cs="Arial"/>
          <w:sz w:val="24"/>
          <w:szCs w:val="24"/>
        </w:rPr>
        <w:t>администрации Логовского сельского поселения</w:t>
      </w:r>
      <w:r w:rsidRPr="00E57C83">
        <w:rPr>
          <w:rFonts w:ascii="Arial" w:hAnsi="Arial" w:cs="Arial"/>
          <w:sz w:val="24"/>
          <w:szCs w:val="24"/>
        </w:rPr>
        <w:t>) и предоставления этих сведений общероссийским средствам массовой информации для опубликования в связи</w:t>
      </w:r>
      <w:proofErr w:type="gramEnd"/>
      <w:r w:rsidRPr="00E57C83">
        <w:rPr>
          <w:rFonts w:ascii="Arial" w:hAnsi="Arial" w:cs="Arial"/>
          <w:sz w:val="24"/>
          <w:szCs w:val="24"/>
        </w:rPr>
        <w:t xml:space="preserve"> с их запросами.</w:t>
      </w:r>
    </w:p>
    <w:p w:rsidR="00671662" w:rsidRPr="00E57C83" w:rsidRDefault="00671662" w:rsidP="007D61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91"/>
      <w:bookmarkEnd w:id="10"/>
      <w:r w:rsidRPr="00E57C83">
        <w:rPr>
          <w:rFonts w:ascii="Arial" w:hAnsi="Arial" w:cs="Arial"/>
          <w:sz w:val="24"/>
          <w:szCs w:val="24"/>
        </w:rPr>
        <w:t xml:space="preserve">2. На официальном сайте </w:t>
      </w:r>
      <w:r w:rsidR="00F25B71" w:rsidRPr="00E57C83">
        <w:rPr>
          <w:rFonts w:ascii="Arial" w:hAnsi="Arial" w:cs="Arial"/>
          <w:bCs/>
          <w:sz w:val="24"/>
          <w:szCs w:val="24"/>
          <w:lang w:eastAsia="ru-RU"/>
        </w:rPr>
        <w:t>администрации Логовского сельского поселения</w:t>
      </w:r>
      <w:r w:rsidRPr="00E57C83">
        <w:rPr>
          <w:rFonts w:ascii="Arial" w:hAnsi="Arial" w:cs="Arial"/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характера, представляемые депутатами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>:</w:t>
      </w:r>
    </w:p>
    <w:p w:rsidR="00671662" w:rsidRPr="00E57C83" w:rsidRDefault="00671662" w:rsidP="007D61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а) декларированный годовой доход депутата </w:t>
      </w:r>
      <w:r w:rsidR="00F25B71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>, его супруги (супруга) и несовершеннолетних детей;</w:t>
      </w:r>
    </w:p>
    <w:p w:rsidR="00671662" w:rsidRPr="00E57C83" w:rsidRDefault="00671662" w:rsidP="007D61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б) перечень объектов недвижимого имущества, принадлежащих депутату </w:t>
      </w:r>
      <w:r w:rsidR="000D5DDB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71662" w:rsidRPr="00E57C83" w:rsidRDefault="00671662" w:rsidP="007D61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в) перечень принадлежащих на праве собственности депутату </w:t>
      </w:r>
      <w:r w:rsidR="000D5DDB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>, его супруге (супругу) и несовершеннолетним детям транспортных средств с указанием вида и марки.</w:t>
      </w:r>
    </w:p>
    <w:p w:rsidR="00671662" w:rsidRPr="00E57C83" w:rsidRDefault="00671662" w:rsidP="0034176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57C83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proofErr w:type="gramEnd"/>
    </w:p>
    <w:p w:rsidR="00671662" w:rsidRPr="00E57C83" w:rsidRDefault="00671662" w:rsidP="007D61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57C83">
        <w:rPr>
          <w:rFonts w:ascii="Arial" w:hAnsi="Arial" w:cs="Arial"/>
          <w:sz w:val="24"/>
          <w:szCs w:val="24"/>
        </w:rPr>
        <w:t xml:space="preserve">В размещаемых на официальном сайте </w:t>
      </w:r>
      <w:r w:rsidR="000D5DDB" w:rsidRPr="00E57C83">
        <w:rPr>
          <w:rFonts w:ascii="Arial" w:hAnsi="Arial" w:cs="Arial"/>
          <w:bCs/>
          <w:sz w:val="24"/>
          <w:szCs w:val="24"/>
          <w:lang w:eastAsia="ru-RU"/>
        </w:rPr>
        <w:t xml:space="preserve">администрации Логовского сельского поселения </w:t>
      </w:r>
      <w:r w:rsidRPr="00E57C83">
        <w:rPr>
          <w:rFonts w:ascii="Arial" w:hAnsi="Arial" w:cs="Arial"/>
          <w:sz w:val="24"/>
          <w:szCs w:val="24"/>
        </w:rPr>
        <w:t xml:space="preserve">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характера, представляемых депутатами </w:t>
      </w:r>
      <w:r w:rsidR="000D5DDB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>, запрещается указывать:</w:t>
      </w:r>
      <w:proofErr w:type="gramEnd"/>
    </w:p>
    <w:p w:rsidR="00671662" w:rsidRPr="00E57C83" w:rsidRDefault="00671662" w:rsidP="007D61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7C83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91" w:history="1">
        <w:r w:rsidRPr="00E57C83">
          <w:rPr>
            <w:rFonts w:ascii="Arial" w:hAnsi="Arial" w:cs="Arial"/>
            <w:color w:val="000000"/>
            <w:sz w:val="24"/>
            <w:szCs w:val="24"/>
          </w:rPr>
          <w:t>пункте 2</w:t>
        </w:r>
      </w:hyperlink>
      <w:r w:rsidRPr="00E57C83">
        <w:rPr>
          <w:rFonts w:ascii="Arial" w:hAnsi="Arial" w:cs="Arial"/>
          <w:sz w:val="24"/>
          <w:szCs w:val="24"/>
        </w:rPr>
        <w:t xml:space="preserve"> настоящего Положения) о доходах депутата </w:t>
      </w:r>
      <w:r w:rsidR="000D5DDB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671662" w:rsidRPr="00E57C83" w:rsidRDefault="00671662" w:rsidP="007D61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депутата </w:t>
      </w:r>
      <w:r w:rsidR="000D5DDB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>;</w:t>
      </w:r>
    </w:p>
    <w:p w:rsidR="00671662" w:rsidRPr="00E57C83" w:rsidRDefault="00671662" w:rsidP="007D61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 </w:t>
      </w:r>
      <w:r w:rsidR="000D5DDB" w:rsidRPr="00E57C83">
        <w:rPr>
          <w:rFonts w:ascii="Arial" w:hAnsi="Arial" w:cs="Arial"/>
          <w:color w:val="000000"/>
          <w:sz w:val="24"/>
          <w:szCs w:val="24"/>
        </w:rPr>
        <w:t xml:space="preserve">Логовской сельской Думы, </w:t>
      </w:r>
      <w:r w:rsidRPr="00E57C83">
        <w:rPr>
          <w:rFonts w:ascii="Arial" w:hAnsi="Arial" w:cs="Arial"/>
          <w:sz w:val="24"/>
          <w:szCs w:val="24"/>
        </w:rPr>
        <w:t>его супруги (супруга), детей и иных членов семьи;</w:t>
      </w:r>
    </w:p>
    <w:p w:rsidR="00671662" w:rsidRPr="00E57C83" w:rsidRDefault="00671662" w:rsidP="007D61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депутату </w:t>
      </w:r>
      <w:r w:rsidR="000D5DDB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 xml:space="preserve">, его </w:t>
      </w:r>
      <w:r w:rsidRPr="00E57C83">
        <w:rPr>
          <w:rFonts w:ascii="Arial" w:hAnsi="Arial" w:cs="Arial"/>
          <w:sz w:val="24"/>
          <w:szCs w:val="24"/>
        </w:rPr>
        <w:lastRenderedPageBreak/>
        <w:t>супруге (супругу), детям, иным членам семьи депутата на праве собственности или находящихся в их пользовании;</w:t>
      </w:r>
    </w:p>
    <w:p w:rsidR="00671662" w:rsidRPr="00E57C83" w:rsidRDefault="00671662" w:rsidP="007D61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57C83">
        <w:rPr>
          <w:rFonts w:ascii="Arial" w:hAnsi="Arial" w:cs="Arial"/>
          <w:sz w:val="24"/>
          <w:szCs w:val="24"/>
        </w:rPr>
        <w:t>д</w:t>
      </w:r>
      <w:proofErr w:type="spellEnd"/>
      <w:r w:rsidRPr="00E57C83"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671662" w:rsidRPr="00E57C83" w:rsidRDefault="00671662" w:rsidP="007D61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w:anchor="P91" w:history="1">
        <w:r w:rsidRPr="00E57C83">
          <w:rPr>
            <w:rFonts w:ascii="Arial" w:hAnsi="Arial" w:cs="Arial"/>
            <w:color w:val="000000"/>
            <w:sz w:val="24"/>
            <w:szCs w:val="24"/>
          </w:rPr>
          <w:t>пункте 2</w:t>
        </w:r>
      </w:hyperlink>
      <w:r w:rsidRPr="00E57C83">
        <w:rPr>
          <w:rFonts w:ascii="Arial" w:hAnsi="Arial" w:cs="Arial"/>
          <w:sz w:val="24"/>
          <w:szCs w:val="24"/>
        </w:rPr>
        <w:t xml:space="preserve"> настоящего Положения, в течение 14 рабочих дней со дня истечения срока, установленного для подачи справок о доходах, об имуществе и обязательствах имущественного характера, представляемых депутатами </w:t>
      </w:r>
      <w:r w:rsidR="000D5DDB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 xml:space="preserve">, размещаются на официальном сайте </w:t>
      </w:r>
      <w:r w:rsidR="000D5DDB" w:rsidRPr="00E57C83">
        <w:rPr>
          <w:rFonts w:ascii="Arial" w:hAnsi="Arial" w:cs="Arial"/>
          <w:bCs/>
          <w:sz w:val="24"/>
          <w:szCs w:val="24"/>
          <w:lang w:eastAsia="ru-RU"/>
        </w:rPr>
        <w:t>администрации Логовского сельского поселения</w:t>
      </w:r>
      <w:r w:rsidRPr="00E57C83">
        <w:rPr>
          <w:rFonts w:ascii="Arial" w:hAnsi="Arial" w:cs="Arial"/>
          <w:sz w:val="24"/>
          <w:szCs w:val="24"/>
        </w:rPr>
        <w:t>.</w:t>
      </w:r>
    </w:p>
    <w:p w:rsidR="00671662" w:rsidRPr="00E57C83" w:rsidRDefault="00671662" w:rsidP="0034176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Pr="00E57C83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Pr="00E57C83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муниципальной должности, и ежегодно обновляются в течение 14 рабочих дней со дня истечения срока, установленного для их подачи.</w:t>
      </w:r>
    </w:p>
    <w:p w:rsidR="00671662" w:rsidRPr="00E57C83" w:rsidRDefault="00671662" w:rsidP="007D61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5. В случае поступления в </w:t>
      </w:r>
      <w:r w:rsidR="000D5DDB" w:rsidRPr="00E57C83">
        <w:rPr>
          <w:rFonts w:ascii="Arial" w:hAnsi="Arial" w:cs="Arial"/>
          <w:color w:val="000000"/>
          <w:sz w:val="24"/>
          <w:szCs w:val="24"/>
        </w:rPr>
        <w:t xml:space="preserve">Логовской сельской Думы </w:t>
      </w:r>
      <w:r w:rsidRPr="00E57C83">
        <w:rPr>
          <w:rFonts w:ascii="Arial" w:hAnsi="Arial" w:cs="Arial"/>
          <w:sz w:val="24"/>
          <w:szCs w:val="24"/>
        </w:rPr>
        <w:t xml:space="preserve">запроса от общероссийского средства массовой информации о предоставлении ему сведений, указанных </w:t>
      </w:r>
      <w:r w:rsidRPr="00E57C83">
        <w:rPr>
          <w:rFonts w:ascii="Arial" w:hAnsi="Arial" w:cs="Arial"/>
          <w:color w:val="000000"/>
          <w:sz w:val="24"/>
          <w:szCs w:val="24"/>
        </w:rPr>
        <w:t xml:space="preserve">в </w:t>
      </w:r>
      <w:hyperlink w:anchor="P91" w:history="1">
        <w:r w:rsidRPr="00E57C83">
          <w:rPr>
            <w:rFonts w:ascii="Arial" w:hAnsi="Arial" w:cs="Arial"/>
            <w:color w:val="000000"/>
            <w:sz w:val="24"/>
            <w:szCs w:val="24"/>
          </w:rPr>
          <w:t>пункте 2</w:t>
        </w:r>
      </w:hyperlink>
      <w:r w:rsidRPr="00E57C83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0D5DDB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>:</w:t>
      </w:r>
    </w:p>
    <w:p w:rsidR="00671662" w:rsidRPr="00E57C83" w:rsidRDefault="00671662" w:rsidP="007D61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7C83">
        <w:rPr>
          <w:rFonts w:ascii="Arial" w:hAnsi="Arial" w:cs="Arial"/>
          <w:sz w:val="24"/>
          <w:szCs w:val="24"/>
        </w:rPr>
        <w:t xml:space="preserve">а) в трехдневный срок со дня поступления запроса сообщает о нем депутату </w:t>
      </w:r>
      <w:r w:rsidR="000D5DDB" w:rsidRPr="00E57C83">
        <w:rPr>
          <w:rFonts w:ascii="Arial" w:hAnsi="Arial" w:cs="Arial"/>
          <w:color w:val="000000"/>
          <w:sz w:val="24"/>
          <w:szCs w:val="24"/>
        </w:rPr>
        <w:t>Логовской сельской Думы</w:t>
      </w:r>
      <w:r w:rsidRPr="00E57C83">
        <w:rPr>
          <w:rFonts w:ascii="Arial" w:hAnsi="Arial" w:cs="Arial"/>
          <w:sz w:val="24"/>
          <w:szCs w:val="24"/>
        </w:rPr>
        <w:t>, в отношении которого поступил запрос;</w:t>
      </w:r>
    </w:p>
    <w:p w:rsidR="00671662" w:rsidRPr="00E57C83" w:rsidRDefault="00671662" w:rsidP="007D61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7C83">
        <w:rPr>
          <w:rFonts w:ascii="Arial" w:hAnsi="Arial" w:cs="Arial"/>
          <w:sz w:val="24"/>
          <w:szCs w:val="24"/>
        </w:rPr>
        <w:t xml:space="preserve"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</w:t>
      </w:r>
      <w:proofErr w:type="spellStart"/>
      <w:r w:rsidRPr="00E57C83">
        <w:rPr>
          <w:rFonts w:ascii="Arial" w:hAnsi="Arial" w:cs="Arial"/>
          <w:sz w:val="24"/>
          <w:szCs w:val="24"/>
        </w:rPr>
        <w:t>с</w:t>
      </w:r>
      <w:r w:rsidR="00E57C83">
        <w:rPr>
          <w:rFonts w:ascii="Arial" w:hAnsi="Arial" w:cs="Arial"/>
          <w:sz w:val="24"/>
          <w:szCs w:val="24"/>
        </w:rPr>
        <w:t>с</w:t>
      </w:r>
      <w:r w:rsidRPr="00E57C83">
        <w:rPr>
          <w:rFonts w:ascii="Arial" w:hAnsi="Arial" w:cs="Arial"/>
          <w:sz w:val="24"/>
          <w:szCs w:val="24"/>
        </w:rPr>
        <w:t>айте</w:t>
      </w:r>
      <w:proofErr w:type="spellEnd"/>
      <w:r w:rsidRPr="00E57C83">
        <w:rPr>
          <w:rFonts w:ascii="Arial" w:hAnsi="Arial" w:cs="Arial"/>
          <w:sz w:val="24"/>
          <w:szCs w:val="24"/>
        </w:rPr>
        <w:t xml:space="preserve"> муниципального образования.</w:t>
      </w:r>
      <w:proofErr w:type="gramEnd"/>
    </w:p>
    <w:sectPr w:rsidR="00671662" w:rsidRPr="00E57C83" w:rsidSect="00E57C8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FCB"/>
    <w:rsid w:val="000019CF"/>
    <w:rsid w:val="00051D40"/>
    <w:rsid w:val="00073183"/>
    <w:rsid w:val="00074B1D"/>
    <w:rsid w:val="00076BD2"/>
    <w:rsid w:val="00094899"/>
    <w:rsid w:val="000962C4"/>
    <w:rsid w:val="00096652"/>
    <w:rsid w:val="000D30BF"/>
    <w:rsid w:val="000D5DDB"/>
    <w:rsid w:val="000E04F5"/>
    <w:rsid w:val="000E5615"/>
    <w:rsid w:val="000E6446"/>
    <w:rsid w:val="0010538F"/>
    <w:rsid w:val="00112DE4"/>
    <w:rsid w:val="00114046"/>
    <w:rsid w:val="00136242"/>
    <w:rsid w:val="00141780"/>
    <w:rsid w:val="001935AD"/>
    <w:rsid w:val="001C188C"/>
    <w:rsid w:val="001F561B"/>
    <w:rsid w:val="00203E61"/>
    <w:rsid w:val="0023374D"/>
    <w:rsid w:val="002345A3"/>
    <w:rsid w:val="00262054"/>
    <w:rsid w:val="00274DC9"/>
    <w:rsid w:val="00281361"/>
    <w:rsid w:val="002B5CD1"/>
    <w:rsid w:val="002D5B0B"/>
    <w:rsid w:val="00303197"/>
    <w:rsid w:val="0034176D"/>
    <w:rsid w:val="00346C50"/>
    <w:rsid w:val="003B4BA0"/>
    <w:rsid w:val="003C2BD9"/>
    <w:rsid w:val="003C3F75"/>
    <w:rsid w:val="003F5D33"/>
    <w:rsid w:val="00407B77"/>
    <w:rsid w:val="004122F1"/>
    <w:rsid w:val="00417CBF"/>
    <w:rsid w:val="00420FB4"/>
    <w:rsid w:val="00435D22"/>
    <w:rsid w:val="00450D0F"/>
    <w:rsid w:val="00464B3D"/>
    <w:rsid w:val="00473CA1"/>
    <w:rsid w:val="00486FCB"/>
    <w:rsid w:val="00490EC9"/>
    <w:rsid w:val="004D3E1A"/>
    <w:rsid w:val="005735AE"/>
    <w:rsid w:val="0057527C"/>
    <w:rsid w:val="00575CA7"/>
    <w:rsid w:val="005847DF"/>
    <w:rsid w:val="005B4FC9"/>
    <w:rsid w:val="005D4099"/>
    <w:rsid w:val="005F46BB"/>
    <w:rsid w:val="0062587D"/>
    <w:rsid w:val="00661C6E"/>
    <w:rsid w:val="00671662"/>
    <w:rsid w:val="00684968"/>
    <w:rsid w:val="006C12F9"/>
    <w:rsid w:val="006E2DCC"/>
    <w:rsid w:val="007078C0"/>
    <w:rsid w:val="0071135B"/>
    <w:rsid w:val="00733A28"/>
    <w:rsid w:val="00733B26"/>
    <w:rsid w:val="00752A5B"/>
    <w:rsid w:val="007760F2"/>
    <w:rsid w:val="007A23D3"/>
    <w:rsid w:val="007A40D2"/>
    <w:rsid w:val="007C0E1E"/>
    <w:rsid w:val="007D61FB"/>
    <w:rsid w:val="007F6F97"/>
    <w:rsid w:val="00820AE2"/>
    <w:rsid w:val="00824DB1"/>
    <w:rsid w:val="00832994"/>
    <w:rsid w:val="00837F73"/>
    <w:rsid w:val="00846373"/>
    <w:rsid w:val="00870B5D"/>
    <w:rsid w:val="008B0126"/>
    <w:rsid w:val="008B25A4"/>
    <w:rsid w:val="008B70A2"/>
    <w:rsid w:val="008F2039"/>
    <w:rsid w:val="009146B0"/>
    <w:rsid w:val="00915390"/>
    <w:rsid w:val="00926194"/>
    <w:rsid w:val="00935891"/>
    <w:rsid w:val="00940FB1"/>
    <w:rsid w:val="0094784F"/>
    <w:rsid w:val="0095621D"/>
    <w:rsid w:val="00985573"/>
    <w:rsid w:val="0098759E"/>
    <w:rsid w:val="009B2EED"/>
    <w:rsid w:val="009E0F08"/>
    <w:rsid w:val="00A20E1F"/>
    <w:rsid w:val="00A2254F"/>
    <w:rsid w:val="00A2391E"/>
    <w:rsid w:val="00A356D6"/>
    <w:rsid w:val="00A53313"/>
    <w:rsid w:val="00A72E68"/>
    <w:rsid w:val="00AD16DD"/>
    <w:rsid w:val="00AF3E64"/>
    <w:rsid w:val="00B24B2F"/>
    <w:rsid w:val="00B25192"/>
    <w:rsid w:val="00B368BE"/>
    <w:rsid w:val="00B570AB"/>
    <w:rsid w:val="00B92630"/>
    <w:rsid w:val="00BA39A8"/>
    <w:rsid w:val="00BA4DA2"/>
    <w:rsid w:val="00BF171D"/>
    <w:rsid w:val="00C16EFA"/>
    <w:rsid w:val="00C21E6A"/>
    <w:rsid w:val="00C33E93"/>
    <w:rsid w:val="00C46CD5"/>
    <w:rsid w:val="00C6731A"/>
    <w:rsid w:val="00CB4ACD"/>
    <w:rsid w:val="00CF56DE"/>
    <w:rsid w:val="00CF6015"/>
    <w:rsid w:val="00D00F5D"/>
    <w:rsid w:val="00D31D30"/>
    <w:rsid w:val="00D329B3"/>
    <w:rsid w:val="00D33CCC"/>
    <w:rsid w:val="00DB12CE"/>
    <w:rsid w:val="00DB223A"/>
    <w:rsid w:val="00DD2BD4"/>
    <w:rsid w:val="00E253AD"/>
    <w:rsid w:val="00E55425"/>
    <w:rsid w:val="00E57C83"/>
    <w:rsid w:val="00E87A6B"/>
    <w:rsid w:val="00E936AC"/>
    <w:rsid w:val="00E95E1C"/>
    <w:rsid w:val="00ED76AE"/>
    <w:rsid w:val="00EF0870"/>
    <w:rsid w:val="00F16F3E"/>
    <w:rsid w:val="00F171CA"/>
    <w:rsid w:val="00F25B71"/>
    <w:rsid w:val="00F50E33"/>
    <w:rsid w:val="00F8757E"/>
    <w:rsid w:val="00FA1667"/>
    <w:rsid w:val="00FC3A78"/>
    <w:rsid w:val="00FC63D6"/>
    <w:rsid w:val="00FD47BF"/>
    <w:rsid w:val="00FE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519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7A40D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rsid w:val="0062587D"/>
    <w:pPr>
      <w:spacing w:after="0" w:line="240" w:lineRule="auto"/>
      <w:ind w:firstLine="485"/>
      <w:jc w:val="both"/>
    </w:pPr>
    <w:rPr>
      <w:rFonts w:ascii="Times New Roman" w:hAnsi="Times New Roman"/>
      <w:color w:val="00000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D2BD4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3C2B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locked/>
    <w:rsid w:val="002345A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ADE71973EB1BC2D18843306AF3BB7903106B0ADB197C73DD9DA6E39xFT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ADE71973EB1BC2D18843306AF3BB7903106B0ADB197C73DD9DA6E39xFT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2CAE8C3D2E7F6AC29BF22C53FA075F41428D39282E234C20F8881E9934F158D5551EB0030437Z0A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097B90649321367B8EFD2D48839F8B102D704CF9BFD4390A1520F785AE06C21D70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097B90649321367B8EE3205EEFC08E11232848F2BEDB6D564A7BAAD21A77F" TargetMode="External"/><Relationship Id="rId9" Type="http://schemas.openxmlformats.org/officeDocument/2006/relationships/hyperlink" Target="consultantplus://offline/ref=91B8706A4DC3BC1C9390FDF0771E30D78FC5B9BD5AAE0E04964EF0238FCD6B66A1752BA56CBDCB2CB9j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2016-05-11T09:38:00Z</cp:lastPrinted>
  <dcterms:created xsi:type="dcterms:W3CDTF">2016-04-29T05:48:00Z</dcterms:created>
  <dcterms:modified xsi:type="dcterms:W3CDTF">2016-05-11T09:40:00Z</dcterms:modified>
</cp:coreProperties>
</file>