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F0C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                             </w:t>
      </w: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0C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0C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0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F0C">
        <w:rPr>
          <w:rFonts w:ascii="Times New Roman" w:hAnsi="Times New Roman" w:cs="Times New Roman"/>
          <w:sz w:val="28"/>
          <w:szCs w:val="28"/>
        </w:rPr>
        <w:t>РЕШЕНИЕ</w:t>
      </w: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2F0C">
        <w:rPr>
          <w:rFonts w:ascii="Times New Roman" w:hAnsi="Times New Roman" w:cs="Times New Roman"/>
          <w:color w:val="000000"/>
          <w:sz w:val="28"/>
          <w:szCs w:val="28"/>
        </w:rPr>
        <w:t>Заседание – 1</w:t>
      </w: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2F0C" w:rsidRPr="00762F0C" w:rsidRDefault="00762F0C" w:rsidP="00762F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F0C">
        <w:rPr>
          <w:rFonts w:ascii="Times New Roman" w:hAnsi="Times New Roman" w:cs="Times New Roman"/>
          <w:b/>
          <w:color w:val="000000"/>
          <w:sz w:val="28"/>
          <w:szCs w:val="28"/>
        </w:rPr>
        <w:t>от    25 сентября   2014 г №   1</w:t>
      </w:r>
    </w:p>
    <w:p w:rsidR="00762F0C" w:rsidRPr="00762F0C" w:rsidRDefault="00762F0C" w:rsidP="00762F0C">
      <w:pPr>
        <w:tabs>
          <w:tab w:val="left" w:pos="7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762F0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62F0C" w:rsidRPr="00762F0C" w:rsidRDefault="00762F0C" w:rsidP="00762F0C">
      <w:pPr>
        <w:pStyle w:val="1"/>
      </w:pPr>
    </w:p>
    <w:p w:rsidR="00762F0C" w:rsidRPr="00762F0C" w:rsidRDefault="00762F0C" w:rsidP="00762F0C">
      <w:pPr>
        <w:shd w:val="clear" w:color="auto" w:fill="FFFFFF"/>
        <w:spacing w:after="0"/>
        <w:ind w:firstLine="2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0C">
        <w:rPr>
          <w:rFonts w:ascii="Times New Roman" w:hAnsi="Times New Roman" w:cs="Times New Roman"/>
          <w:b/>
          <w:bCs/>
          <w:sz w:val="24"/>
          <w:szCs w:val="24"/>
        </w:rPr>
        <w:t>О  признании полномочий депутатов  Логовской сельской Думы Логовского сельского поселения Калачевского муниципального района Волгоградской области</w:t>
      </w:r>
    </w:p>
    <w:p w:rsidR="00762F0C" w:rsidRPr="00762F0C" w:rsidRDefault="00762F0C" w:rsidP="00762F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0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762F0C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Территориальной избирательной комиссии  Калачевского  района 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17.09.2014 г. № 85/ 475 </w:t>
      </w:r>
      <w:r w:rsidRPr="00762F0C">
        <w:rPr>
          <w:rFonts w:ascii="Times New Roman" w:hAnsi="Times New Roman" w:cs="Times New Roman"/>
          <w:bCs/>
          <w:sz w:val="24"/>
          <w:szCs w:val="24"/>
        </w:rPr>
        <w:t xml:space="preserve"> о  результатах  </w:t>
      </w:r>
      <w:r w:rsidRPr="0076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F0C">
        <w:rPr>
          <w:rFonts w:ascii="Times New Roman" w:hAnsi="Times New Roman" w:cs="Times New Roman"/>
          <w:bCs/>
          <w:sz w:val="24"/>
          <w:szCs w:val="24"/>
        </w:rPr>
        <w:t>выборов  депутатов Логовской сельской Думы Логовского сельского поселения Калачевского муниципального района  Волгоградской  области   3-го  созыва  и  в  соответствии  со ст. ст. 61, 62  Закона  Волгоградской области «О выборах в органы местного самоуправления   в  Волгоградской  области»</w:t>
      </w:r>
      <w:proofErr w:type="gramEnd"/>
    </w:p>
    <w:p w:rsidR="00762F0C" w:rsidRPr="00762F0C" w:rsidRDefault="00762F0C" w:rsidP="00762F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0C">
        <w:rPr>
          <w:rFonts w:ascii="Times New Roman" w:hAnsi="Times New Roman" w:cs="Times New Roman"/>
          <w:b/>
          <w:sz w:val="24"/>
          <w:szCs w:val="24"/>
        </w:rPr>
        <w:t>Логовская сельская Дума</w:t>
      </w:r>
    </w:p>
    <w:p w:rsidR="00762F0C" w:rsidRPr="00762F0C" w:rsidRDefault="00762F0C" w:rsidP="00762F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2F0C" w:rsidRPr="00762F0C" w:rsidRDefault="00762F0C" w:rsidP="00762F0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762F0C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         РЕШИЛА:</w:t>
      </w:r>
    </w:p>
    <w:p w:rsidR="00762F0C" w:rsidRPr="00762F0C" w:rsidRDefault="00762F0C" w:rsidP="00762F0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762F0C" w:rsidRPr="00762F0C" w:rsidRDefault="00762F0C" w:rsidP="00762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  <w:sz w:val="24"/>
          <w:szCs w:val="24"/>
        </w:rPr>
        <w:t xml:space="preserve">          1.    Признать  полномочия  депутатов  Логовской сельской Думы Логовского</w:t>
      </w:r>
      <w:r w:rsidRPr="00762F0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Калачевского муниципального района  </w:t>
      </w:r>
      <w:r w:rsidRPr="00762F0C">
        <w:rPr>
          <w:rFonts w:ascii="Times New Roman" w:hAnsi="Times New Roman" w:cs="Times New Roman"/>
          <w:sz w:val="24"/>
          <w:szCs w:val="24"/>
        </w:rPr>
        <w:t xml:space="preserve"> Волгоградской области,  избранных  14 сентября  2014 года   по  </w:t>
      </w:r>
      <w:proofErr w:type="spellStart"/>
      <w:r w:rsidRPr="00762F0C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762F0C">
        <w:rPr>
          <w:rFonts w:ascii="Times New Roman" w:hAnsi="Times New Roman" w:cs="Times New Roman"/>
          <w:sz w:val="24"/>
          <w:szCs w:val="24"/>
        </w:rPr>
        <w:t xml:space="preserve">    избирательному  округу  -  10  депутатов:  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  <w:sz w:val="24"/>
          <w:szCs w:val="24"/>
        </w:rPr>
        <w:t>Щербакова Романа Владимировича,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2F0C">
        <w:rPr>
          <w:rFonts w:ascii="Times New Roman" w:hAnsi="Times New Roman" w:cs="Times New Roman"/>
          <w:sz w:val="24"/>
          <w:szCs w:val="24"/>
        </w:rPr>
        <w:t>Страчкова</w:t>
      </w:r>
      <w:proofErr w:type="spellEnd"/>
      <w:r w:rsidRPr="00762F0C">
        <w:rPr>
          <w:rFonts w:ascii="Times New Roman" w:hAnsi="Times New Roman" w:cs="Times New Roman"/>
          <w:sz w:val="24"/>
          <w:szCs w:val="24"/>
        </w:rPr>
        <w:t xml:space="preserve"> Владимира Павловича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2F0C">
        <w:rPr>
          <w:rFonts w:ascii="Times New Roman" w:hAnsi="Times New Roman" w:cs="Times New Roman"/>
          <w:sz w:val="24"/>
          <w:szCs w:val="24"/>
        </w:rPr>
        <w:t>Крутень</w:t>
      </w:r>
      <w:proofErr w:type="spellEnd"/>
      <w:r w:rsidRPr="00762F0C">
        <w:rPr>
          <w:rFonts w:ascii="Times New Roman" w:hAnsi="Times New Roman" w:cs="Times New Roman"/>
          <w:sz w:val="24"/>
          <w:szCs w:val="24"/>
        </w:rPr>
        <w:t xml:space="preserve"> Игоря Викторовича,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2F0C">
        <w:rPr>
          <w:rFonts w:ascii="Times New Roman" w:hAnsi="Times New Roman" w:cs="Times New Roman"/>
          <w:sz w:val="24"/>
          <w:szCs w:val="24"/>
        </w:rPr>
        <w:t>Жигульского</w:t>
      </w:r>
      <w:proofErr w:type="spellEnd"/>
      <w:r w:rsidRPr="00762F0C">
        <w:rPr>
          <w:rFonts w:ascii="Times New Roman" w:hAnsi="Times New Roman" w:cs="Times New Roman"/>
          <w:sz w:val="24"/>
          <w:szCs w:val="24"/>
        </w:rPr>
        <w:t xml:space="preserve"> Сергея Васильевича,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  <w:sz w:val="24"/>
          <w:szCs w:val="24"/>
        </w:rPr>
        <w:t>Васильева Анатолия Филимоновича,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2F0C">
        <w:rPr>
          <w:rFonts w:ascii="Times New Roman" w:hAnsi="Times New Roman" w:cs="Times New Roman"/>
          <w:sz w:val="24"/>
          <w:szCs w:val="24"/>
        </w:rPr>
        <w:t>Жмурина</w:t>
      </w:r>
      <w:proofErr w:type="spellEnd"/>
      <w:r w:rsidRPr="00762F0C">
        <w:rPr>
          <w:rFonts w:ascii="Times New Roman" w:hAnsi="Times New Roman" w:cs="Times New Roman"/>
          <w:sz w:val="24"/>
          <w:szCs w:val="24"/>
        </w:rPr>
        <w:t xml:space="preserve"> Александра Васильевича,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2F0C">
        <w:rPr>
          <w:rFonts w:ascii="Times New Roman" w:hAnsi="Times New Roman" w:cs="Times New Roman"/>
          <w:sz w:val="24"/>
          <w:szCs w:val="24"/>
        </w:rPr>
        <w:t>Крутень</w:t>
      </w:r>
      <w:proofErr w:type="spellEnd"/>
      <w:r w:rsidRPr="00762F0C">
        <w:rPr>
          <w:rFonts w:ascii="Times New Roman" w:hAnsi="Times New Roman" w:cs="Times New Roman"/>
          <w:sz w:val="24"/>
          <w:szCs w:val="24"/>
        </w:rPr>
        <w:t xml:space="preserve"> Олега Викторовича,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  <w:sz w:val="24"/>
          <w:szCs w:val="24"/>
        </w:rPr>
        <w:t xml:space="preserve">Москвичевой Людмилы </w:t>
      </w:r>
      <w:proofErr w:type="spellStart"/>
      <w:r w:rsidRPr="00762F0C">
        <w:rPr>
          <w:rFonts w:ascii="Times New Roman" w:hAnsi="Times New Roman" w:cs="Times New Roman"/>
          <w:sz w:val="24"/>
          <w:szCs w:val="24"/>
        </w:rPr>
        <w:t>Изотовны</w:t>
      </w:r>
      <w:proofErr w:type="spellEnd"/>
      <w:r w:rsidRPr="00762F0C">
        <w:rPr>
          <w:rFonts w:ascii="Times New Roman" w:hAnsi="Times New Roman" w:cs="Times New Roman"/>
          <w:sz w:val="24"/>
          <w:szCs w:val="24"/>
        </w:rPr>
        <w:t>,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  <w:sz w:val="24"/>
          <w:szCs w:val="24"/>
        </w:rPr>
        <w:t>Кручинина Сергея Александровича,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  <w:sz w:val="24"/>
          <w:szCs w:val="24"/>
        </w:rPr>
        <w:t>Поляковой Таисии Михайловны</w:t>
      </w:r>
    </w:p>
    <w:p w:rsidR="00762F0C" w:rsidRPr="00762F0C" w:rsidRDefault="00762F0C" w:rsidP="00762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  <w:sz w:val="24"/>
          <w:szCs w:val="24"/>
        </w:rPr>
        <w:t xml:space="preserve">          2.    Настоящее  решение  вступает  в  силу  с  момента  его  подписания  и </w:t>
      </w:r>
    </w:p>
    <w:p w:rsidR="00762F0C" w:rsidRPr="00762F0C" w:rsidRDefault="00762F0C" w:rsidP="00762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F0C">
        <w:rPr>
          <w:rFonts w:ascii="Times New Roman" w:hAnsi="Times New Roman" w:cs="Times New Roman"/>
          <w:sz w:val="24"/>
          <w:szCs w:val="24"/>
        </w:rPr>
        <w:t xml:space="preserve">подлежит   опубликованию  в   районной  газете  «Борьба». </w:t>
      </w:r>
    </w:p>
    <w:p w:rsidR="00762F0C" w:rsidRPr="00762F0C" w:rsidRDefault="00762F0C" w:rsidP="00762F0C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</w:p>
    <w:p w:rsidR="00762F0C" w:rsidRPr="00762F0C" w:rsidRDefault="00762F0C" w:rsidP="00762F0C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62F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Председатель </w:t>
      </w:r>
      <w:proofErr w:type="gramStart"/>
      <w:r w:rsidRPr="00762F0C">
        <w:rPr>
          <w:rFonts w:ascii="Times New Roman" w:hAnsi="Times New Roman" w:cs="Times New Roman"/>
          <w:b/>
          <w:spacing w:val="-1"/>
          <w:sz w:val="24"/>
          <w:szCs w:val="24"/>
        </w:rPr>
        <w:t>Территориальной</w:t>
      </w:r>
      <w:proofErr w:type="gramEnd"/>
      <w:r w:rsidRPr="00762F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</w:p>
    <w:p w:rsidR="00762F0C" w:rsidRPr="00762F0C" w:rsidRDefault="00762F0C" w:rsidP="00762F0C">
      <w:pPr>
        <w:shd w:val="clear" w:color="auto" w:fill="FFFFFF"/>
        <w:tabs>
          <w:tab w:val="left" w:pos="8141"/>
        </w:tabs>
        <w:spacing w:after="0" w:line="274" w:lineRule="exact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762F0C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                                                                                     </w:t>
      </w:r>
    </w:p>
    <w:p w:rsidR="00762F0C" w:rsidRPr="00762F0C" w:rsidRDefault="00762F0C" w:rsidP="00762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F0C">
        <w:rPr>
          <w:rFonts w:ascii="Times New Roman" w:hAnsi="Times New Roman" w:cs="Times New Roman"/>
          <w:b/>
          <w:sz w:val="24"/>
          <w:szCs w:val="24"/>
        </w:rPr>
        <w:t xml:space="preserve">Калачевского района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30B9F">
        <w:rPr>
          <w:rFonts w:ascii="Times New Roman" w:hAnsi="Times New Roman" w:cs="Times New Roman"/>
          <w:b/>
          <w:sz w:val="24"/>
          <w:szCs w:val="24"/>
        </w:rPr>
        <w:t xml:space="preserve">               И.А.  </w:t>
      </w:r>
      <w:proofErr w:type="spellStart"/>
      <w:r w:rsidR="00A30B9F">
        <w:rPr>
          <w:rFonts w:ascii="Times New Roman" w:hAnsi="Times New Roman" w:cs="Times New Roman"/>
          <w:b/>
          <w:sz w:val="24"/>
          <w:szCs w:val="24"/>
        </w:rPr>
        <w:t>Гераськина</w:t>
      </w:r>
      <w:proofErr w:type="spellEnd"/>
    </w:p>
    <w:p w:rsidR="00762F0C" w:rsidRPr="00762F0C" w:rsidRDefault="00762F0C" w:rsidP="00762F0C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62F0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62F0C" w:rsidRPr="00762F0C" w:rsidRDefault="00762F0C" w:rsidP="00762F0C">
      <w:pPr>
        <w:shd w:val="clear" w:color="auto" w:fill="FFFFFF"/>
        <w:tabs>
          <w:tab w:val="left" w:pos="6283"/>
        </w:tabs>
        <w:spacing w:after="0" w:line="274" w:lineRule="exact"/>
        <w:rPr>
          <w:rFonts w:ascii="Times New Roman" w:hAnsi="Times New Roman" w:cs="Times New Roman"/>
          <w:b/>
          <w:sz w:val="20"/>
          <w:szCs w:val="20"/>
        </w:rPr>
      </w:pPr>
      <w:r w:rsidRPr="00762F0C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 xml:space="preserve">        </w:t>
      </w:r>
    </w:p>
    <w:p w:rsidR="00762F0C" w:rsidRPr="00762F0C" w:rsidRDefault="00762F0C" w:rsidP="00762F0C">
      <w:pPr>
        <w:shd w:val="clear" w:color="auto" w:fill="FFFFFF"/>
        <w:tabs>
          <w:tab w:val="left" w:pos="8141"/>
        </w:tabs>
        <w:spacing w:after="0" w:line="274" w:lineRule="exact"/>
        <w:rPr>
          <w:rFonts w:ascii="Times New Roman" w:hAnsi="Times New Roman" w:cs="Times New Roman"/>
        </w:rPr>
      </w:pPr>
      <w:r w:rsidRPr="00762F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</w:t>
      </w:r>
    </w:p>
    <w:p w:rsidR="006C5522" w:rsidRDefault="006C5522"/>
    <w:sectPr w:rsidR="006C5522" w:rsidSect="0000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2F0C"/>
    <w:rsid w:val="00004DDB"/>
    <w:rsid w:val="006C5522"/>
    <w:rsid w:val="00762F0C"/>
    <w:rsid w:val="00A3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B"/>
  </w:style>
  <w:style w:type="paragraph" w:styleId="1">
    <w:name w:val="heading 1"/>
    <w:basedOn w:val="a"/>
    <w:next w:val="a"/>
    <w:link w:val="10"/>
    <w:qFormat/>
    <w:rsid w:val="00762F0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F0C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Company>ALSP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2014-09-29T10:04:00Z</dcterms:created>
  <dcterms:modified xsi:type="dcterms:W3CDTF">2014-09-29T10:11:00Z</dcterms:modified>
</cp:coreProperties>
</file>