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C6" w:rsidRPr="008805F2" w:rsidRDefault="004B56C6" w:rsidP="004B56C6">
      <w:pPr>
        <w:pStyle w:val="2"/>
        <w:jc w:val="center"/>
        <w:rPr>
          <w:rFonts w:ascii="Arial" w:hAnsi="Arial" w:cs="Arial"/>
          <w:b w:val="0"/>
          <w:sz w:val="24"/>
          <w:szCs w:val="24"/>
        </w:rPr>
      </w:pPr>
      <w:r w:rsidRPr="008805F2">
        <w:rPr>
          <w:rFonts w:ascii="Arial" w:hAnsi="Arial" w:cs="Arial"/>
          <w:sz w:val="24"/>
          <w:szCs w:val="24"/>
        </w:rPr>
        <w:t>АДМИНИСТРАЦИЯ</w:t>
      </w:r>
    </w:p>
    <w:p w:rsidR="004B56C6" w:rsidRPr="008805F2" w:rsidRDefault="004B56C6" w:rsidP="004B56C6">
      <w:pPr>
        <w:pStyle w:val="2"/>
        <w:jc w:val="center"/>
        <w:rPr>
          <w:rFonts w:ascii="Arial" w:hAnsi="Arial" w:cs="Arial"/>
          <w:b w:val="0"/>
          <w:sz w:val="24"/>
          <w:szCs w:val="24"/>
        </w:rPr>
      </w:pPr>
      <w:r w:rsidRPr="008805F2">
        <w:rPr>
          <w:rFonts w:ascii="Arial" w:hAnsi="Arial" w:cs="Arial"/>
          <w:sz w:val="24"/>
          <w:szCs w:val="24"/>
        </w:rPr>
        <w:t>ЛОГОВСКОГО  СЕЛЬСКОГО ПОСЕЛЕНИЯ</w:t>
      </w:r>
    </w:p>
    <w:p w:rsidR="004B56C6" w:rsidRPr="008805F2" w:rsidRDefault="004B56C6" w:rsidP="004B56C6">
      <w:pPr>
        <w:jc w:val="center"/>
        <w:rPr>
          <w:rFonts w:ascii="Arial" w:hAnsi="Arial" w:cs="Arial"/>
          <w:b/>
          <w:sz w:val="24"/>
          <w:szCs w:val="24"/>
        </w:rPr>
      </w:pPr>
      <w:r w:rsidRPr="008805F2">
        <w:rPr>
          <w:rFonts w:ascii="Arial" w:hAnsi="Arial" w:cs="Arial"/>
          <w:b/>
          <w:sz w:val="24"/>
          <w:szCs w:val="24"/>
        </w:rPr>
        <w:t>КАЛАЧЁВСКОГО МУНИЦИПАЛЬНОГО РАЙОНА</w:t>
      </w:r>
    </w:p>
    <w:p w:rsidR="004B56C6" w:rsidRPr="008805F2" w:rsidRDefault="004B56C6" w:rsidP="004B56C6">
      <w:pPr>
        <w:jc w:val="center"/>
        <w:rPr>
          <w:rFonts w:ascii="Arial" w:hAnsi="Arial" w:cs="Arial"/>
          <w:b/>
          <w:sz w:val="24"/>
          <w:szCs w:val="24"/>
        </w:rPr>
      </w:pPr>
      <w:r w:rsidRPr="008805F2">
        <w:rPr>
          <w:rFonts w:ascii="Arial" w:hAnsi="Arial" w:cs="Arial"/>
          <w:b/>
          <w:sz w:val="24"/>
          <w:szCs w:val="24"/>
        </w:rPr>
        <w:t>ВОЛГОГРАДСКОЙ ОБЛАСТИ</w:t>
      </w:r>
    </w:p>
    <w:tbl>
      <w:tblPr>
        <w:tblW w:w="10011" w:type="dxa"/>
        <w:tblInd w:w="-432" w:type="dxa"/>
        <w:tblBorders>
          <w:top w:val="thinThickSmallGap" w:sz="24" w:space="0" w:color="auto"/>
        </w:tblBorders>
        <w:tblLayout w:type="fixed"/>
        <w:tblLook w:val="04A0"/>
      </w:tblPr>
      <w:tblGrid>
        <w:gridCol w:w="10011"/>
      </w:tblGrid>
      <w:tr w:rsidR="004B56C6" w:rsidRPr="008805F2" w:rsidTr="004A3356">
        <w:trPr>
          <w:trHeight w:val="423"/>
        </w:trPr>
        <w:tc>
          <w:tcPr>
            <w:tcW w:w="10011" w:type="dxa"/>
            <w:tcBorders>
              <w:top w:val="thinThickSmallGap" w:sz="24" w:space="0" w:color="auto"/>
              <w:left w:val="nil"/>
              <w:bottom w:val="nil"/>
              <w:right w:val="nil"/>
            </w:tcBorders>
          </w:tcPr>
          <w:p w:rsidR="004B56C6" w:rsidRPr="008805F2" w:rsidRDefault="004B56C6" w:rsidP="004A3356">
            <w:pPr>
              <w:jc w:val="center"/>
              <w:rPr>
                <w:rFonts w:ascii="Arial" w:hAnsi="Arial" w:cs="Arial"/>
                <w:b/>
                <w:sz w:val="24"/>
                <w:szCs w:val="24"/>
              </w:rPr>
            </w:pPr>
            <w:r w:rsidRPr="008805F2">
              <w:rPr>
                <w:rFonts w:ascii="Arial" w:hAnsi="Arial" w:cs="Arial"/>
                <w:b/>
                <w:sz w:val="24"/>
                <w:szCs w:val="24"/>
              </w:rPr>
              <w:t>ПОСТАНОВЛЕНИЕ</w:t>
            </w:r>
          </w:p>
        </w:tc>
      </w:tr>
    </w:tbl>
    <w:p w:rsidR="008805F2" w:rsidRDefault="008805F2" w:rsidP="008805F2">
      <w:pPr>
        <w:pStyle w:val="ConsPlusNormal"/>
        <w:ind w:firstLine="540"/>
        <w:jc w:val="center"/>
        <w:rPr>
          <w:rFonts w:ascii="Arial" w:hAnsi="Arial" w:cs="Arial"/>
          <w:b/>
          <w:sz w:val="24"/>
          <w:szCs w:val="24"/>
        </w:rPr>
      </w:pPr>
    </w:p>
    <w:p w:rsidR="008805F2" w:rsidRPr="008805F2" w:rsidRDefault="008805F2" w:rsidP="008805F2">
      <w:pPr>
        <w:pStyle w:val="ConsPlusNormal"/>
        <w:jc w:val="both"/>
        <w:rPr>
          <w:rFonts w:ascii="Arial" w:hAnsi="Arial" w:cs="Arial"/>
          <w:sz w:val="24"/>
          <w:szCs w:val="24"/>
        </w:rPr>
      </w:pPr>
      <w:r w:rsidRPr="008805F2">
        <w:rPr>
          <w:rFonts w:ascii="Arial" w:hAnsi="Arial" w:cs="Arial"/>
          <w:sz w:val="24"/>
          <w:szCs w:val="24"/>
        </w:rPr>
        <w:t>от 27 августа 2018 г. № 72</w:t>
      </w:r>
    </w:p>
    <w:p w:rsidR="008805F2" w:rsidRDefault="008805F2" w:rsidP="008805F2">
      <w:pPr>
        <w:pStyle w:val="ConsPlusNormal"/>
        <w:ind w:firstLine="540"/>
        <w:jc w:val="both"/>
        <w:rPr>
          <w:rFonts w:ascii="Arial" w:hAnsi="Arial" w:cs="Arial"/>
          <w:b/>
          <w:sz w:val="24"/>
          <w:szCs w:val="24"/>
        </w:rPr>
      </w:pPr>
    </w:p>
    <w:p w:rsidR="008805F2" w:rsidRDefault="008805F2" w:rsidP="008805F2">
      <w:pPr>
        <w:pStyle w:val="ConsPlusNormal"/>
        <w:ind w:firstLine="540"/>
        <w:jc w:val="both"/>
        <w:rPr>
          <w:rFonts w:ascii="Arial" w:hAnsi="Arial" w:cs="Arial"/>
          <w:b/>
          <w:sz w:val="24"/>
          <w:szCs w:val="24"/>
        </w:rPr>
      </w:pPr>
    </w:p>
    <w:p w:rsidR="008805F2" w:rsidRDefault="008805F2" w:rsidP="008805F2">
      <w:pPr>
        <w:pStyle w:val="ConsPlusNormal"/>
        <w:ind w:firstLine="540"/>
        <w:jc w:val="both"/>
        <w:rPr>
          <w:rFonts w:ascii="Arial" w:hAnsi="Arial" w:cs="Arial"/>
          <w:b/>
          <w:sz w:val="24"/>
          <w:szCs w:val="24"/>
        </w:rPr>
      </w:pPr>
      <w:r w:rsidRPr="008805F2">
        <w:rPr>
          <w:rFonts w:ascii="Arial" w:hAnsi="Arial" w:cs="Arial"/>
          <w:b/>
          <w:sz w:val="24"/>
          <w:szCs w:val="24"/>
        </w:rPr>
        <w:t>Об утверждении Положения о порядке представления лицами, поступающими на работу на должности руководителей муниципальных учреждений Логовского сельского поселения</w:t>
      </w:r>
      <w:r w:rsidR="00C51B26">
        <w:rPr>
          <w:rFonts w:ascii="Arial" w:hAnsi="Arial" w:cs="Arial"/>
          <w:b/>
          <w:sz w:val="24"/>
          <w:szCs w:val="24"/>
        </w:rPr>
        <w:t xml:space="preserve"> </w:t>
      </w:r>
      <w:r w:rsidRPr="008805F2">
        <w:rPr>
          <w:rFonts w:ascii="Arial" w:hAnsi="Arial" w:cs="Arial"/>
          <w:b/>
          <w:sz w:val="24"/>
          <w:szCs w:val="24"/>
        </w:rPr>
        <w:t>Калачевского муниципального района Волгоградской области, и руководителями муниципальных учреждений Логовского сельского поселения</w:t>
      </w:r>
      <w:r w:rsidR="00C51B26">
        <w:rPr>
          <w:rFonts w:ascii="Arial" w:hAnsi="Arial" w:cs="Arial"/>
          <w:b/>
          <w:sz w:val="24"/>
          <w:szCs w:val="24"/>
        </w:rPr>
        <w:t xml:space="preserve"> </w:t>
      </w:r>
      <w:r w:rsidRPr="008805F2">
        <w:rPr>
          <w:rFonts w:ascii="Arial" w:hAnsi="Arial" w:cs="Arial"/>
          <w:b/>
          <w:sz w:val="24"/>
          <w:szCs w:val="24"/>
        </w:rPr>
        <w:t>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Pr>
          <w:rFonts w:ascii="Arial" w:hAnsi="Arial" w:cs="Arial"/>
          <w:b/>
          <w:sz w:val="24"/>
          <w:szCs w:val="24"/>
        </w:rPr>
        <w:t>.</w:t>
      </w:r>
    </w:p>
    <w:p w:rsidR="008805F2" w:rsidRPr="008805F2" w:rsidRDefault="008805F2" w:rsidP="008805F2">
      <w:pPr>
        <w:pStyle w:val="ConsPlusNormal"/>
        <w:ind w:firstLine="540"/>
        <w:jc w:val="both"/>
        <w:rPr>
          <w:rFonts w:ascii="Arial" w:hAnsi="Arial" w:cs="Arial"/>
          <w:b/>
          <w:sz w:val="24"/>
          <w:szCs w:val="24"/>
        </w:rPr>
      </w:pPr>
    </w:p>
    <w:p w:rsidR="008805F2" w:rsidRDefault="008805F2" w:rsidP="008805F2">
      <w:pPr>
        <w:pStyle w:val="ConsPlusNormal"/>
        <w:ind w:firstLine="540"/>
        <w:jc w:val="both"/>
        <w:rPr>
          <w:rFonts w:ascii="Arial" w:hAnsi="Arial" w:cs="Arial"/>
          <w:sz w:val="24"/>
          <w:szCs w:val="24"/>
        </w:rPr>
      </w:pPr>
    </w:p>
    <w:p w:rsidR="008805F2" w:rsidRDefault="008805F2" w:rsidP="008805F2">
      <w:pPr>
        <w:pStyle w:val="ConsPlusNormal"/>
        <w:ind w:firstLine="540"/>
        <w:jc w:val="both"/>
        <w:rPr>
          <w:rFonts w:ascii="Arial" w:hAnsi="Arial" w:cs="Arial"/>
          <w:sz w:val="24"/>
          <w:szCs w:val="24"/>
        </w:rPr>
      </w:pP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В соответствии с Федеральным </w:t>
      </w:r>
      <w:hyperlink r:id="rId8" w:history="1">
        <w:r w:rsidRPr="008805F2">
          <w:rPr>
            <w:rFonts w:ascii="Arial" w:hAnsi="Arial" w:cs="Arial"/>
            <w:color w:val="0000FF"/>
            <w:sz w:val="24"/>
            <w:szCs w:val="24"/>
          </w:rPr>
          <w:t>законом</w:t>
        </w:r>
      </w:hyperlink>
      <w:r w:rsidRPr="008805F2">
        <w:rPr>
          <w:rFonts w:ascii="Arial" w:hAnsi="Arial" w:cs="Arial"/>
          <w:sz w:val="24"/>
          <w:szCs w:val="24"/>
        </w:rPr>
        <w:t xml:space="preserve"> от 25 декабря 2008 г. N 273-ФЗ "О противодействии коррупции", Трудовым </w:t>
      </w:r>
      <w:hyperlink r:id="rId9" w:history="1">
        <w:r w:rsidRPr="008805F2">
          <w:rPr>
            <w:rFonts w:ascii="Arial" w:hAnsi="Arial" w:cs="Arial"/>
            <w:color w:val="0000FF"/>
            <w:sz w:val="24"/>
            <w:szCs w:val="24"/>
          </w:rPr>
          <w:t>кодексом</w:t>
        </w:r>
      </w:hyperlink>
      <w:r w:rsidRPr="008805F2">
        <w:rPr>
          <w:rFonts w:ascii="Arial" w:hAnsi="Arial" w:cs="Arial"/>
          <w:sz w:val="24"/>
          <w:szCs w:val="24"/>
        </w:rPr>
        <w:t xml:space="preserve"> Российской Федерации, </w:t>
      </w:r>
      <w:hyperlink r:id="rId10" w:history="1">
        <w:r w:rsidRPr="008805F2">
          <w:rPr>
            <w:rFonts w:ascii="Arial" w:hAnsi="Arial" w:cs="Arial"/>
            <w:color w:val="0000FF"/>
            <w:sz w:val="24"/>
            <w:szCs w:val="24"/>
          </w:rPr>
          <w:t>Указом</w:t>
        </w:r>
      </w:hyperlink>
      <w:r w:rsidRPr="008805F2">
        <w:rPr>
          <w:rFonts w:ascii="Arial" w:hAnsi="Arial" w:cs="Arial"/>
          <w:sz w:val="24"/>
          <w:szCs w:val="24"/>
        </w:rP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руководствуясь уставом </w:t>
      </w:r>
      <w:r>
        <w:rPr>
          <w:rFonts w:ascii="Arial" w:hAnsi="Arial" w:cs="Arial"/>
          <w:sz w:val="24"/>
          <w:szCs w:val="24"/>
        </w:rPr>
        <w:t>Логовского сельского поселения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постановляю:</w:t>
      </w:r>
    </w:p>
    <w:p w:rsidR="008805F2" w:rsidRPr="008805F2" w:rsidRDefault="008805F2" w:rsidP="008805F2">
      <w:pPr>
        <w:pStyle w:val="ConsPlusNormal"/>
        <w:numPr>
          <w:ilvl w:val="0"/>
          <w:numId w:val="15"/>
        </w:numPr>
        <w:ind w:left="0" w:firstLine="567"/>
        <w:jc w:val="both"/>
        <w:rPr>
          <w:rFonts w:ascii="Arial" w:hAnsi="Arial" w:cs="Arial"/>
          <w:sz w:val="24"/>
          <w:szCs w:val="24"/>
        </w:rPr>
      </w:pPr>
      <w:r w:rsidRPr="008805F2">
        <w:rPr>
          <w:rFonts w:ascii="Arial" w:hAnsi="Arial" w:cs="Arial"/>
          <w:sz w:val="24"/>
          <w:szCs w:val="24"/>
        </w:rPr>
        <w:t xml:space="preserve">Утвердить Положение о порядке представления лицами, поступающими на работу на должности руководителей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и руководителями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(Приложение №1)</w:t>
      </w:r>
    </w:p>
    <w:p w:rsidR="008805F2" w:rsidRPr="008805F2" w:rsidRDefault="008805F2" w:rsidP="008805F2">
      <w:pPr>
        <w:pStyle w:val="ConsPlusNormal"/>
        <w:ind w:firstLine="540"/>
        <w:jc w:val="both"/>
        <w:rPr>
          <w:rFonts w:ascii="Arial" w:hAnsi="Arial" w:cs="Arial"/>
          <w:sz w:val="24"/>
          <w:szCs w:val="24"/>
        </w:rPr>
      </w:pPr>
      <w:hyperlink w:anchor="P81" w:history="1">
        <w:r w:rsidRPr="008805F2">
          <w:rPr>
            <w:rFonts w:ascii="Arial" w:hAnsi="Arial" w:cs="Arial"/>
            <w:color w:val="0000FF"/>
            <w:sz w:val="24"/>
            <w:szCs w:val="24"/>
          </w:rPr>
          <w:t>Положение</w:t>
        </w:r>
      </w:hyperlink>
      <w:r w:rsidRPr="008805F2">
        <w:rPr>
          <w:rFonts w:ascii="Arial" w:hAnsi="Arial" w:cs="Arial"/>
          <w:sz w:val="24"/>
          <w:szCs w:val="24"/>
        </w:rPr>
        <w:t xml:space="preserve"> о проверке достоверности и полноты сведений о доходах, об имуществе и обязательствах имущественного характера, представленных лицами, поступающими на работу на должности руководителей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и руководителями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(далее – Приложение №2);</w:t>
      </w:r>
    </w:p>
    <w:p w:rsidR="008805F2" w:rsidRPr="008805F2" w:rsidRDefault="008805F2" w:rsidP="008805F2">
      <w:pPr>
        <w:pStyle w:val="ConsPlusNormal"/>
        <w:ind w:firstLine="540"/>
        <w:jc w:val="both"/>
        <w:rPr>
          <w:rFonts w:ascii="Arial" w:hAnsi="Arial" w:cs="Arial"/>
          <w:sz w:val="24"/>
          <w:szCs w:val="24"/>
        </w:rPr>
      </w:pPr>
      <w:hyperlink w:anchor="P131" w:history="1">
        <w:r w:rsidRPr="008805F2">
          <w:rPr>
            <w:rFonts w:ascii="Arial" w:hAnsi="Arial" w:cs="Arial"/>
            <w:color w:val="0000FF"/>
            <w:sz w:val="24"/>
            <w:szCs w:val="24"/>
          </w:rPr>
          <w:t>Порядок</w:t>
        </w:r>
      </w:hyperlink>
      <w:r w:rsidRPr="008805F2">
        <w:rPr>
          <w:rFonts w:ascii="Arial" w:hAnsi="Arial" w:cs="Arial"/>
          <w:sz w:val="24"/>
          <w:szCs w:val="24"/>
        </w:rPr>
        <w:t xml:space="preserve"> размещения сведений о доходах, об имуществе и обязательствах имущественного характера руководителей государственных учреждений Волгоградской области и членов их семей на официальном сайте администрации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в сети Интернет и предоставления этих сведений средствам массовой информации для опубликования (далее – Приложение №3).</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2. Постановление администрации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от </w:t>
      </w:r>
      <w:r>
        <w:rPr>
          <w:rFonts w:ascii="Arial" w:hAnsi="Arial" w:cs="Arial"/>
          <w:sz w:val="24"/>
          <w:szCs w:val="24"/>
        </w:rPr>
        <w:t>18.03.2015 г. № 25</w:t>
      </w:r>
      <w:r w:rsidRPr="008805F2">
        <w:rPr>
          <w:rFonts w:ascii="Arial" w:hAnsi="Arial" w:cs="Arial"/>
          <w:sz w:val="24"/>
          <w:szCs w:val="24"/>
        </w:rPr>
        <w:t xml:space="preserve"> «</w:t>
      </w:r>
      <w:hyperlink r:id="rId11" w:history="1">
        <w:r w:rsidRPr="008805F2">
          <w:rPr>
            <w:rStyle w:val="ad"/>
            <w:rFonts w:ascii="Arial" w:hAnsi="Arial" w:cs="Arial"/>
            <w:color w:val="1C1C1C"/>
            <w:sz w:val="24"/>
            <w:szCs w:val="24"/>
            <w:u w:val="none"/>
            <w:bdr w:val="none" w:sz="0" w:space="0" w:color="auto" w:frame="1"/>
            <w:shd w:val="clear" w:color="auto" w:fill="FFFFFF"/>
          </w:rPr>
          <w:t xml:space="preserve">О представлении лицами, поступающими на работу на должность руководителя муниципального учреждения </w:t>
        </w:r>
        <w:r w:rsidRPr="008805F2">
          <w:rPr>
            <w:rFonts w:ascii="Arial" w:hAnsi="Arial" w:cs="Arial"/>
            <w:sz w:val="24"/>
            <w:szCs w:val="24"/>
          </w:rPr>
          <w:t>Логовского сельского поселения Калачевского муниципального района Волгоградской области</w:t>
        </w:r>
        <w:r w:rsidRPr="008805F2">
          <w:rPr>
            <w:rStyle w:val="ad"/>
            <w:rFonts w:ascii="Arial" w:hAnsi="Arial" w:cs="Arial"/>
            <w:color w:val="1C1C1C"/>
            <w:sz w:val="24"/>
            <w:szCs w:val="24"/>
            <w:u w:val="none"/>
            <w:bdr w:val="none" w:sz="0" w:space="0" w:color="auto" w:frame="1"/>
            <w:shd w:val="clear" w:color="auto" w:fill="FFFFFF"/>
          </w:rPr>
          <w:t xml:space="preserve">, а также руководителями </w:t>
        </w:r>
        <w:r w:rsidRPr="008805F2">
          <w:rPr>
            <w:rStyle w:val="ad"/>
            <w:rFonts w:ascii="Arial" w:hAnsi="Arial" w:cs="Arial"/>
            <w:color w:val="1C1C1C"/>
            <w:sz w:val="24"/>
            <w:szCs w:val="24"/>
            <w:u w:val="none"/>
            <w:bdr w:val="none" w:sz="0" w:space="0" w:color="auto" w:frame="1"/>
            <w:shd w:val="clear" w:color="auto" w:fill="FFFFFF"/>
          </w:rPr>
          <w:lastRenderedPageBreak/>
          <w:t xml:space="preserve">муниципальных учреждений </w:t>
        </w:r>
        <w:r w:rsidRPr="008805F2">
          <w:rPr>
            <w:rFonts w:ascii="Arial" w:hAnsi="Arial" w:cs="Arial"/>
            <w:sz w:val="24"/>
            <w:szCs w:val="24"/>
          </w:rPr>
          <w:t>Логовского сельского поселения Калачевского муниципального района Волгоградской области</w:t>
        </w:r>
        <w:r w:rsidRPr="008805F2">
          <w:rPr>
            <w:rStyle w:val="ad"/>
            <w:rFonts w:ascii="Arial" w:hAnsi="Arial" w:cs="Arial"/>
            <w:color w:val="1C1C1C"/>
            <w:sz w:val="24"/>
            <w:szCs w:val="24"/>
            <w:u w:val="none"/>
            <w:bdr w:val="none" w:sz="0" w:space="0" w:color="auto" w:frame="1"/>
            <w:shd w:val="clear" w:color="auto" w:fill="FFFFFF"/>
          </w:rPr>
          <w:t>, сведений о доходах, об имуществе и обязательствах имущественного характера»</w:t>
        </w:r>
      </w:hyperlink>
      <w:r w:rsidRPr="008805F2">
        <w:rPr>
          <w:rFonts w:ascii="Arial" w:hAnsi="Arial" w:cs="Arial"/>
          <w:sz w:val="24"/>
          <w:szCs w:val="24"/>
        </w:rPr>
        <w:t>, отменить.</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3. Настоящее постановление вступает в силу со дня его официального опубликования.</w:t>
      </w:r>
    </w:p>
    <w:p w:rsidR="008805F2" w:rsidRP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b/>
          <w:sz w:val="24"/>
          <w:szCs w:val="24"/>
        </w:rPr>
      </w:pPr>
      <w:r w:rsidRPr="008805F2">
        <w:rPr>
          <w:rFonts w:ascii="Arial" w:hAnsi="Arial" w:cs="Arial"/>
          <w:b/>
          <w:sz w:val="24"/>
          <w:szCs w:val="24"/>
        </w:rPr>
        <w:t xml:space="preserve">Глава </w:t>
      </w:r>
      <w:r>
        <w:rPr>
          <w:rFonts w:ascii="Arial" w:hAnsi="Arial" w:cs="Arial"/>
          <w:b/>
          <w:sz w:val="24"/>
          <w:szCs w:val="24"/>
        </w:rPr>
        <w:t xml:space="preserve">Логовского </w:t>
      </w:r>
    </w:p>
    <w:p w:rsidR="008805F2" w:rsidRPr="008805F2" w:rsidRDefault="008805F2" w:rsidP="008805F2">
      <w:pPr>
        <w:pStyle w:val="ConsPlusNormal"/>
        <w:jc w:val="both"/>
        <w:rPr>
          <w:rFonts w:ascii="Arial" w:hAnsi="Arial" w:cs="Arial"/>
          <w:sz w:val="24"/>
          <w:szCs w:val="24"/>
        </w:rPr>
      </w:pPr>
      <w:r>
        <w:rPr>
          <w:rFonts w:ascii="Arial" w:hAnsi="Arial" w:cs="Arial"/>
          <w:b/>
          <w:sz w:val="24"/>
          <w:szCs w:val="24"/>
        </w:rPr>
        <w:t>Сельского поселения                                                                                  А.В.Братухин</w:t>
      </w:r>
    </w:p>
    <w:p w:rsidR="008805F2" w:rsidRPr="008805F2" w:rsidRDefault="008805F2" w:rsidP="008805F2">
      <w:pPr>
        <w:pStyle w:val="ConsPlusTitlePage"/>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lastRenderedPageBreak/>
        <w:t>Приложение №1</w:t>
      </w: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 xml:space="preserve"> к  постановлению администрации</w:t>
      </w: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 xml:space="preserve"> от </w:t>
      </w:r>
      <w:r>
        <w:rPr>
          <w:rFonts w:ascii="Arial" w:hAnsi="Arial" w:cs="Arial"/>
          <w:sz w:val="24"/>
          <w:szCs w:val="24"/>
        </w:rPr>
        <w:t xml:space="preserve">27 августа 2018 </w:t>
      </w:r>
      <w:r w:rsidRPr="008805F2">
        <w:rPr>
          <w:rFonts w:ascii="Arial" w:hAnsi="Arial" w:cs="Arial"/>
          <w:sz w:val="24"/>
          <w:szCs w:val="24"/>
        </w:rPr>
        <w:t xml:space="preserve"> г</w:t>
      </w:r>
      <w:r>
        <w:rPr>
          <w:rFonts w:ascii="Arial" w:hAnsi="Arial" w:cs="Arial"/>
          <w:sz w:val="24"/>
          <w:szCs w:val="24"/>
        </w:rPr>
        <w:t xml:space="preserve"> № 72</w:t>
      </w:r>
      <w:r w:rsidRPr="008805F2">
        <w:rPr>
          <w:rFonts w:ascii="Arial" w:hAnsi="Arial" w:cs="Arial"/>
          <w:sz w:val="24"/>
          <w:szCs w:val="24"/>
        </w:rPr>
        <w:t>.</w:t>
      </w:r>
    </w:p>
    <w:p w:rsidR="008805F2" w:rsidRPr="008805F2" w:rsidRDefault="008805F2" w:rsidP="008805F2">
      <w:pPr>
        <w:pStyle w:val="ConsPlusNormal"/>
        <w:jc w:val="both"/>
        <w:rPr>
          <w:rFonts w:ascii="Arial" w:hAnsi="Arial" w:cs="Arial"/>
          <w:sz w:val="24"/>
          <w:szCs w:val="24"/>
        </w:rPr>
      </w:pPr>
    </w:p>
    <w:p w:rsidR="008805F2" w:rsidRPr="008805F2" w:rsidRDefault="00C51B26" w:rsidP="008805F2">
      <w:pPr>
        <w:pStyle w:val="ConsPlusTitle"/>
        <w:jc w:val="center"/>
        <w:rPr>
          <w:rFonts w:ascii="Arial" w:hAnsi="Arial" w:cs="Arial"/>
          <w:sz w:val="24"/>
          <w:szCs w:val="24"/>
        </w:rPr>
      </w:pPr>
      <w:bookmarkStart w:id="0" w:name="P33"/>
      <w:bookmarkEnd w:id="0"/>
      <w:r w:rsidRPr="008805F2">
        <w:rPr>
          <w:rFonts w:ascii="Arial" w:hAnsi="Arial" w:cs="Arial"/>
          <w:sz w:val="24"/>
          <w:szCs w:val="24"/>
        </w:rPr>
        <w:t>ПОЛОЖЕНИЕ</w:t>
      </w:r>
    </w:p>
    <w:p w:rsidR="008805F2" w:rsidRPr="008805F2" w:rsidRDefault="00C51B26" w:rsidP="008805F2">
      <w:pPr>
        <w:pStyle w:val="ConsPlusTitle"/>
        <w:jc w:val="center"/>
        <w:rPr>
          <w:rFonts w:ascii="Arial" w:hAnsi="Arial" w:cs="Arial"/>
          <w:sz w:val="24"/>
          <w:szCs w:val="24"/>
        </w:rPr>
      </w:pPr>
      <w:r w:rsidRPr="008805F2">
        <w:rPr>
          <w:rFonts w:ascii="Arial" w:hAnsi="Arial" w:cs="Arial"/>
          <w:sz w:val="24"/>
          <w:szCs w:val="24"/>
        </w:rPr>
        <w:t>О ПРЕДСТАВЛЕНИИ ЛИЦАМИ, ПОСТУПАЮЩИМИ НА РАБОТУ НА ДОЛЖНОСТИ</w:t>
      </w:r>
      <w:r>
        <w:rPr>
          <w:rFonts w:ascii="Arial" w:hAnsi="Arial" w:cs="Arial"/>
          <w:sz w:val="24"/>
          <w:szCs w:val="24"/>
        </w:rPr>
        <w:t xml:space="preserve"> </w:t>
      </w:r>
      <w:r w:rsidRPr="008805F2">
        <w:rPr>
          <w:rFonts w:ascii="Arial" w:hAnsi="Arial" w:cs="Arial"/>
          <w:sz w:val="24"/>
          <w:szCs w:val="24"/>
        </w:rPr>
        <w:t xml:space="preserve">РУКОВОДИТЕЛЕЙ </w:t>
      </w:r>
      <w:r>
        <w:rPr>
          <w:rFonts w:ascii="Arial" w:hAnsi="Arial" w:cs="Arial"/>
          <w:sz w:val="24"/>
          <w:szCs w:val="24"/>
        </w:rPr>
        <w:t>МУНИЦИПАЛЬНЫХ УЧРЕЖДЕНИЙ ЛОГОВСКОГО СЕЛЬСКОГО ПОСЕЛЕНИЯ</w:t>
      </w:r>
      <w:r w:rsidRPr="008805F2">
        <w:rPr>
          <w:rFonts w:ascii="Arial" w:hAnsi="Arial" w:cs="Arial"/>
          <w:sz w:val="24"/>
          <w:szCs w:val="24"/>
        </w:rPr>
        <w:t xml:space="preserve"> КАЛАЧЕВСКОГО МУНИЦИПАЛЬНОГО РАЙОНА ВОЛГОГРАДСКОЙ</w:t>
      </w:r>
      <w:r>
        <w:rPr>
          <w:rFonts w:ascii="Arial" w:hAnsi="Arial" w:cs="Arial"/>
          <w:sz w:val="24"/>
          <w:szCs w:val="24"/>
        </w:rPr>
        <w:t xml:space="preserve"> </w:t>
      </w:r>
      <w:r w:rsidRPr="008805F2">
        <w:rPr>
          <w:rFonts w:ascii="Arial" w:hAnsi="Arial" w:cs="Arial"/>
          <w:sz w:val="24"/>
          <w:szCs w:val="24"/>
        </w:rPr>
        <w:t xml:space="preserve">ОБЛАСТИ, А ТАКЖЕ РУКОВОДИТЕЛЯМИ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w:t>
      </w:r>
      <w:r>
        <w:rPr>
          <w:rFonts w:ascii="Arial" w:hAnsi="Arial" w:cs="Arial"/>
          <w:sz w:val="24"/>
          <w:szCs w:val="24"/>
        </w:rPr>
        <w:t xml:space="preserve"> </w:t>
      </w:r>
      <w:r w:rsidRPr="008805F2">
        <w:rPr>
          <w:rFonts w:ascii="Arial" w:hAnsi="Arial" w:cs="Arial"/>
          <w:sz w:val="24"/>
          <w:szCs w:val="24"/>
        </w:rPr>
        <w:t>ОБЛАСТИ СВЕДЕНИЙ О ДОХОДАХ, ОБ ИМУЩЕСТВЕ</w:t>
      </w:r>
      <w:r>
        <w:rPr>
          <w:rFonts w:ascii="Arial" w:hAnsi="Arial" w:cs="Arial"/>
          <w:sz w:val="24"/>
          <w:szCs w:val="24"/>
        </w:rPr>
        <w:t xml:space="preserve"> </w:t>
      </w:r>
      <w:r w:rsidRPr="008805F2">
        <w:rPr>
          <w:rFonts w:ascii="Arial" w:hAnsi="Arial" w:cs="Arial"/>
          <w:sz w:val="24"/>
          <w:szCs w:val="24"/>
        </w:rPr>
        <w:t>И ОБЯЗАТЕЛЬСТВАХ ИМУЩЕСТВЕННОГО ХАРАКТЕРА</w:t>
      </w: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1. Настоящим Положением определяется порядок представления лицами, поступающими на работу на должности руководителей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а также руководителями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2. Лицо, поступающее на работу на должность руководителя муниципального учреждения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(далее именуется - лицо, поступающее на должность руководителя учреждения), а также руководитель муниципального учреждения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(далее именуется - руководитель учреждения) обязаны представлять в администрацию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осуществляющую функции и полномочия учредителя муниципального учреждения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(далее именуется - работодатель), сведения о доходах, об имуществе и обязательствах имущественного характера по форме </w:t>
      </w:r>
      <w:hyperlink r:id="rId12" w:history="1">
        <w:r w:rsidRPr="008805F2">
          <w:rPr>
            <w:rFonts w:ascii="Arial" w:hAnsi="Arial" w:cs="Arial"/>
            <w:color w:val="0000FF"/>
            <w:sz w:val="24"/>
            <w:szCs w:val="24"/>
          </w:rPr>
          <w:t>справки</w:t>
        </w:r>
      </w:hyperlink>
      <w:r w:rsidRPr="008805F2">
        <w:rPr>
          <w:rFonts w:ascii="Arial" w:hAnsi="Arial" w:cs="Arial"/>
          <w:sz w:val="24"/>
          <w:szCs w:val="24"/>
        </w:rPr>
        <w:t>, утвержденной Указом Президента Российской Федерации от 23 июня 2014 г. N 460.</w:t>
      </w:r>
    </w:p>
    <w:p w:rsidR="008805F2" w:rsidRPr="008805F2" w:rsidRDefault="008805F2" w:rsidP="008805F2">
      <w:pPr>
        <w:pStyle w:val="ConsPlusNormal"/>
        <w:ind w:firstLine="540"/>
        <w:jc w:val="both"/>
        <w:rPr>
          <w:rFonts w:ascii="Arial" w:hAnsi="Arial" w:cs="Arial"/>
          <w:sz w:val="24"/>
          <w:szCs w:val="24"/>
        </w:rPr>
      </w:pPr>
      <w:bookmarkStart w:id="1" w:name="P42"/>
      <w:bookmarkEnd w:id="1"/>
      <w:r w:rsidRPr="008805F2">
        <w:rPr>
          <w:rFonts w:ascii="Arial" w:hAnsi="Arial" w:cs="Arial"/>
          <w:sz w:val="24"/>
          <w:szCs w:val="24"/>
        </w:rPr>
        <w:t>3. Лицо, поступающее на должность руководителя учреждения, при поступлении на работу представляет:</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8805F2" w:rsidRPr="008805F2" w:rsidRDefault="008805F2" w:rsidP="008805F2">
      <w:pPr>
        <w:pStyle w:val="ConsPlusNormal"/>
        <w:ind w:firstLine="540"/>
        <w:jc w:val="both"/>
        <w:rPr>
          <w:rFonts w:ascii="Arial" w:hAnsi="Arial" w:cs="Arial"/>
          <w:sz w:val="24"/>
          <w:szCs w:val="24"/>
        </w:rPr>
      </w:pPr>
      <w:bookmarkStart w:id="2" w:name="P45"/>
      <w:bookmarkEnd w:id="2"/>
      <w:r w:rsidRPr="008805F2">
        <w:rPr>
          <w:rFonts w:ascii="Arial" w:hAnsi="Arial" w:cs="Arial"/>
          <w:sz w:val="24"/>
          <w:szCs w:val="24"/>
        </w:rPr>
        <w:t xml:space="preserve">4. Руководитель учреждения представляет ежегодно не позднее 30 апреля года, </w:t>
      </w:r>
      <w:r w:rsidRPr="008805F2">
        <w:rPr>
          <w:rFonts w:ascii="Arial" w:hAnsi="Arial" w:cs="Arial"/>
          <w:sz w:val="24"/>
          <w:szCs w:val="24"/>
        </w:rPr>
        <w:lastRenderedPageBreak/>
        <w:t>следующего за отчетным: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сведения о своих доходах, полученных от всех источников (включая заработную плату, пенсии, пособия, иные выплаты) за отчетный период (с 01 января по 31 декабря), а также сведения об имуществе и о своих обязательствах имущественного характера по состоянию на конец отчетного периода;</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отчетный период (с 01 января по 31 декабря), а также сведения об имуществе и обязательствах имущественного характера по состоянию на конец отчетного периода.</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5. Сведения о доходах, об имуществе и обязательствах имущественного характера, представляемые лицами, поступающими на должности руководителей учреждений, руководителями учреждений, в соответствии с </w:t>
      </w:r>
      <w:hyperlink r:id="rId13" w:history="1">
        <w:r w:rsidRPr="008805F2">
          <w:rPr>
            <w:rFonts w:ascii="Arial" w:hAnsi="Arial" w:cs="Arial"/>
            <w:color w:val="0000FF"/>
            <w:sz w:val="24"/>
            <w:szCs w:val="24"/>
          </w:rPr>
          <w:t>Указом</w:t>
        </w:r>
      </w:hyperlink>
      <w:r w:rsidRPr="008805F2">
        <w:rPr>
          <w:rFonts w:ascii="Arial" w:hAnsi="Arial" w:cs="Arial"/>
          <w:sz w:val="24"/>
          <w:szCs w:val="24"/>
        </w:rP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включают в себя в том числе сведения: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о государственных ценных бумагах иностранных государств, облигациях и акциях иных иностранных эмитентов;</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в) о недвижимом имуществе, находящемся за пределами территории Российской Федерации;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г) об обязательствах имущественного характера за пределами территории Российской Федерации.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6. Сведения о доходах, об имуществе и обязательствах имущественного характера представляются специалисту по кадрам администрации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7. В случае если лицо, поступающее на должность руководителя учреждения, или руководитель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а) лицо, поступающее на должность руководителя учреждения, - в течение одного месяца со дня представления сведений в соответствии с </w:t>
      </w:r>
      <w:hyperlink w:anchor="P42" w:history="1">
        <w:r w:rsidRPr="008805F2">
          <w:rPr>
            <w:rFonts w:ascii="Arial" w:hAnsi="Arial" w:cs="Arial"/>
            <w:color w:val="0000FF"/>
            <w:sz w:val="24"/>
            <w:szCs w:val="24"/>
          </w:rPr>
          <w:t>пунктом 3</w:t>
        </w:r>
      </w:hyperlink>
      <w:r w:rsidRPr="008805F2">
        <w:rPr>
          <w:rFonts w:ascii="Arial" w:hAnsi="Arial" w:cs="Arial"/>
          <w:sz w:val="24"/>
          <w:szCs w:val="24"/>
        </w:rPr>
        <w:t xml:space="preserve"> настоящего Положения;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б) руководитель учреждения - в течение одного месяца после окончания срока, указанного в </w:t>
      </w:r>
      <w:hyperlink w:anchor="P45" w:history="1">
        <w:r w:rsidRPr="008805F2">
          <w:rPr>
            <w:rFonts w:ascii="Arial" w:hAnsi="Arial" w:cs="Arial"/>
            <w:color w:val="0000FF"/>
            <w:sz w:val="24"/>
            <w:szCs w:val="24"/>
          </w:rPr>
          <w:t>пункте 4</w:t>
        </w:r>
      </w:hyperlink>
      <w:r w:rsidRPr="008805F2">
        <w:rPr>
          <w:rFonts w:ascii="Arial" w:hAnsi="Arial" w:cs="Arial"/>
          <w:sz w:val="24"/>
          <w:szCs w:val="24"/>
        </w:rPr>
        <w:t xml:space="preserve"> настоящего Положения.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8. В случае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Работодатель вправе образовать комиссию из числа своих работников для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По результатам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w:t>
      </w:r>
      <w:r w:rsidRPr="008805F2">
        <w:rPr>
          <w:rFonts w:ascii="Arial" w:hAnsi="Arial" w:cs="Arial"/>
          <w:sz w:val="24"/>
          <w:szCs w:val="24"/>
        </w:rPr>
        <w:lastRenderedPageBreak/>
        <w:t>(супруга)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Решение комиссии носит для работодателя рекомендательный характер.</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9. Сведения о доходах, об имуществе и обязательствах имущественного характера, представленные лицами, поступающими на должности руководителей учреждений, руководителями учреждений, относятся к информации ограниченного доступа.</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В случае, если такие сведения в соответствии с федеральным законом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10. Сведения о доходах, об имуществе и обязательствах имущественного характера, представленные лицом, поступающим на должность руководителя учреждения, в случае непоступления данного лица на работу в дальнейшем не могут быть использованы и подлежат уничтожению.</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11. Лица, виновные в разглашении сведений о доходах, об имуществе и обязательствах имущественного характера, представленных лицами, поступающими на должности руководителей учреждений, руководителями учреждений,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12. Непредставление лицом, поступающим на должность руководителя учреждения,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работу на должность руководителя учреждения.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13.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lastRenderedPageBreak/>
        <w:t>Приложение №2</w:t>
      </w: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 xml:space="preserve"> к  постановлению администрации</w:t>
      </w: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 xml:space="preserve"> от </w:t>
      </w:r>
      <w:r>
        <w:rPr>
          <w:rFonts w:ascii="Arial" w:hAnsi="Arial" w:cs="Arial"/>
          <w:sz w:val="24"/>
          <w:szCs w:val="24"/>
        </w:rPr>
        <w:t xml:space="preserve">27 августа </w:t>
      </w:r>
      <w:r w:rsidRPr="008805F2">
        <w:rPr>
          <w:rFonts w:ascii="Arial" w:hAnsi="Arial" w:cs="Arial"/>
          <w:sz w:val="24"/>
          <w:szCs w:val="24"/>
        </w:rPr>
        <w:t>2018 г.</w:t>
      </w:r>
      <w:r>
        <w:rPr>
          <w:rFonts w:ascii="Arial" w:hAnsi="Arial" w:cs="Arial"/>
          <w:sz w:val="24"/>
          <w:szCs w:val="24"/>
        </w:rPr>
        <w:t xml:space="preserve"> № 72</w:t>
      </w: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Title"/>
        <w:jc w:val="center"/>
        <w:rPr>
          <w:rFonts w:ascii="Arial" w:hAnsi="Arial" w:cs="Arial"/>
          <w:sz w:val="24"/>
          <w:szCs w:val="24"/>
        </w:rPr>
      </w:pPr>
      <w:bookmarkStart w:id="3" w:name="P81"/>
      <w:bookmarkEnd w:id="3"/>
      <w:r w:rsidRPr="008805F2">
        <w:rPr>
          <w:rFonts w:ascii="Arial" w:hAnsi="Arial" w:cs="Arial"/>
          <w:sz w:val="24"/>
          <w:szCs w:val="24"/>
        </w:rPr>
        <w:t>ПОЛОЖЕНИЕ</w:t>
      </w:r>
    </w:p>
    <w:p w:rsidR="008805F2" w:rsidRPr="008805F2" w:rsidRDefault="008805F2" w:rsidP="008805F2">
      <w:pPr>
        <w:pStyle w:val="ConsPlusTitle"/>
        <w:jc w:val="center"/>
        <w:rPr>
          <w:rFonts w:ascii="Arial" w:hAnsi="Arial" w:cs="Arial"/>
          <w:sz w:val="24"/>
          <w:szCs w:val="24"/>
        </w:rPr>
      </w:pPr>
      <w:r w:rsidRPr="008805F2">
        <w:rPr>
          <w:rFonts w:ascii="Arial" w:hAnsi="Arial" w:cs="Arial"/>
          <w:sz w:val="24"/>
          <w:szCs w:val="24"/>
        </w:rPr>
        <w:t>О ПРОВЕРКЕ ДОСТОВЕРНОСТИ И ПОЛНОТЫ СВЕДЕНИЙ О ДОХОДАХ,</w:t>
      </w:r>
      <w:r w:rsidR="00C51B26">
        <w:rPr>
          <w:rFonts w:ascii="Arial" w:hAnsi="Arial" w:cs="Arial"/>
          <w:sz w:val="24"/>
          <w:szCs w:val="24"/>
        </w:rPr>
        <w:t xml:space="preserve"> </w:t>
      </w:r>
      <w:r w:rsidRPr="008805F2">
        <w:rPr>
          <w:rFonts w:ascii="Arial" w:hAnsi="Arial" w:cs="Arial"/>
          <w:sz w:val="24"/>
          <w:szCs w:val="24"/>
        </w:rPr>
        <w:t>ОБ ИМУЩЕСТВЕ И ОБЯЗАТЕЛЬСТВАХ ИМУЩЕСТВЕННОГО ХАРАКТЕРА,</w:t>
      </w:r>
      <w:r w:rsidR="00C51B26">
        <w:rPr>
          <w:rFonts w:ascii="Arial" w:hAnsi="Arial" w:cs="Arial"/>
          <w:sz w:val="24"/>
          <w:szCs w:val="24"/>
        </w:rPr>
        <w:t xml:space="preserve"> </w:t>
      </w:r>
      <w:r w:rsidRPr="008805F2">
        <w:rPr>
          <w:rFonts w:ascii="Arial" w:hAnsi="Arial" w:cs="Arial"/>
          <w:sz w:val="24"/>
          <w:szCs w:val="24"/>
        </w:rPr>
        <w:t>ПРЕДСТАВЛЕННЫХ ЛИЦАМИ, ПОСТУПАЮЩИМИ НА РАБОТУ НА ДОЛЖНОСТИ</w:t>
      </w:r>
      <w:r w:rsidR="00C51B26">
        <w:rPr>
          <w:rFonts w:ascii="Arial" w:hAnsi="Arial" w:cs="Arial"/>
          <w:sz w:val="24"/>
          <w:szCs w:val="24"/>
        </w:rPr>
        <w:t xml:space="preserve"> </w:t>
      </w:r>
      <w:r w:rsidRPr="008805F2">
        <w:rPr>
          <w:rFonts w:ascii="Arial" w:hAnsi="Arial" w:cs="Arial"/>
          <w:sz w:val="24"/>
          <w:szCs w:val="24"/>
        </w:rPr>
        <w:t xml:space="preserve">РУКОВОДИТЕЛЕЙ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 xml:space="preserve">КАЛАЧЕВСКОГО МУНИЦИПАЛЬНОГО РАЙОНА ВОЛГОГРАДСКОЙ ОБЛАСТИ, А ТАКЖЕ РУКОВОДИТЕЛЯМИ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w:t>
      </w:r>
      <w:r w:rsidR="00C51B26">
        <w:rPr>
          <w:rFonts w:ascii="Arial" w:hAnsi="Arial" w:cs="Arial"/>
          <w:sz w:val="24"/>
          <w:szCs w:val="24"/>
        </w:rPr>
        <w:t xml:space="preserve"> </w:t>
      </w:r>
      <w:r w:rsidRPr="008805F2">
        <w:rPr>
          <w:rFonts w:ascii="Arial" w:hAnsi="Arial" w:cs="Arial"/>
          <w:sz w:val="24"/>
          <w:szCs w:val="24"/>
        </w:rPr>
        <w:t>ОБЛАСТИ</w:t>
      </w: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ind w:firstLine="540"/>
        <w:jc w:val="both"/>
        <w:rPr>
          <w:rFonts w:ascii="Arial" w:hAnsi="Arial" w:cs="Arial"/>
          <w:sz w:val="24"/>
          <w:szCs w:val="24"/>
        </w:rPr>
      </w:pPr>
      <w:bookmarkStart w:id="4" w:name="P89"/>
      <w:bookmarkEnd w:id="4"/>
      <w:r w:rsidRPr="008805F2">
        <w:rPr>
          <w:rFonts w:ascii="Arial" w:hAnsi="Arial" w:cs="Arial"/>
          <w:sz w:val="24"/>
          <w:szCs w:val="24"/>
        </w:rP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именуется - проверка), представленных:</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лицами, поступающими на работу на должности руководителей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(далее именуются - лица, поступающие на должности руководителей учреждений);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руководителями муниципальных учреждений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(далее именуются - руководители учреждений).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2. Проверка осуществляется по решению главы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осуществляющего функции и полномочия учредителя муниципального учреждения (далее именуется - работодатель), или лица, которому такие полномочия предоставлены работодателем.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3. Проверку осуществляет специалист по кадровой работе администрации </w:t>
      </w:r>
      <w:r>
        <w:rPr>
          <w:rFonts w:ascii="Arial" w:hAnsi="Arial" w:cs="Arial"/>
          <w:sz w:val="24"/>
          <w:szCs w:val="24"/>
        </w:rPr>
        <w:t xml:space="preserve">Логовского сельского поселения </w:t>
      </w:r>
      <w:r w:rsidRPr="008805F2">
        <w:rPr>
          <w:rFonts w:ascii="Arial" w:hAnsi="Arial" w:cs="Arial"/>
          <w:sz w:val="24"/>
          <w:szCs w:val="24"/>
        </w:rPr>
        <w:t>Калачевского муниципального района Волгоградской области (далее именуется – специалист по кадрам).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4. Основанием для осуществления проверки является информация, представленная в письменном виде в установленном порядке:</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работниками подразделений кадровых служб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правонарушений;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г) Общественной палатой Волгоградской области;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д) средствами массовой информации.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5. Информация анонимного характера не может служить основанием для проверки.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6. Проверка осуществляется в срок, не превышающий 60 дней со дня принятия решения о ее проведении. Срок проверки может быть продлен до 90 дней работодателем или лицом, которому такие полномочия предоставлены работодателем.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7. При осуществлении проверки кадровые специалист по кадрам вправе:</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проводить беседу с лицом, поступающим на должность руководителя учреждения, или руководителем учреждения;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изучать представленные лицом, поступающим на должность руководителя учреждения, или руководителем учреждения сведения о доходах, об имуществе и обязательствах имущественного характера и дополнительные материалы;</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lastRenderedPageBreak/>
        <w:t>в) получать от лица, поступающего на должность руководителя учреждения, или руководителя учреждения пояснения по представленным им сведениям о доходах, об имуществе и обязательствах имущественного характера и материалам.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8. Работодатель или лицо, которому такие полномочия предоставлены работодателем, обеспечивает:</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уведомление в письменной форме руководителя учреждения, в отношении которого проводится проверка, о начале в отношении его проверки - в течение двух рабочих дней со дня принятия решения о начале проверки;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б) информирование руководителя учреждения в случае его обращения о том, какие представленные им сведения, указанные в </w:t>
      </w:r>
      <w:hyperlink w:anchor="P89" w:history="1">
        <w:r w:rsidRPr="008805F2">
          <w:rPr>
            <w:rFonts w:ascii="Arial" w:hAnsi="Arial" w:cs="Arial"/>
            <w:color w:val="0000FF"/>
            <w:sz w:val="24"/>
            <w:szCs w:val="24"/>
          </w:rPr>
          <w:t>пункте 1</w:t>
        </w:r>
      </w:hyperlink>
      <w:r w:rsidRPr="008805F2">
        <w:rPr>
          <w:rFonts w:ascii="Arial" w:hAnsi="Arial" w:cs="Arial"/>
          <w:sz w:val="24"/>
          <w:szCs w:val="24"/>
        </w:rPr>
        <w:t xml:space="preserve"> настоящего Положения, подлежат проверке, - в течение семи рабочих дней со дня обращения, а при наличии уважительной причины - в срок, согласованный с руководителем учреждения.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9. По окончании проверки работодатель или лицо, которому такие полномочия предоставлены работодателем, обязаны ознакомить руководителя учреждения с результатами проверки.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10. Руководитель учреждения вправе:</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давать пояснения в письменной форме в ходе проверки, а также по результатам проверки;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представлять дополнительные материалы и давать по ним пояснения в письменной форме.</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11. По результатам проверки работодатель принимает одно из следующих решений: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назначить лицо, поступающее на должность руководителя учреждения, на должность руководителя муниципального учреждения;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б) отказать лицу, поступающему на должность руководителя учреждения, в назначении на должность руководителя муниципального учреждения </w:t>
      </w:r>
      <w:r w:rsidR="00C51B26" w:rsidRPr="00C51B26">
        <w:rPr>
          <w:rFonts w:ascii="Arial" w:hAnsi="Arial" w:cs="Arial"/>
          <w:sz w:val="24"/>
          <w:szCs w:val="24"/>
        </w:rPr>
        <w:t>Логовского сельского поселения</w:t>
      </w:r>
      <w:r w:rsidR="00C51B26">
        <w:rPr>
          <w:rFonts w:ascii="Arial" w:hAnsi="Arial" w:cs="Arial"/>
          <w:i/>
          <w:sz w:val="24"/>
          <w:szCs w:val="24"/>
          <w:u w:val="single"/>
        </w:rPr>
        <w:t xml:space="preserve"> </w:t>
      </w:r>
      <w:r w:rsidRPr="008805F2">
        <w:rPr>
          <w:rFonts w:ascii="Arial" w:hAnsi="Arial" w:cs="Arial"/>
          <w:sz w:val="24"/>
          <w:szCs w:val="24"/>
        </w:rPr>
        <w:t>Калачевского муниципального района Волгоградской области;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в) применить к руководителю учреждения меры дисциплинарной ответственности;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г) не применять к руководителю учреждения меры дисциплинарной ответственности в связи с отсутствием оснований.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13. Подлинники справок о доходах, об имуществе и обязательствах имущественного характера, а также материалы проверки, поступившие к работодателю, хранятся им в соответствии с законодательством Российской Федерации об архивном деле.</w:t>
      </w: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Приложение №3</w:t>
      </w: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 xml:space="preserve"> к  постановлению администрации</w:t>
      </w:r>
    </w:p>
    <w:p w:rsidR="008805F2" w:rsidRPr="008805F2" w:rsidRDefault="008805F2" w:rsidP="008805F2">
      <w:pPr>
        <w:pStyle w:val="ConsPlusNormal"/>
        <w:jc w:val="right"/>
        <w:rPr>
          <w:rFonts w:ascii="Arial" w:hAnsi="Arial" w:cs="Arial"/>
          <w:sz w:val="24"/>
          <w:szCs w:val="24"/>
        </w:rPr>
      </w:pPr>
      <w:r w:rsidRPr="008805F2">
        <w:rPr>
          <w:rFonts w:ascii="Arial" w:hAnsi="Arial" w:cs="Arial"/>
          <w:sz w:val="24"/>
          <w:szCs w:val="24"/>
        </w:rPr>
        <w:t xml:space="preserve"> от </w:t>
      </w:r>
      <w:r w:rsidR="00C51B26">
        <w:rPr>
          <w:rFonts w:ascii="Arial" w:hAnsi="Arial" w:cs="Arial"/>
          <w:sz w:val="24"/>
          <w:szCs w:val="24"/>
        </w:rPr>
        <w:t>27 августа</w:t>
      </w:r>
      <w:r w:rsidRPr="008805F2">
        <w:rPr>
          <w:rFonts w:ascii="Arial" w:hAnsi="Arial" w:cs="Arial"/>
          <w:sz w:val="24"/>
          <w:szCs w:val="24"/>
        </w:rPr>
        <w:t xml:space="preserve"> 2018 г.</w:t>
      </w:r>
      <w:r w:rsidR="00C51B26">
        <w:rPr>
          <w:rFonts w:ascii="Arial" w:hAnsi="Arial" w:cs="Arial"/>
          <w:sz w:val="24"/>
          <w:szCs w:val="24"/>
        </w:rPr>
        <w:t xml:space="preserve"> № 72</w:t>
      </w:r>
    </w:p>
    <w:p w:rsidR="008805F2" w:rsidRPr="008805F2" w:rsidRDefault="008805F2" w:rsidP="008805F2">
      <w:pPr>
        <w:pStyle w:val="ConsPlusNormal"/>
        <w:jc w:val="both"/>
        <w:rPr>
          <w:rFonts w:ascii="Arial" w:hAnsi="Arial" w:cs="Arial"/>
          <w:sz w:val="24"/>
          <w:szCs w:val="24"/>
        </w:rPr>
      </w:pPr>
    </w:p>
    <w:p w:rsidR="008805F2" w:rsidRPr="008805F2" w:rsidRDefault="00C51B26" w:rsidP="008805F2">
      <w:pPr>
        <w:pStyle w:val="ConsPlusTitle"/>
        <w:jc w:val="center"/>
        <w:rPr>
          <w:rFonts w:ascii="Arial" w:hAnsi="Arial" w:cs="Arial"/>
          <w:sz w:val="24"/>
          <w:szCs w:val="24"/>
        </w:rPr>
      </w:pPr>
      <w:bookmarkStart w:id="5" w:name="P131"/>
      <w:bookmarkEnd w:id="5"/>
      <w:r w:rsidRPr="008805F2">
        <w:rPr>
          <w:rFonts w:ascii="Arial" w:hAnsi="Arial" w:cs="Arial"/>
          <w:sz w:val="24"/>
          <w:szCs w:val="24"/>
        </w:rPr>
        <w:t>ПОРЯДОК</w:t>
      </w:r>
    </w:p>
    <w:p w:rsidR="008805F2" w:rsidRPr="008805F2" w:rsidRDefault="00C51B26" w:rsidP="008805F2">
      <w:pPr>
        <w:pStyle w:val="ConsPlusTitle"/>
        <w:jc w:val="center"/>
        <w:rPr>
          <w:rFonts w:ascii="Arial" w:hAnsi="Arial" w:cs="Arial"/>
          <w:sz w:val="24"/>
          <w:szCs w:val="24"/>
        </w:rPr>
      </w:pPr>
      <w:r w:rsidRPr="008805F2">
        <w:rPr>
          <w:rFonts w:ascii="Arial" w:hAnsi="Arial" w:cs="Arial"/>
          <w:sz w:val="24"/>
          <w:szCs w:val="24"/>
        </w:rPr>
        <w:t>РАЗМЕЩЕНИЯ СВЕДЕНИЙ О ДОХОДАХ, ОБ ИМУЩЕСТВЕ И ОБЯЗАТЕЛЬСТВАХ</w:t>
      </w:r>
      <w:r>
        <w:rPr>
          <w:rFonts w:ascii="Arial" w:hAnsi="Arial" w:cs="Arial"/>
          <w:sz w:val="24"/>
          <w:szCs w:val="24"/>
        </w:rPr>
        <w:t xml:space="preserve"> </w:t>
      </w:r>
      <w:r w:rsidRPr="008805F2">
        <w:rPr>
          <w:rFonts w:ascii="Arial" w:hAnsi="Arial" w:cs="Arial"/>
          <w:sz w:val="24"/>
          <w:szCs w:val="24"/>
        </w:rPr>
        <w:t xml:space="preserve">ИМУЩЕСТВЕННОГО ХАРАКТЕРА РУКОВОДИТЕЛЕЙ МУНИЦИПАЛЬНЫХ УЧРЕЖДЕНИЙ </w:t>
      </w:r>
      <w:r>
        <w:rPr>
          <w:rFonts w:ascii="Arial" w:hAnsi="Arial" w:cs="Arial"/>
          <w:sz w:val="24"/>
          <w:szCs w:val="24"/>
        </w:rPr>
        <w:t>ЛОГОВСКОГО СЕЛЬСКОГО ПОСЕЛЕНИЯ</w:t>
      </w:r>
      <w:r w:rsidRPr="008805F2">
        <w:rPr>
          <w:rFonts w:ascii="Arial" w:hAnsi="Arial" w:cs="Arial"/>
          <w:sz w:val="24"/>
          <w:szCs w:val="24"/>
        </w:rPr>
        <w:t xml:space="preserve">КАЛАЧЕВСКОГО МУНИЦИПАЛЬНОГО РАЙОНА ВОЛГОГРАДСКОЙ ОБЛАСТИ И ЧЛЕНОВ ИХ СЕМЕЙ НА ОФИЦИАЛЬНОМ САЙТЕ АДМИНИСТРАЦИИ </w:t>
      </w:r>
      <w:r>
        <w:rPr>
          <w:rFonts w:ascii="Arial" w:hAnsi="Arial" w:cs="Arial"/>
          <w:sz w:val="24"/>
          <w:szCs w:val="24"/>
        </w:rPr>
        <w:t>ЛОГОВСКОГО СЕЛЬСКОГО ПОСЕЛЕНИЯ</w:t>
      </w:r>
      <w:r w:rsidRPr="008805F2">
        <w:rPr>
          <w:rFonts w:ascii="Arial" w:hAnsi="Arial" w:cs="Arial"/>
          <w:sz w:val="24"/>
          <w:szCs w:val="24"/>
        </w:rPr>
        <w:t>КАЛАЧЕВСКОГО МУНИЦИПАЛЬНОГО РАЙОНА ВОЛГОГРАДСКОЙ ОБЛАСТИ В СЕТИ ИНТЕРНЕТ И ПРЕДОСТАВЛЕНИЯ ЭТИХ СВЕДЕНИЙ СРЕДСТВАМ</w:t>
      </w:r>
      <w:r>
        <w:rPr>
          <w:rFonts w:ascii="Arial" w:hAnsi="Arial" w:cs="Arial"/>
          <w:sz w:val="24"/>
          <w:szCs w:val="24"/>
        </w:rPr>
        <w:t xml:space="preserve"> </w:t>
      </w:r>
      <w:r w:rsidRPr="008805F2">
        <w:rPr>
          <w:rFonts w:ascii="Arial" w:hAnsi="Arial" w:cs="Arial"/>
          <w:sz w:val="24"/>
          <w:szCs w:val="24"/>
        </w:rPr>
        <w:t>МАССОВОЙ ИНФОРМАЦИИ ДЛЯ ОПУБЛИКОВАНИЯ</w:t>
      </w:r>
    </w:p>
    <w:p w:rsidR="008805F2" w:rsidRPr="008805F2" w:rsidRDefault="008805F2" w:rsidP="008805F2">
      <w:pPr>
        <w:pStyle w:val="ConsPlusNormal"/>
        <w:jc w:val="both"/>
        <w:rPr>
          <w:rFonts w:ascii="Arial" w:hAnsi="Arial" w:cs="Arial"/>
          <w:sz w:val="24"/>
          <w:szCs w:val="24"/>
        </w:rPr>
      </w:pP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1. Настоящим Порядком устанавливаются обязанности специалиста по кадровой работе по размещению сведений о доходах, об имуществе и обязательствах имущественного характера руководителей муниципальных учреждений </w:t>
      </w:r>
      <w:r>
        <w:rPr>
          <w:rFonts w:ascii="Arial" w:hAnsi="Arial" w:cs="Arial"/>
          <w:sz w:val="24"/>
          <w:szCs w:val="24"/>
        </w:rPr>
        <w:t>Логовского сельского поселения</w:t>
      </w:r>
      <w:r w:rsidR="00C51B26">
        <w:rPr>
          <w:rFonts w:ascii="Arial" w:hAnsi="Arial" w:cs="Arial"/>
          <w:sz w:val="24"/>
          <w:szCs w:val="24"/>
        </w:rPr>
        <w:t xml:space="preserve"> </w:t>
      </w:r>
      <w:r w:rsidRPr="008805F2">
        <w:rPr>
          <w:rFonts w:ascii="Arial" w:hAnsi="Arial" w:cs="Arial"/>
          <w:sz w:val="24"/>
          <w:szCs w:val="24"/>
        </w:rPr>
        <w:t xml:space="preserve">Калачевского муниципального района Волгоградской области, их супруг (супругов) и несовершеннолетних детей на официальном сайте администрации </w:t>
      </w:r>
      <w:r>
        <w:rPr>
          <w:rFonts w:ascii="Arial" w:hAnsi="Arial" w:cs="Arial"/>
          <w:sz w:val="24"/>
          <w:szCs w:val="24"/>
        </w:rPr>
        <w:t>Логовского сельского поселения</w:t>
      </w:r>
      <w:r w:rsidR="00C51B26">
        <w:rPr>
          <w:rFonts w:ascii="Arial" w:hAnsi="Arial" w:cs="Arial"/>
          <w:sz w:val="24"/>
          <w:szCs w:val="24"/>
        </w:rPr>
        <w:t xml:space="preserve"> </w:t>
      </w:r>
      <w:r w:rsidRPr="008805F2">
        <w:rPr>
          <w:rFonts w:ascii="Arial" w:hAnsi="Arial" w:cs="Arial"/>
          <w:sz w:val="24"/>
          <w:szCs w:val="24"/>
        </w:rPr>
        <w:t>Калачевского муниципального района Волгоградской области в сети Интернет (далее именуется - сайт) и предоставлению этих сведений средствам массовой информации для опубликования в связи с их запросами.</w:t>
      </w:r>
    </w:p>
    <w:p w:rsidR="008805F2" w:rsidRPr="008805F2" w:rsidRDefault="008805F2" w:rsidP="008805F2">
      <w:pPr>
        <w:pStyle w:val="ConsPlusNormal"/>
        <w:ind w:firstLine="540"/>
        <w:jc w:val="both"/>
        <w:rPr>
          <w:rFonts w:ascii="Arial" w:hAnsi="Arial" w:cs="Arial"/>
          <w:sz w:val="24"/>
          <w:szCs w:val="24"/>
        </w:rPr>
      </w:pPr>
      <w:bookmarkStart w:id="6" w:name="P140"/>
      <w:bookmarkEnd w:id="6"/>
      <w:r w:rsidRPr="008805F2">
        <w:rPr>
          <w:rFonts w:ascii="Arial" w:hAnsi="Arial" w:cs="Arial"/>
          <w:sz w:val="24"/>
          <w:szCs w:val="24"/>
        </w:rPr>
        <w:t xml:space="preserve">2. На портале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руководителей муниципальных учреждений </w:t>
      </w:r>
      <w:r>
        <w:rPr>
          <w:rFonts w:ascii="Arial" w:hAnsi="Arial" w:cs="Arial"/>
          <w:sz w:val="24"/>
          <w:szCs w:val="24"/>
        </w:rPr>
        <w:t>Логовского сельского поселения</w:t>
      </w:r>
      <w:r w:rsidR="00C51B26">
        <w:rPr>
          <w:rFonts w:ascii="Arial" w:hAnsi="Arial" w:cs="Arial"/>
          <w:sz w:val="24"/>
          <w:szCs w:val="24"/>
        </w:rPr>
        <w:t xml:space="preserve"> </w:t>
      </w:r>
      <w:r w:rsidRPr="008805F2">
        <w:rPr>
          <w:rFonts w:ascii="Arial" w:hAnsi="Arial" w:cs="Arial"/>
          <w:sz w:val="24"/>
          <w:szCs w:val="24"/>
        </w:rPr>
        <w:t>Калачевского муниципального района Волгоградской области, их супруг (супругов) и несовершеннолетних детей: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а) перечень объектов недвижимого имущества, принадлежащих руководителю муниципального  учреждения </w:t>
      </w:r>
      <w:r>
        <w:rPr>
          <w:rFonts w:ascii="Arial" w:hAnsi="Arial" w:cs="Arial"/>
          <w:sz w:val="24"/>
          <w:szCs w:val="24"/>
        </w:rPr>
        <w:t>Логовского сельского поселения</w:t>
      </w:r>
      <w:r w:rsidR="00C51B26">
        <w:rPr>
          <w:rFonts w:ascii="Arial" w:hAnsi="Arial" w:cs="Arial"/>
          <w:sz w:val="24"/>
          <w:szCs w:val="24"/>
        </w:rPr>
        <w:t xml:space="preserve"> </w:t>
      </w:r>
      <w:r w:rsidRPr="008805F2">
        <w:rPr>
          <w:rFonts w:ascii="Arial" w:hAnsi="Arial" w:cs="Arial"/>
          <w:sz w:val="24"/>
          <w:szCs w:val="24"/>
        </w:rPr>
        <w:t>Калачевского муниципального района Волгоградской области (далее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в) декларированный годовой доход лица, представляющего сведения, его супруги (супруга) и несовершеннолетних детей.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3. В размещаемых на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а) иные сведения (кроме указанных в </w:t>
      </w:r>
      <w:hyperlink w:anchor="P140" w:history="1">
        <w:r w:rsidRPr="008805F2">
          <w:rPr>
            <w:rFonts w:ascii="Arial" w:hAnsi="Arial" w:cs="Arial"/>
            <w:color w:val="0000FF"/>
            <w:sz w:val="24"/>
            <w:szCs w:val="24"/>
          </w:rPr>
          <w:t>пункте 2</w:t>
        </w:r>
      </w:hyperlink>
      <w:r w:rsidRPr="008805F2">
        <w:rPr>
          <w:rFonts w:ascii="Arial" w:hAnsi="Arial" w:cs="Arial"/>
          <w:sz w:val="24"/>
          <w:szCs w:val="24"/>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б) персональные данные супруги (супруга), детей и иных членов семьи лица, представляющего сведения;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д) информацию, отнесенную к государственной тайне или являющуюся </w:t>
      </w:r>
      <w:r w:rsidRPr="008805F2">
        <w:rPr>
          <w:rFonts w:ascii="Arial" w:hAnsi="Arial" w:cs="Arial"/>
          <w:sz w:val="24"/>
          <w:szCs w:val="24"/>
        </w:rPr>
        <w:lastRenderedPageBreak/>
        <w:t>конфиденциальной.</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4. Сведения о доходах, об имуществе и обязательствах имущественного характера, указанные в </w:t>
      </w:r>
      <w:hyperlink w:anchor="P140" w:history="1">
        <w:r w:rsidRPr="008805F2">
          <w:rPr>
            <w:rFonts w:ascii="Arial" w:hAnsi="Arial" w:cs="Arial"/>
            <w:color w:val="0000FF"/>
            <w:sz w:val="24"/>
            <w:szCs w:val="24"/>
          </w:rPr>
          <w:t>пункте 2</w:t>
        </w:r>
      </w:hyperlink>
      <w:r w:rsidRPr="008805F2">
        <w:rPr>
          <w:rFonts w:ascii="Arial" w:hAnsi="Arial" w:cs="Arial"/>
          <w:sz w:val="24"/>
          <w:szCs w:val="24"/>
        </w:rPr>
        <w:t xml:space="preserve"> настоящего Порядка, размещаются на портале в течение 14 рабочих дней со дня истечения срока, установленного для их подачи, и находятся на портале в течение всего периода замещения лицом, представляющим сведения, должности руководителя государственного учреждения Волгоградской области.</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5. Размещение на портале сведений о доходах, об имуществе и обязательствах имущественного характера, указанных в </w:t>
      </w:r>
      <w:hyperlink w:anchor="P140" w:history="1">
        <w:r w:rsidRPr="008805F2">
          <w:rPr>
            <w:rFonts w:ascii="Arial" w:hAnsi="Arial" w:cs="Arial"/>
            <w:color w:val="0000FF"/>
            <w:sz w:val="24"/>
            <w:szCs w:val="24"/>
          </w:rPr>
          <w:t>пункте 2</w:t>
        </w:r>
      </w:hyperlink>
      <w:r w:rsidRPr="008805F2">
        <w:rPr>
          <w:rFonts w:ascii="Arial" w:hAnsi="Arial" w:cs="Arial"/>
          <w:sz w:val="24"/>
          <w:szCs w:val="24"/>
        </w:rPr>
        <w:t xml:space="preserve"> настоящего Порядка, обеспечивается кадровой службой органа исполнительной власти Волгоградской области, осуществляющего функции и полномочия учредителя муниципального учреждения администрации </w:t>
      </w:r>
      <w:r>
        <w:rPr>
          <w:rFonts w:ascii="Arial" w:hAnsi="Arial" w:cs="Arial"/>
          <w:sz w:val="24"/>
          <w:szCs w:val="24"/>
        </w:rPr>
        <w:t>Логовского сельского поселения</w:t>
      </w:r>
      <w:r w:rsidR="00C51B26">
        <w:rPr>
          <w:rFonts w:ascii="Arial" w:hAnsi="Arial" w:cs="Arial"/>
          <w:sz w:val="24"/>
          <w:szCs w:val="24"/>
        </w:rPr>
        <w:t xml:space="preserve"> </w:t>
      </w:r>
      <w:r w:rsidRPr="008805F2">
        <w:rPr>
          <w:rFonts w:ascii="Arial" w:hAnsi="Arial" w:cs="Arial"/>
          <w:sz w:val="24"/>
          <w:szCs w:val="24"/>
        </w:rPr>
        <w:t>Калачевского муниципального района Волгоградской области (далее именуется - работодатель).</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6. Специалист по кадрам:</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а) в течение трех рабочих дней со дня поступления запроса от средства массовой информации сообщает о нем лицу, представляющему сведения, в отношении которого поступил запрос;</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140" w:history="1">
        <w:r w:rsidRPr="008805F2">
          <w:rPr>
            <w:rFonts w:ascii="Arial" w:hAnsi="Arial" w:cs="Arial"/>
            <w:color w:val="0000FF"/>
            <w:sz w:val="24"/>
            <w:szCs w:val="24"/>
          </w:rPr>
          <w:t>пункте 2</w:t>
        </w:r>
      </w:hyperlink>
      <w:r w:rsidRPr="008805F2">
        <w:rPr>
          <w:rFonts w:ascii="Arial" w:hAnsi="Arial" w:cs="Arial"/>
          <w:sz w:val="24"/>
          <w:szCs w:val="24"/>
        </w:rPr>
        <w:t xml:space="preserve"> настоящего Порядка, в том случае, если запрашиваемые сведения отсутствуют на портале.</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 xml:space="preserve">7. Сведения о доходах, об имуществе и обязательствах имущественного характера, указанные в </w:t>
      </w:r>
      <w:hyperlink w:anchor="P140" w:history="1">
        <w:r w:rsidRPr="008805F2">
          <w:rPr>
            <w:rFonts w:ascii="Arial" w:hAnsi="Arial" w:cs="Arial"/>
            <w:color w:val="0000FF"/>
            <w:sz w:val="24"/>
            <w:szCs w:val="24"/>
          </w:rPr>
          <w:t>пункте 2</w:t>
        </w:r>
      </w:hyperlink>
      <w:r w:rsidRPr="008805F2">
        <w:rPr>
          <w:rFonts w:ascii="Arial" w:hAnsi="Arial" w:cs="Arial"/>
          <w:sz w:val="24"/>
          <w:szCs w:val="24"/>
        </w:rPr>
        <w:t xml:space="preserve"> настоящего Порядка, по решению работодателя могут размещаться на официальном сайте муниципального учреждения.</w:t>
      </w:r>
    </w:p>
    <w:p w:rsidR="008805F2" w:rsidRPr="008805F2" w:rsidRDefault="008805F2" w:rsidP="008805F2">
      <w:pPr>
        <w:pStyle w:val="ConsPlusNormal"/>
        <w:ind w:firstLine="540"/>
        <w:jc w:val="both"/>
        <w:rPr>
          <w:rFonts w:ascii="Arial" w:hAnsi="Arial" w:cs="Arial"/>
          <w:sz w:val="24"/>
          <w:szCs w:val="24"/>
        </w:rPr>
      </w:pPr>
      <w:r w:rsidRPr="008805F2">
        <w:rPr>
          <w:rFonts w:ascii="Arial" w:hAnsi="Arial" w:cs="Arial"/>
          <w:sz w:val="24"/>
          <w:szCs w:val="24"/>
        </w:rPr>
        <w:t>8. Специалист кадровой службы работодателя, обеспечивающий размещение сведений о доходах, об имуществе и обязательствах имущественного характера на сайте и их предоставление средствам массовой информации для опубликования,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8805F2" w:rsidRPr="007F09AD" w:rsidRDefault="008805F2" w:rsidP="008805F2">
      <w:pPr>
        <w:pStyle w:val="ConsPlusNormal"/>
        <w:jc w:val="both"/>
        <w:rPr>
          <w:rFonts w:ascii="Times New Roman" w:hAnsi="Times New Roman" w:cs="Times New Roman"/>
        </w:rPr>
      </w:pPr>
    </w:p>
    <w:p w:rsidR="008805F2" w:rsidRPr="007F09AD" w:rsidRDefault="008805F2" w:rsidP="008805F2"/>
    <w:p w:rsidR="00AC15E3" w:rsidRPr="00220F99" w:rsidRDefault="00AC15E3" w:rsidP="008805F2">
      <w:pPr>
        <w:rPr>
          <w:rFonts w:ascii="Arial" w:hAnsi="Arial" w:cs="Arial"/>
          <w:sz w:val="24"/>
          <w:szCs w:val="24"/>
        </w:rPr>
      </w:pPr>
    </w:p>
    <w:sectPr w:rsidR="00AC15E3" w:rsidRPr="00220F99" w:rsidSect="00A4785C">
      <w:footerReference w:type="default" r:id="rId14"/>
      <w:type w:val="continuous"/>
      <w:pgSz w:w="11906" w:h="16838"/>
      <w:pgMar w:top="426" w:right="707" w:bottom="851" w:left="1418" w:header="720" w:footer="80" w:gutter="0"/>
      <w:cols w:space="9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1E" w:rsidRDefault="000D6A1E" w:rsidP="00096452">
      <w:r>
        <w:separator/>
      </w:r>
    </w:p>
  </w:endnote>
  <w:endnote w:type="continuationSeparator" w:id="1">
    <w:p w:rsidR="000D6A1E" w:rsidRDefault="000D6A1E" w:rsidP="00096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52" w:rsidRDefault="00096452">
    <w:pPr>
      <w:pStyle w:val="aa"/>
      <w:jc w:val="right"/>
    </w:pPr>
    <w:fldSimple w:instr="PAGE   \* MERGEFORMAT">
      <w:r w:rsidR="00307CB2">
        <w:rPr>
          <w:noProof/>
        </w:rPr>
        <w:t>1</w:t>
      </w:r>
    </w:fldSimple>
  </w:p>
  <w:p w:rsidR="00096452" w:rsidRDefault="000964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1E" w:rsidRDefault="000D6A1E" w:rsidP="00096452">
      <w:r>
        <w:separator/>
      </w:r>
    </w:p>
  </w:footnote>
  <w:footnote w:type="continuationSeparator" w:id="1">
    <w:p w:rsidR="000D6A1E" w:rsidRDefault="000D6A1E" w:rsidP="00096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C63"/>
    <w:multiLevelType w:val="hybridMultilevel"/>
    <w:tmpl w:val="927C25B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91021E"/>
    <w:multiLevelType w:val="hybridMultilevel"/>
    <w:tmpl w:val="F9389494"/>
    <w:lvl w:ilvl="0" w:tplc="0F687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036B8C"/>
    <w:multiLevelType w:val="hybridMultilevel"/>
    <w:tmpl w:val="02167FDE"/>
    <w:lvl w:ilvl="0" w:tplc="96BE7F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441725"/>
    <w:multiLevelType w:val="hybridMultilevel"/>
    <w:tmpl w:val="E7AA1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CE1201"/>
    <w:multiLevelType w:val="hybridMultilevel"/>
    <w:tmpl w:val="76E0DB3C"/>
    <w:lvl w:ilvl="0" w:tplc="0A9E92FA">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F72A4"/>
    <w:multiLevelType w:val="hybridMultilevel"/>
    <w:tmpl w:val="00AC0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4435B"/>
    <w:multiLevelType w:val="multilevel"/>
    <w:tmpl w:val="F50C5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FB6791"/>
    <w:multiLevelType w:val="hybridMultilevel"/>
    <w:tmpl w:val="03E00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FE4C35"/>
    <w:multiLevelType w:val="hybridMultilevel"/>
    <w:tmpl w:val="34A61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F3C2E"/>
    <w:multiLevelType w:val="hybridMultilevel"/>
    <w:tmpl w:val="92FAEB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15F7"/>
    <w:multiLevelType w:val="singleLevel"/>
    <w:tmpl w:val="C068FDFE"/>
    <w:lvl w:ilvl="0">
      <w:start w:val="1"/>
      <w:numFmt w:val="decimal"/>
      <w:lvlText w:val="%1."/>
      <w:lvlJc w:val="left"/>
      <w:pPr>
        <w:tabs>
          <w:tab w:val="num" w:pos="1095"/>
        </w:tabs>
        <w:ind w:left="1095" w:hanging="375"/>
      </w:pPr>
      <w:rPr>
        <w:rFonts w:hint="default"/>
      </w:rPr>
    </w:lvl>
  </w:abstractNum>
  <w:abstractNum w:abstractNumId="11">
    <w:nsid w:val="5A6A53FD"/>
    <w:multiLevelType w:val="hybridMultilevel"/>
    <w:tmpl w:val="0FD6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193118"/>
    <w:multiLevelType w:val="hybridMultilevel"/>
    <w:tmpl w:val="0F6CF28E"/>
    <w:lvl w:ilvl="0" w:tplc="FA1E129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1431F5"/>
    <w:multiLevelType w:val="hybridMultilevel"/>
    <w:tmpl w:val="92FAEB1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54016"/>
    <w:multiLevelType w:val="hybridMultilevel"/>
    <w:tmpl w:val="76E0DB3C"/>
    <w:lvl w:ilvl="0" w:tplc="0A9E92FA">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6"/>
  </w:num>
  <w:num w:numId="5">
    <w:abstractNumId w:val="5"/>
  </w:num>
  <w:num w:numId="6">
    <w:abstractNumId w:val="12"/>
  </w:num>
  <w:num w:numId="7">
    <w:abstractNumId w:val="14"/>
  </w:num>
  <w:num w:numId="8">
    <w:abstractNumId w:val="4"/>
  </w:num>
  <w:num w:numId="9">
    <w:abstractNumId w:val="0"/>
  </w:num>
  <w:num w:numId="10">
    <w:abstractNumId w:val="1"/>
  </w:num>
  <w:num w:numId="11">
    <w:abstractNumId w:val="11"/>
  </w:num>
  <w:num w:numId="12">
    <w:abstractNumId w:val="8"/>
  </w:num>
  <w:num w:numId="13">
    <w:abstractNumId w:val="13"/>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DC640D"/>
    <w:rsid w:val="00002D5E"/>
    <w:rsid w:val="00003929"/>
    <w:rsid w:val="00004596"/>
    <w:rsid w:val="000156CD"/>
    <w:rsid w:val="00015E19"/>
    <w:rsid w:val="00025EC7"/>
    <w:rsid w:val="000515D1"/>
    <w:rsid w:val="00096452"/>
    <w:rsid w:val="000A29B6"/>
    <w:rsid w:val="000A6776"/>
    <w:rsid w:val="000D36F4"/>
    <w:rsid w:val="000D6A1E"/>
    <w:rsid w:val="000E2D8C"/>
    <w:rsid w:val="000E536C"/>
    <w:rsid w:val="000E568A"/>
    <w:rsid w:val="00126FB9"/>
    <w:rsid w:val="0013471E"/>
    <w:rsid w:val="0014703F"/>
    <w:rsid w:val="00155BA1"/>
    <w:rsid w:val="00172B73"/>
    <w:rsid w:val="001958AF"/>
    <w:rsid w:val="001A3511"/>
    <w:rsid w:val="001B0A5C"/>
    <w:rsid w:val="001C5B5D"/>
    <w:rsid w:val="001D0359"/>
    <w:rsid w:val="001D1281"/>
    <w:rsid w:val="001E7C1F"/>
    <w:rsid w:val="00220F99"/>
    <w:rsid w:val="00227CEE"/>
    <w:rsid w:val="00236FEF"/>
    <w:rsid w:val="00240446"/>
    <w:rsid w:val="00252E8F"/>
    <w:rsid w:val="002535CE"/>
    <w:rsid w:val="00254D3A"/>
    <w:rsid w:val="002A13A9"/>
    <w:rsid w:val="002D7343"/>
    <w:rsid w:val="002E439F"/>
    <w:rsid w:val="002E5775"/>
    <w:rsid w:val="002E6207"/>
    <w:rsid w:val="002F1864"/>
    <w:rsid w:val="0030615B"/>
    <w:rsid w:val="00307CB2"/>
    <w:rsid w:val="003151A6"/>
    <w:rsid w:val="003320C1"/>
    <w:rsid w:val="003338B8"/>
    <w:rsid w:val="00340C1D"/>
    <w:rsid w:val="00372F47"/>
    <w:rsid w:val="00394F26"/>
    <w:rsid w:val="003A17F6"/>
    <w:rsid w:val="003A3CAD"/>
    <w:rsid w:val="003A5189"/>
    <w:rsid w:val="003B6863"/>
    <w:rsid w:val="003E01F7"/>
    <w:rsid w:val="00407EC8"/>
    <w:rsid w:val="00414BA7"/>
    <w:rsid w:val="004204BA"/>
    <w:rsid w:val="00456255"/>
    <w:rsid w:val="0046325B"/>
    <w:rsid w:val="0046642F"/>
    <w:rsid w:val="00472959"/>
    <w:rsid w:val="0048418B"/>
    <w:rsid w:val="004A3356"/>
    <w:rsid w:val="004A7376"/>
    <w:rsid w:val="004B4330"/>
    <w:rsid w:val="004B56C6"/>
    <w:rsid w:val="004C0B4B"/>
    <w:rsid w:val="004C2121"/>
    <w:rsid w:val="004C601A"/>
    <w:rsid w:val="004D26D5"/>
    <w:rsid w:val="004F2EB8"/>
    <w:rsid w:val="004F6BF8"/>
    <w:rsid w:val="00535FB8"/>
    <w:rsid w:val="005570CC"/>
    <w:rsid w:val="00573D83"/>
    <w:rsid w:val="00581D7B"/>
    <w:rsid w:val="00582E53"/>
    <w:rsid w:val="005838D7"/>
    <w:rsid w:val="00587082"/>
    <w:rsid w:val="00590066"/>
    <w:rsid w:val="005A0AC1"/>
    <w:rsid w:val="005D21C3"/>
    <w:rsid w:val="005F1D9D"/>
    <w:rsid w:val="005F65CA"/>
    <w:rsid w:val="006075FB"/>
    <w:rsid w:val="00675C02"/>
    <w:rsid w:val="00690F9B"/>
    <w:rsid w:val="00696E4E"/>
    <w:rsid w:val="006B3494"/>
    <w:rsid w:val="006C1E39"/>
    <w:rsid w:val="006C7AD1"/>
    <w:rsid w:val="006F34FC"/>
    <w:rsid w:val="00707851"/>
    <w:rsid w:val="00713B17"/>
    <w:rsid w:val="00716017"/>
    <w:rsid w:val="007253D1"/>
    <w:rsid w:val="00726D09"/>
    <w:rsid w:val="00747D13"/>
    <w:rsid w:val="00781C4A"/>
    <w:rsid w:val="007A0D64"/>
    <w:rsid w:val="007B6BCD"/>
    <w:rsid w:val="007E152C"/>
    <w:rsid w:val="007E7D82"/>
    <w:rsid w:val="007F7B9A"/>
    <w:rsid w:val="00801E50"/>
    <w:rsid w:val="00803616"/>
    <w:rsid w:val="00803A9B"/>
    <w:rsid w:val="00833EBF"/>
    <w:rsid w:val="00834BD3"/>
    <w:rsid w:val="00843141"/>
    <w:rsid w:val="0086377B"/>
    <w:rsid w:val="00877F31"/>
    <w:rsid w:val="00880126"/>
    <w:rsid w:val="008805F2"/>
    <w:rsid w:val="0089563D"/>
    <w:rsid w:val="008A28DC"/>
    <w:rsid w:val="008A5B4D"/>
    <w:rsid w:val="008C66C6"/>
    <w:rsid w:val="008E0081"/>
    <w:rsid w:val="008F4454"/>
    <w:rsid w:val="00911089"/>
    <w:rsid w:val="00925BD6"/>
    <w:rsid w:val="00946144"/>
    <w:rsid w:val="00953B5A"/>
    <w:rsid w:val="00975422"/>
    <w:rsid w:val="00985C5D"/>
    <w:rsid w:val="00994A46"/>
    <w:rsid w:val="009966A0"/>
    <w:rsid w:val="009D5875"/>
    <w:rsid w:val="00A36E6E"/>
    <w:rsid w:val="00A4785C"/>
    <w:rsid w:val="00A94C90"/>
    <w:rsid w:val="00AA7DBF"/>
    <w:rsid w:val="00AC15E3"/>
    <w:rsid w:val="00AF24E6"/>
    <w:rsid w:val="00B0084F"/>
    <w:rsid w:val="00B0286F"/>
    <w:rsid w:val="00B11865"/>
    <w:rsid w:val="00B14BEB"/>
    <w:rsid w:val="00B1741A"/>
    <w:rsid w:val="00B3653B"/>
    <w:rsid w:val="00B55CC5"/>
    <w:rsid w:val="00B6372B"/>
    <w:rsid w:val="00B70306"/>
    <w:rsid w:val="00B81829"/>
    <w:rsid w:val="00B84398"/>
    <w:rsid w:val="00B9412C"/>
    <w:rsid w:val="00BC0A2E"/>
    <w:rsid w:val="00BE6D31"/>
    <w:rsid w:val="00C12920"/>
    <w:rsid w:val="00C33F2E"/>
    <w:rsid w:val="00C34924"/>
    <w:rsid w:val="00C35CDF"/>
    <w:rsid w:val="00C45F28"/>
    <w:rsid w:val="00C51B26"/>
    <w:rsid w:val="00C6412B"/>
    <w:rsid w:val="00C66447"/>
    <w:rsid w:val="00C76BF6"/>
    <w:rsid w:val="00C85944"/>
    <w:rsid w:val="00C87B45"/>
    <w:rsid w:val="00C90CC3"/>
    <w:rsid w:val="00CA708C"/>
    <w:rsid w:val="00CB0E0C"/>
    <w:rsid w:val="00CC46F9"/>
    <w:rsid w:val="00CD6768"/>
    <w:rsid w:val="00CE0B83"/>
    <w:rsid w:val="00D1674D"/>
    <w:rsid w:val="00D36FB8"/>
    <w:rsid w:val="00D833A6"/>
    <w:rsid w:val="00D870C6"/>
    <w:rsid w:val="00D91454"/>
    <w:rsid w:val="00DA4F60"/>
    <w:rsid w:val="00DB1277"/>
    <w:rsid w:val="00DC640D"/>
    <w:rsid w:val="00DD09E4"/>
    <w:rsid w:val="00DD34B7"/>
    <w:rsid w:val="00DE7FA4"/>
    <w:rsid w:val="00DF1E5A"/>
    <w:rsid w:val="00E013F2"/>
    <w:rsid w:val="00E109F6"/>
    <w:rsid w:val="00E35973"/>
    <w:rsid w:val="00E37489"/>
    <w:rsid w:val="00E41E6E"/>
    <w:rsid w:val="00E4540F"/>
    <w:rsid w:val="00E534D2"/>
    <w:rsid w:val="00E6371D"/>
    <w:rsid w:val="00E65E17"/>
    <w:rsid w:val="00E75D76"/>
    <w:rsid w:val="00E84CA0"/>
    <w:rsid w:val="00EA2F2F"/>
    <w:rsid w:val="00EB627C"/>
    <w:rsid w:val="00ED0E25"/>
    <w:rsid w:val="00ED5752"/>
    <w:rsid w:val="00EF671D"/>
    <w:rsid w:val="00F24A14"/>
    <w:rsid w:val="00F24A1D"/>
    <w:rsid w:val="00F25FB4"/>
    <w:rsid w:val="00F27155"/>
    <w:rsid w:val="00F40B32"/>
    <w:rsid w:val="00F6373D"/>
    <w:rsid w:val="00F7138A"/>
    <w:rsid w:val="00F85603"/>
    <w:rsid w:val="00FA1A59"/>
    <w:rsid w:val="00FA7913"/>
    <w:rsid w:val="00FB712B"/>
    <w:rsid w:val="00FD0B57"/>
    <w:rsid w:val="00FE0624"/>
    <w:rsid w:val="00FE39EC"/>
    <w:rsid w:val="00FF2A34"/>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84"/>
      <w:jc w:val="center"/>
      <w:outlineLvl w:val="0"/>
    </w:pPr>
    <w:rPr>
      <w:b/>
      <w:sz w:val="32"/>
    </w:rPr>
  </w:style>
  <w:style w:type="paragraph" w:styleId="2">
    <w:name w:val="heading 2"/>
    <w:basedOn w:val="a"/>
    <w:next w:val="a"/>
    <w:qFormat/>
    <w:pPr>
      <w:keepNext/>
      <w:ind w:right="84"/>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jc w:val="both"/>
    </w:pPr>
    <w:rPr>
      <w:sz w:val="28"/>
    </w:rPr>
  </w:style>
  <w:style w:type="paragraph" w:styleId="a4">
    <w:name w:val="Balloon Text"/>
    <w:basedOn w:val="a"/>
    <w:semiHidden/>
    <w:rsid w:val="0014703F"/>
    <w:rPr>
      <w:rFonts w:ascii="Tahoma" w:hAnsi="Tahoma" w:cs="Tahoma"/>
      <w:sz w:val="16"/>
      <w:szCs w:val="16"/>
    </w:rPr>
  </w:style>
  <w:style w:type="table" w:styleId="a5">
    <w:name w:val="Table Grid"/>
    <w:basedOn w:val="a1"/>
    <w:rsid w:val="000D36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985C5D"/>
    <w:pPr>
      <w:spacing w:before="100" w:beforeAutospacing="1" w:after="100" w:afterAutospacing="1"/>
    </w:pPr>
    <w:rPr>
      <w:sz w:val="24"/>
      <w:szCs w:val="24"/>
    </w:rPr>
  </w:style>
  <w:style w:type="character" w:styleId="a7">
    <w:name w:val="Strong"/>
    <w:uiPriority w:val="22"/>
    <w:qFormat/>
    <w:rsid w:val="00985C5D"/>
    <w:rPr>
      <w:b/>
      <w:bCs/>
    </w:rPr>
  </w:style>
  <w:style w:type="character" w:customStyle="1" w:styleId="apple-converted-space">
    <w:name w:val="apple-converted-space"/>
    <w:rsid w:val="00985C5D"/>
  </w:style>
  <w:style w:type="paragraph" w:styleId="a8">
    <w:name w:val="header"/>
    <w:basedOn w:val="a"/>
    <w:link w:val="a9"/>
    <w:rsid w:val="00096452"/>
    <w:pPr>
      <w:tabs>
        <w:tab w:val="center" w:pos="4677"/>
        <w:tab w:val="right" w:pos="9355"/>
      </w:tabs>
    </w:pPr>
  </w:style>
  <w:style w:type="character" w:customStyle="1" w:styleId="a9">
    <w:name w:val="Верхний колонтитул Знак"/>
    <w:basedOn w:val="a0"/>
    <w:link w:val="a8"/>
    <w:rsid w:val="00096452"/>
  </w:style>
  <w:style w:type="paragraph" w:styleId="aa">
    <w:name w:val="footer"/>
    <w:basedOn w:val="a"/>
    <w:link w:val="ab"/>
    <w:uiPriority w:val="99"/>
    <w:rsid w:val="00096452"/>
    <w:pPr>
      <w:tabs>
        <w:tab w:val="center" w:pos="4677"/>
        <w:tab w:val="right" w:pos="9355"/>
      </w:tabs>
    </w:pPr>
  </w:style>
  <w:style w:type="character" w:customStyle="1" w:styleId="ab">
    <w:name w:val="Нижний колонтитул Знак"/>
    <w:basedOn w:val="a0"/>
    <w:link w:val="aa"/>
    <w:uiPriority w:val="99"/>
    <w:rsid w:val="00096452"/>
  </w:style>
  <w:style w:type="character" w:customStyle="1" w:styleId="ac">
    <w:name w:val="Гипертекстовая ссылка"/>
    <w:uiPriority w:val="99"/>
    <w:rsid w:val="004B56C6"/>
    <w:rPr>
      <w:rFonts w:cs="Times New Roman"/>
      <w:b/>
      <w:bCs/>
      <w:color w:val="auto"/>
    </w:rPr>
  </w:style>
  <w:style w:type="character" w:styleId="ad">
    <w:name w:val="Hyperlink"/>
    <w:basedOn w:val="a0"/>
    <w:uiPriority w:val="99"/>
    <w:unhideWhenUsed/>
    <w:rsid w:val="00B6372B"/>
    <w:rPr>
      <w:color w:val="0000FF"/>
      <w:u w:val="single"/>
    </w:rPr>
  </w:style>
  <w:style w:type="paragraph" w:customStyle="1" w:styleId="ConsPlusNormal">
    <w:name w:val="ConsPlusNormal"/>
    <w:rsid w:val="008805F2"/>
    <w:pPr>
      <w:widowControl w:val="0"/>
      <w:autoSpaceDE w:val="0"/>
      <w:autoSpaceDN w:val="0"/>
    </w:pPr>
    <w:rPr>
      <w:rFonts w:ascii="Calibri" w:hAnsi="Calibri" w:cs="Calibri"/>
      <w:sz w:val="22"/>
    </w:rPr>
  </w:style>
  <w:style w:type="paragraph" w:customStyle="1" w:styleId="ConsPlusTitle">
    <w:name w:val="ConsPlusTitle"/>
    <w:rsid w:val="008805F2"/>
    <w:pPr>
      <w:widowControl w:val="0"/>
      <w:autoSpaceDE w:val="0"/>
      <w:autoSpaceDN w:val="0"/>
    </w:pPr>
    <w:rPr>
      <w:rFonts w:ascii="Calibri" w:hAnsi="Calibri" w:cs="Calibri"/>
      <w:b/>
      <w:sz w:val="22"/>
    </w:rPr>
  </w:style>
  <w:style w:type="paragraph" w:customStyle="1" w:styleId="ConsPlusTitlePage">
    <w:name w:val="ConsPlusTitlePage"/>
    <w:rsid w:val="008805F2"/>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41503680">
      <w:bodyDiv w:val="1"/>
      <w:marLeft w:val="0"/>
      <w:marRight w:val="0"/>
      <w:marTop w:val="0"/>
      <w:marBottom w:val="0"/>
      <w:divBdr>
        <w:top w:val="none" w:sz="0" w:space="0" w:color="auto"/>
        <w:left w:val="none" w:sz="0" w:space="0" w:color="auto"/>
        <w:bottom w:val="none" w:sz="0" w:space="0" w:color="auto"/>
        <w:right w:val="none" w:sz="0" w:space="0" w:color="auto"/>
      </w:divBdr>
    </w:div>
    <w:div w:id="1581404213">
      <w:bodyDiv w:val="1"/>
      <w:marLeft w:val="0"/>
      <w:marRight w:val="0"/>
      <w:marTop w:val="0"/>
      <w:marBottom w:val="0"/>
      <w:divBdr>
        <w:top w:val="none" w:sz="0" w:space="0" w:color="auto"/>
        <w:left w:val="none" w:sz="0" w:space="0" w:color="auto"/>
        <w:bottom w:val="none" w:sz="0" w:space="0" w:color="auto"/>
        <w:right w:val="none" w:sz="0" w:space="0" w:color="auto"/>
      </w:divBdr>
    </w:div>
    <w:div w:id="2054650204">
      <w:bodyDiv w:val="1"/>
      <w:marLeft w:val="0"/>
      <w:marRight w:val="0"/>
      <w:marTop w:val="0"/>
      <w:marBottom w:val="0"/>
      <w:divBdr>
        <w:top w:val="none" w:sz="0" w:space="0" w:color="auto"/>
        <w:left w:val="none" w:sz="0" w:space="0" w:color="auto"/>
        <w:bottom w:val="none" w:sz="0" w:space="0" w:color="auto"/>
        <w:right w:val="none" w:sz="0" w:space="0" w:color="auto"/>
      </w:divBdr>
    </w:div>
    <w:div w:id="20856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0BCABFC0A1E49C3FD36011B64AF4264525860D2DE10618BCF863046XEy5K" TargetMode="External"/><Relationship Id="rId13" Type="http://schemas.openxmlformats.org/officeDocument/2006/relationships/hyperlink" Target="consultantplus://offline/ref=E5C0BCABFC0A1E49C3FD36011B64AF4264525564D5DE10618BCF863046XEy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C0BCABFC0A1E49C3FD36011B64AF42645D5865D2D010618BCF863046E51BC212ED284788E5A3ABXDy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pichevo.ru/assets/files/postanovleniya/2015/post-13-ot-06.03.1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5C0BCABFC0A1E49C3FD36011B64AF4264535E68D6DB10618BCF863046XEy5K" TargetMode="External"/><Relationship Id="rId4" Type="http://schemas.openxmlformats.org/officeDocument/2006/relationships/settings" Target="settings.xml"/><Relationship Id="rId9" Type="http://schemas.openxmlformats.org/officeDocument/2006/relationships/hyperlink" Target="consultantplus://offline/ref=E5C0BCABFC0A1E49C3FD36011B64AF4264525D66D6DE10618BCF863046E51BC212ED284788E7A7ACXDyE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F31E-4397-4CA1-BAA8-AB1A26E6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Райфинотдел</Company>
  <LinksUpToDate>false</LinksUpToDate>
  <CharactersWithSpaces>24196</CharactersWithSpaces>
  <SharedDoc>false</SharedDoc>
  <HLinks>
    <vt:vector size="96" baseType="variant">
      <vt:variant>
        <vt:i4>65604</vt:i4>
      </vt:variant>
      <vt:variant>
        <vt:i4>45</vt:i4>
      </vt:variant>
      <vt:variant>
        <vt:i4>0</vt:i4>
      </vt:variant>
      <vt:variant>
        <vt:i4>5</vt:i4>
      </vt:variant>
      <vt:variant>
        <vt:lpwstr/>
      </vt:variant>
      <vt:variant>
        <vt:lpwstr>P140</vt:lpwstr>
      </vt:variant>
      <vt:variant>
        <vt:i4>65604</vt:i4>
      </vt:variant>
      <vt:variant>
        <vt:i4>42</vt:i4>
      </vt:variant>
      <vt:variant>
        <vt:i4>0</vt:i4>
      </vt:variant>
      <vt:variant>
        <vt:i4>5</vt:i4>
      </vt:variant>
      <vt:variant>
        <vt:lpwstr/>
      </vt:variant>
      <vt:variant>
        <vt:lpwstr>P140</vt:lpwstr>
      </vt:variant>
      <vt:variant>
        <vt:i4>65604</vt:i4>
      </vt:variant>
      <vt:variant>
        <vt:i4>39</vt:i4>
      </vt:variant>
      <vt:variant>
        <vt:i4>0</vt:i4>
      </vt:variant>
      <vt:variant>
        <vt:i4>5</vt:i4>
      </vt:variant>
      <vt:variant>
        <vt:lpwstr/>
      </vt:variant>
      <vt:variant>
        <vt:lpwstr>P140</vt:lpwstr>
      </vt:variant>
      <vt:variant>
        <vt:i4>65604</vt:i4>
      </vt:variant>
      <vt:variant>
        <vt:i4>36</vt:i4>
      </vt:variant>
      <vt:variant>
        <vt:i4>0</vt:i4>
      </vt:variant>
      <vt:variant>
        <vt:i4>5</vt:i4>
      </vt:variant>
      <vt:variant>
        <vt:lpwstr/>
      </vt:variant>
      <vt:variant>
        <vt:lpwstr>P140</vt:lpwstr>
      </vt:variant>
      <vt:variant>
        <vt:i4>65604</vt:i4>
      </vt:variant>
      <vt:variant>
        <vt:i4>33</vt:i4>
      </vt:variant>
      <vt:variant>
        <vt:i4>0</vt:i4>
      </vt:variant>
      <vt:variant>
        <vt:i4>5</vt:i4>
      </vt:variant>
      <vt:variant>
        <vt:lpwstr/>
      </vt:variant>
      <vt:variant>
        <vt:lpwstr>P140</vt:lpwstr>
      </vt:variant>
      <vt:variant>
        <vt:i4>3670128</vt:i4>
      </vt:variant>
      <vt:variant>
        <vt:i4>30</vt:i4>
      </vt:variant>
      <vt:variant>
        <vt:i4>0</vt:i4>
      </vt:variant>
      <vt:variant>
        <vt:i4>5</vt:i4>
      </vt:variant>
      <vt:variant>
        <vt:lpwstr/>
      </vt:variant>
      <vt:variant>
        <vt:lpwstr>P89</vt:lpwstr>
      </vt:variant>
      <vt:variant>
        <vt:i4>3407984</vt:i4>
      </vt:variant>
      <vt:variant>
        <vt:i4>27</vt:i4>
      </vt:variant>
      <vt:variant>
        <vt:i4>0</vt:i4>
      </vt:variant>
      <vt:variant>
        <vt:i4>5</vt:i4>
      </vt:variant>
      <vt:variant>
        <vt:lpwstr/>
      </vt:variant>
      <vt:variant>
        <vt:lpwstr>P45</vt:lpwstr>
      </vt:variant>
      <vt:variant>
        <vt:i4>3407984</vt:i4>
      </vt:variant>
      <vt:variant>
        <vt:i4>24</vt:i4>
      </vt:variant>
      <vt:variant>
        <vt:i4>0</vt:i4>
      </vt:variant>
      <vt:variant>
        <vt:i4>5</vt:i4>
      </vt:variant>
      <vt:variant>
        <vt:lpwstr/>
      </vt:variant>
      <vt:variant>
        <vt:lpwstr>P42</vt:lpwstr>
      </vt:variant>
      <vt:variant>
        <vt:i4>5177435</vt:i4>
      </vt:variant>
      <vt:variant>
        <vt:i4>21</vt:i4>
      </vt:variant>
      <vt:variant>
        <vt:i4>0</vt:i4>
      </vt:variant>
      <vt:variant>
        <vt:i4>5</vt:i4>
      </vt:variant>
      <vt:variant>
        <vt:lpwstr>consultantplus://offline/ref=E5C0BCABFC0A1E49C3FD36011B64AF4264525564D5DE10618BCF863046XEy5K</vt:lpwstr>
      </vt:variant>
      <vt:variant>
        <vt:lpwstr/>
      </vt:variant>
      <vt:variant>
        <vt:i4>7798883</vt:i4>
      </vt:variant>
      <vt:variant>
        <vt:i4>18</vt:i4>
      </vt:variant>
      <vt:variant>
        <vt:i4>0</vt:i4>
      </vt:variant>
      <vt:variant>
        <vt:i4>5</vt:i4>
      </vt:variant>
      <vt:variant>
        <vt:lpwstr>consultantplus://offline/ref=E5C0BCABFC0A1E49C3FD36011B64AF42645D5865D2D010618BCF863046E51BC212ED284788E5A3ABXDyDK</vt:lpwstr>
      </vt:variant>
      <vt:variant>
        <vt:lpwstr/>
      </vt:variant>
      <vt:variant>
        <vt:i4>66</vt:i4>
      </vt:variant>
      <vt:variant>
        <vt:i4>15</vt:i4>
      </vt:variant>
      <vt:variant>
        <vt:i4>0</vt:i4>
      </vt:variant>
      <vt:variant>
        <vt:i4>5</vt:i4>
      </vt:variant>
      <vt:variant>
        <vt:lpwstr>http://www.adm-lyapichevo.ru/assets/files/postanovleniya/2015/post-13-ot-06.03.15.doc</vt:lpwstr>
      </vt:variant>
      <vt:variant>
        <vt:lpwstr/>
      </vt:variant>
      <vt:variant>
        <vt:i4>67</vt:i4>
      </vt:variant>
      <vt:variant>
        <vt:i4>12</vt:i4>
      </vt:variant>
      <vt:variant>
        <vt:i4>0</vt:i4>
      </vt:variant>
      <vt:variant>
        <vt:i4>5</vt:i4>
      </vt:variant>
      <vt:variant>
        <vt:lpwstr/>
      </vt:variant>
      <vt:variant>
        <vt:lpwstr>P131</vt:lpwstr>
      </vt:variant>
      <vt:variant>
        <vt:i4>3670128</vt:i4>
      </vt:variant>
      <vt:variant>
        <vt:i4>9</vt:i4>
      </vt:variant>
      <vt:variant>
        <vt:i4>0</vt:i4>
      </vt:variant>
      <vt:variant>
        <vt:i4>5</vt:i4>
      </vt:variant>
      <vt:variant>
        <vt:lpwstr/>
      </vt:variant>
      <vt:variant>
        <vt:lpwstr>P81</vt:lpwstr>
      </vt:variant>
      <vt:variant>
        <vt:i4>5177346</vt:i4>
      </vt:variant>
      <vt:variant>
        <vt:i4>6</vt:i4>
      </vt:variant>
      <vt:variant>
        <vt:i4>0</vt:i4>
      </vt:variant>
      <vt:variant>
        <vt:i4>5</vt:i4>
      </vt:variant>
      <vt:variant>
        <vt:lpwstr>consultantplus://offline/ref=E5C0BCABFC0A1E49C3FD36011B64AF4264535E68D6DB10618BCF863046XEy5K</vt:lpwstr>
      </vt:variant>
      <vt:variant>
        <vt:lpwstr/>
      </vt:variant>
      <vt:variant>
        <vt:i4>7798845</vt:i4>
      </vt:variant>
      <vt:variant>
        <vt:i4>3</vt:i4>
      </vt:variant>
      <vt:variant>
        <vt:i4>0</vt:i4>
      </vt:variant>
      <vt:variant>
        <vt:i4>5</vt:i4>
      </vt:variant>
      <vt:variant>
        <vt:lpwstr>consultantplus://offline/ref=E5C0BCABFC0A1E49C3FD36011B64AF4264525D66D6DE10618BCF863046E51BC212ED284788E7A7ACXDyEK</vt:lpwstr>
      </vt:variant>
      <vt:variant>
        <vt:lpwstr/>
      </vt:variant>
      <vt:variant>
        <vt:i4>5177429</vt:i4>
      </vt:variant>
      <vt:variant>
        <vt:i4>0</vt:i4>
      </vt:variant>
      <vt:variant>
        <vt:i4>0</vt:i4>
      </vt:variant>
      <vt:variant>
        <vt:i4>5</vt:i4>
      </vt:variant>
      <vt:variant>
        <vt:lpwstr>consultantplus://offline/ref=E5C0BCABFC0A1E49C3FD36011B64AF4264525860D2DE10618BCF863046XEy5K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Маслюкова В.В.</dc:creator>
  <cp:lastModifiedBy>User</cp:lastModifiedBy>
  <cp:revision>2</cp:revision>
  <cp:lastPrinted>2018-09-05T06:12:00Z</cp:lastPrinted>
  <dcterms:created xsi:type="dcterms:W3CDTF">2018-09-05T10:37:00Z</dcterms:created>
  <dcterms:modified xsi:type="dcterms:W3CDTF">2018-09-05T10:37:00Z</dcterms:modified>
</cp:coreProperties>
</file>