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DC" w:rsidRPr="005D24C9" w:rsidRDefault="00C55AA3" w:rsidP="00B2306A">
      <w:pPr>
        <w:spacing w:after="0" w:line="240" w:lineRule="auto"/>
        <w:jc w:val="center"/>
        <w:rPr>
          <w:rFonts w:ascii="Arial" w:hAnsi="Arial" w:cs="Arial"/>
          <w:b/>
          <w:color w:val="000000" w:themeColor="text1"/>
          <w:sz w:val="24"/>
          <w:szCs w:val="24"/>
          <w:u w:val="single"/>
        </w:rPr>
      </w:pPr>
      <w:r>
        <w:rPr>
          <w:rFonts w:ascii="Arial" w:hAnsi="Arial" w:cs="Arial"/>
          <w:b/>
          <w:color w:val="000000" w:themeColor="text1"/>
          <w:sz w:val="24"/>
          <w:szCs w:val="24"/>
        </w:rPr>
        <w:t>-</w:t>
      </w:r>
      <w:r w:rsidR="009E68DC" w:rsidRPr="005D24C9">
        <w:rPr>
          <w:rFonts w:ascii="Arial" w:hAnsi="Arial" w:cs="Arial"/>
          <w:b/>
          <w:color w:val="000000" w:themeColor="text1"/>
          <w:sz w:val="24"/>
          <w:szCs w:val="24"/>
        </w:rPr>
        <w:t xml:space="preserve">ЛОГОВСКАЯ СЕЛЬСКАЯ ДУМА                              </w:t>
      </w:r>
    </w:p>
    <w:p w:rsidR="009E68DC" w:rsidRPr="005D24C9" w:rsidRDefault="009E68DC" w:rsidP="00B2306A">
      <w:pPr>
        <w:spacing w:after="0" w:line="240" w:lineRule="auto"/>
        <w:jc w:val="center"/>
        <w:rPr>
          <w:rFonts w:ascii="Arial" w:hAnsi="Arial" w:cs="Arial"/>
          <w:b/>
          <w:color w:val="000000" w:themeColor="text1"/>
          <w:sz w:val="24"/>
          <w:szCs w:val="24"/>
        </w:rPr>
      </w:pPr>
      <w:r w:rsidRPr="005D24C9">
        <w:rPr>
          <w:rFonts w:ascii="Arial" w:hAnsi="Arial" w:cs="Arial"/>
          <w:b/>
          <w:color w:val="000000" w:themeColor="text1"/>
          <w:sz w:val="24"/>
          <w:szCs w:val="24"/>
        </w:rPr>
        <w:t xml:space="preserve">ЛОГОВСКОГО СЕЛЬСКОГО ПОСЕЛЕНИЯ </w:t>
      </w:r>
    </w:p>
    <w:p w:rsidR="009E68DC" w:rsidRPr="005D24C9" w:rsidRDefault="009E68DC" w:rsidP="00B2306A">
      <w:pPr>
        <w:spacing w:after="0" w:line="240" w:lineRule="auto"/>
        <w:jc w:val="center"/>
        <w:rPr>
          <w:rFonts w:ascii="Arial" w:hAnsi="Arial" w:cs="Arial"/>
          <w:b/>
          <w:color w:val="000000" w:themeColor="text1"/>
          <w:sz w:val="24"/>
          <w:szCs w:val="24"/>
        </w:rPr>
      </w:pPr>
      <w:r w:rsidRPr="005D24C9">
        <w:rPr>
          <w:rFonts w:ascii="Arial" w:hAnsi="Arial" w:cs="Arial"/>
          <w:b/>
          <w:color w:val="000000" w:themeColor="text1"/>
          <w:sz w:val="24"/>
          <w:szCs w:val="24"/>
        </w:rPr>
        <w:t>КАЛАЧЕВСКОГО МУНИЦИПАЛЬНОГО РАЙОНА</w:t>
      </w:r>
    </w:p>
    <w:p w:rsidR="009E68DC" w:rsidRPr="005D24C9" w:rsidRDefault="009E68DC" w:rsidP="00B2306A">
      <w:pPr>
        <w:spacing w:after="0" w:line="240" w:lineRule="auto"/>
        <w:jc w:val="center"/>
        <w:rPr>
          <w:rFonts w:ascii="Arial" w:hAnsi="Arial" w:cs="Arial"/>
          <w:b/>
          <w:color w:val="000000" w:themeColor="text1"/>
          <w:sz w:val="24"/>
          <w:szCs w:val="24"/>
        </w:rPr>
      </w:pPr>
      <w:r w:rsidRPr="005D24C9">
        <w:rPr>
          <w:rFonts w:ascii="Arial" w:hAnsi="Arial" w:cs="Arial"/>
          <w:b/>
          <w:color w:val="000000" w:themeColor="text1"/>
          <w:sz w:val="24"/>
          <w:szCs w:val="24"/>
        </w:rPr>
        <w:t>ВОЛГОГРАДСКОЙ ОБЛАСТИ</w:t>
      </w:r>
    </w:p>
    <w:p w:rsidR="009E68DC" w:rsidRPr="005D24C9" w:rsidRDefault="009E68DC" w:rsidP="00B2306A">
      <w:pPr>
        <w:spacing w:after="0" w:line="240" w:lineRule="auto"/>
        <w:jc w:val="center"/>
        <w:rPr>
          <w:rFonts w:ascii="Arial" w:hAnsi="Arial" w:cs="Arial"/>
          <w:color w:val="000000" w:themeColor="text1"/>
          <w:sz w:val="24"/>
          <w:szCs w:val="24"/>
        </w:rPr>
      </w:pPr>
    </w:p>
    <w:p w:rsidR="009E68DC" w:rsidRPr="005D24C9" w:rsidRDefault="009E68DC" w:rsidP="00B2306A">
      <w:pPr>
        <w:spacing w:after="0" w:line="240" w:lineRule="auto"/>
        <w:jc w:val="center"/>
        <w:rPr>
          <w:rFonts w:ascii="Arial" w:hAnsi="Arial" w:cs="Arial"/>
          <w:b/>
          <w:color w:val="000000" w:themeColor="text1"/>
          <w:sz w:val="24"/>
          <w:szCs w:val="24"/>
        </w:rPr>
      </w:pPr>
      <w:r w:rsidRPr="005D24C9">
        <w:rPr>
          <w:rFonts w:ascii="Arial" w:hAnsi="Arial" w:cs="Arial"/>
          <w:b/>
          <w:color w:val="000000" w:themeColor="text1"/>
          <w:sz w:val="24"/>
          <w:szCs w:val="24"/>
        </w:rPr>
        <w:t>РЕШЕНИЕ</w:t>
      </w:r>
    </w:p>
    <w:p w:rsidR="009E68DC" w:rsidRPr="005D24C9" w:rsidRDefault="009E68DC" w:rsidP="00B2306A">
      <w:pPr>
        <w:spacing w:after="0" w:line="240" w:lineRule="auto"/>
        <w:jc w:val="center"/>
        <w:rPr>
          <w:rFonts w:ascii="Arial" w:hAnsi="Arial" w:cs="Arial"/>
          <w:b/>
          <w:color w:val="000000" w:themeColor="text1"/>
          <w:sz w:val="24"/>
          <w:szCs w:val="24"/>
        </w:rPr>
      </w:pPr>
    </w:p>
    <w:p w:rsidR="009E68DC" w:rsidRPr="005D24C9" w:rsidRDefault="009E68DC" w:rsidP="00B2306A">
      <w:pPr>
        <w:spacing w:after="0" w:line="240" w:lineRule="auto"/>
        <w:jc w:val="center"/>
        <w:rPr>
          <w:rFonts w:ascii="Arial" w:hAnsi="Arial" w:cs="Arial"/>
          <w:b/>
          <w:color w:val="000000" w:themeColor="text1"/>
          <w:sz w:val="24"/>
          <w:szCs w:val="24"/>
        </w:rPr>
      </w:pPr>
      <w:r w:rsidRPr="005D24C9">
        <w:rPr>
          <w:rFonts w:ascii="Arial" w:hAnsi="Arial" w:cs="Arial"/>
          <w:b/>
          <w:color w:val="000000" w:themeColor="text1"/>
          <w:sz w:val="24"/>
          <w:szCs w:val="24"/>
        </w:rPr>
        <w:t xml:space="preserve">Заседание – </w:t>
      </w:r>
      <w:r w:rsidR="00B2306A" w:rsidRPr="005D24C9">
        <w:rPr>
          <w:rFonts w:ascii="Arial" w:hAnsi="Arial" w:cs="Arial"/>
          <w:b/>
          <w:color w:val="000000" w:themeColor="text1"/>
          <w:sz w:val="24"/>
          <w:szCs w:val="24"/>
        </w:rPr>
        <w:t>31</w:t>
      </w:r>
    </w:p>
    <w:p w:rsidR="009E68DC" w:rsidRPr="005D24C9" w:rsidRDefault="009E68DC" w:rsidP="00B2306A">
      <w:pPr>
        <w:spacing w:after="0" w:line="240" w:lineRule="auto"/>
        <w:jc w:val="center"/>
        <w:rPr>
          <w:rFonts w:ascii="Arial" w:hAnsi="Arial" w:cs="Arial"/>
          <w:b/>
          <w:color w:val="000000" w:themeColor="text1"/>
          <w:sz w:val="24"/>
          <w:szCs w:val="24"/>
        </w:rPr>
      </w:pPr>
    </w:p>
    <w:p w:rsidR="009E68DC" w:rsidRPr="005D24C9" w:rsidRDefault="00FE5F31" w:rsidP="00B2306A">
      <w:pPr>
        <w:spacing w:after="0" w:line="240" w:lineRule="auto"/>
        <w:jc w:val="center"/>
        <w:rPr>
          <w:rFonts w:ascii="Arial" w:hAnsi="Arial" w:cs="Arial"/>
          <w:b/>
          <w:color w:val="000000" w:themeColor="text1"/>
          <w:sz w:val="24"/>
          <w:szCs w:val="24"/>
        </w:rPr>
      </w:pPr>
      <w:r w:rsidRPr="005D24C9">
        <w:rPr>
          <w:rFonts w:ascii="Arial" w:hAnsi="Arial" w:cs="Arial"/>
          <w:b/>
          <w:color w:val="000000" w:themeColor="text1"/>
          <w:sz w:val="24"/>
          <w:szCs w:val="24"/>
        </w:rPr>
        <w:t>От</w:t>
      </w:r>
      <w:r w:rsidR="00D84D7D" w:rsidRPr="005D24C9">
        <w:rPr>
          <w:rFonts w:ascii="Arial" w:hAnsi="Arial" w:cs="Arial"/>
          <w:b/>
          <w:color w:val="000000" w:themeColor="text1"/>
          <w:sz w:val="24"/>
          <w:szCs w:val="24"/>
        </w:rPr>
        <w:t xml:space="preserve"> </w:t>
      </w:r>
      <w:r w:rsidR="00B2306A" w:rsidRPr="005D24C9">
        <w:rPr>
          <w:rFonts w:ascii="Arial" w:hAnsi="Arial" w:cs="Arial"/>
          <w:b/>
          <w:color w:val="000000" w:themeColor="text1"/>
          <w:sz w:val="24"/>
          <w:szCs w:val="24"/>
        </w:rPr>
        <w:t>20 мая</w:t>
      </w:r>
      <w:r w:rsidR="006423FD" w:rsidRPr="005D24C9">
        <w:rPr>
          <w:rFonts w:ascii="Arial" w:hAnsi="Arial" w:cs="Arial"/>
          <w:b/>
          <w:color w:val="000000" w:themeColor="text1"/>
          <w:sz w:val="24"/>
          <w:szCs w:val="24"/>
        </w:rPr>
        <w:t xml:space="preserve"> 2022 </w:t>
      </w:r>
      <w:r w:rsidR="009E68DC" w:rsidRPr="005D24C9">
        <w:rPr>
          <w:rFonts w:ascii="Arial" w:hAnsi="Arial" w:cs="Arial"/>
          <w:b/>
          <w:color w:val="000000" w:themeColor="text1"/>
          <w:sz w:val="24"/>
          <w:szCs w:val="24"/>
        </w:rPr>
        <w:t xml:space="preserve"> г №  </w:t>
      </w:r>
      <w:r w:rsidR="00B2306A" w:rsidRPr="005D24C9">
        <w:rPr>
          <w:rFonts w:ascii="Arial" w:hAnsi="Arial" w:cs="Arial"/>
          <w:b/>
          <w:color w:val="000000" w:themeColor="text1"/>
          <w:sz w:val="24"/>
          <w:szCs w:val="24"/>
        </w:rPr>
        <w:t>92</w:t>
      </w:r>
    </w:p>
    <w:p w:rsidR="005D24C9" w:rsidRPr="005D24C9" w:rsidRDefault="005D24C9" w:rsidP="00B2306A">
      <w:pPr>
        <w:spacing w:after="0" w:line="240" w:lineRule="auto"/>
        <w:jc w:val="center"/>
        <w:rPr>
          <w:rFonts w:ascii="Arial" w:hAnsi="Arial" w:cs="Arial"/>
          <w:b/>
          <w:color w:val="000000" w:themeColor="text1"/>
          <w:sz w:val="24"/>
          <w:szCs w:val="24"/>
        </w:rPr>
      </w:pPr>
    </w:p>
    <w:p w:rsidR="009E68DC" w:rsidRPr="005D24C9" w:rsidRDefault="001D5065" w:rsidP="00B2306A">
      <w:pPr>
        <w:spacing w:after="0" w:line="240" w:lineRule="auto"/>
        <w:ind w:right="25"/>
        <w:jc w:val="center"/>
        <w:rPr>
          <w:rFonts w:ascii="Arial" w:hAnsi="Arial" w:cs="Arial"/>
          <w:b/>
          <w:color w:val="000000" w:themeColor="text1"/>
          <w:sz w:val="24"/>
          <w:szCs w:val="24"/>
        </w:rPr>
      </w:pPr>
      <w:r w:rsidRPr="005D24C9">
        <w:rPr>
          <w:rFonts w:ascii="Arial" w:hAnsi="Arial" w:cs="Arial"/>
          <w:b/>
          <w:color w:val="000000" w:themeColor="text1"/>
          <w:sz w:val="24"/>
          <w:szCs w:val="24"/>
        </w:rPr>
        <w:t xml:space="preserve"> «</w:t>
      </w:r>
      <w:r w:rsidR="00560BC1" w:rsidRPr="005D24C9">
        <w:rPr>
          <w:rFonts w:ascii="Arial" w:hAnsi="Arial" w:cs="Arial"/>
          <w:b/>
          <w:color w:val="000000" w:themeColor="text1"/>
          <w:sz w:val="24"/>
          <w:szCs w:val="24"/>
        </w:rPr>
        <w:t xml:space="preserve">Об </w:t>
      </w:r>
      <w:r w:rsidR="009E68DC" w:rsidRPr="005D24C9">
        <w:rPr>
          <w:rFonts w:ascii="Arial" w:hAnsi="Arial" w:cs="Arial"/>
          <w:b/>
          <w:color w:val="000000" w:themeColor="text1"/>
          <w:sz w:val="24"/>
          <w:szCs w:val="24"/>
        </w:rPr>
        <w:t>утверждении  правил благоустройства Логовского сельского поселения Калачевского  муниципального района Волгоградской области</w:t>
      </w:r>
      <w:r w:rsidRPr="005D24C9">
        <w:rPr>
          <w:rFonts w:ascii="Arial" w:hAnsi="Arial" w:cs="Arial"/>
          <w:b/>
          <w:color w:val="000000" w:themeColor="text1"/>
          <w:sz w:val="24"/>
          <w:szCs w:val="24"/>
        </w:rPr>
        <w:t>»</w:t>
      </w:r>
    </w:p>
    <w:p w:rsidR="001D5065" w:rsidRPr="005D24C9" w:rsidRDefault="001D5065" w:rsidP="00B2306A">
      <w:pPr>
        <w:spacing w:after="0" w:line="240" w:lineRule="auto"/>
        <w:jc w:val="center"/>
        <w:rPr>
          <w:rFonts w:ascii="Arial" w:hAnsi="Arial" w:cs="Arial"/>
          <w:b/>
          <w:color w:val="000000" w:themeColor="text1"/>
          <w:sz w:val="24"/>
          <w:szCs w:val="24"/>
        </w:rPr>
      </w:pPr>
    </w:p>
    <w:p w:rsidR="001D5065"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 xml:space="preserve">В целях установления единых норм и требований в сфере благоустройства территории Логовского сельского поселения Калачевского муниципального района Волгоградской области, руководствуясь </w:t>
      </w:r>
      <w:hyperlink r:id="rId8" w:history="1">
        <w:r w:rsidRPr="005D24C9">
          <w:rPr>
            <w:rStyle w:val="ab"/>
            <w:rFonts w:ascii="Arial" w:hAnsi="Arial" w:cs="Arial"/>
            <w:b w:val="0"/>
            <w:color w:val="000000" w:themeColor="text1"/>
            <w:sz w:val="24"/>
            <w:szCs w:val="24"/>
          </w:rPr>
          <w:t>Федеральным Законом</w:t>
        </w:r>
      </w:hyperlink>
      <w:r w:rsidRPr="005D24C9">
        <w:rPr>
          <w:rFonts w:ascii="Arial" w:hAnsi="Arial" w:cs="Arial"/>
          <w:color w:val="000000" w:themeColor="text1"/>
          <w:sz w:val="24"/>
          <w:szCs w:val="24"/>
        </w:rPr>
        <w:t xml:space="preserve"> от 06.10.2003 г. N 131-ФЗ "Об общих принципах организации местного самоуправления в Российской Федерации", </w:t>
      </w:r>
      <w:r w:rsidR="001D5065" w:rsidRPr="005D24C9">
        <w:rPr>
          <w:rFonts w:ascii="Arial" w:hAnsi="Arial" w:cs="Arial"/>
          <w:color w:val="000000" w:themeColor="text1"/>
          <w:sz w:val="24"/>
          <w:szCs w:val="24"/>
          <w:shd w:val="clear" w:color="auto" w:fill="FFFFFF"/>
        </w:rPr>
        <w:t>Уставом</w:t>
      </w:r>
      <w:r w:rsidR="001D5065" w:rsidRPr="005D24C9">
        <w:rPr>
          <w:rStyle w:val="s5"/>
          <w:rFonts w:ascii="Arial" w:hAnsi="Arial" w:cs="Arial"/>
          <w:color w:val="000000" w:themeColor="text1"/>
          <w:sz w:val="24"/>
          <w:szCs w:val="24"/>
          <w:shd w:val="clear" w:color="auto" w:fill="FFFFFF"/>
        </w:rPr>
        <w:t xml:space="preserve"> Логовского </w:t>
      </w:r>
      <w:r w:rsidR="001D5065" w:rsidRPr="005D24C9">
        <w:rPr>
          <w:rFonts w:ascii="Arial" w:hAnsi="Arial" w:cs="Arial"/>
          <w:color w:val="000000" w:themeColor="text1"/>
          <w:sz w:val="24"/>
          <w:szCs w:val="24"/>
          <w:shd w:val="clear" w:color="auto" w:fill="FFFFFF"/>
        </w:rPr>
        <w:t xml:space="preserve"> сельского поселения</w:t>
      </w:r>
      <w:r w:rsidR="005D24C9">
        <w:rPr>
          <w:rFonts w:ascii="Arial" w:hAnsi="Arial" w:cs="Arial"/>
          <w:color w:val="000000" w:themeColor="text1"/>
          <w:sz w:val="24"/>
          <w:szCs w:val="24"/>
          <w:shd w:val="clear" w:color="auto" w:fill="FFFFFF"/>
        </w:rPr>
        <w:t xml:space="preserve"> Калачевского муниципального района Волгоградской области </w:t>
      </w:r>
      <w:r w:rsidR="001D5065" w:rsidRPr="005D24C9">
        <w:rPr>
          <w:rFonts w:ascii="Arial" w:hAnsi="Arial" w:cs="Arial"/>
          <w:color w:val="000000" w:themeColor="text1"/>
          <w:sz w:val="24"/>
          <w:szCs w:val="24"/>
          <w:shd w:val="clear" w:color="auto" w:fill="FFFFFF"/>
        </w:rPr>
        <w:t xml:space="preserve">, </w:t>
      </w:r>
    </w:p>
    <w:p w:rsidR="009E68DC" w:rsidRPr="005D24C9" w:rsidRDefault="009E68DC" w:rsidP="00B2306A">
      <w:pPr>
        <w:spacing w:after="0" w:line="240" w:lineRule="auto"/>
        <w:jc w:val="center"/>
        <w:rPr>
          <w:rFonts w:ascii="Arial" w:hAnsi="Arial" w:cs="Arial"/>
          <w:b/>
          <w:color w:val="000000" w:themeColor="text1"/>
          <w:sz w:val="24"/>
          <w:szCs w:val="24"/>
        </w:rPr>
      </w:pPr>
    </w:p>
    <w:p w:rsidR="009E68DC" w:rsidRPr="005D24C9" w:rsidRDefault="009E68DC" w:rsidP="00B2306A">
      <w:pPr>
        <w:spacing w:after="0" w:line="240" w:lineRule="auto"/>
        <w:jc w:val="center"/>
        <w:rPr>
          <w:rFonts w:ascii="Arial" w:hAnsi="Arial" w:cs="Arial"/>
          <w:b/>
          <w:color w:val="000000" w:themeColor="text1"/>
          <w:sz w:val="24"/>
          <w:szCs w:val="24"/>
        </w:rPr>
      </w:pPr>
    </w:p>
    <w:p w:rsidR="009E68DC" w:rsidRPr="005D24C9" w:rsidRDefault="009E68DC" w:rsidP="00B2306A">
      <w:pPr>
        <w:spacing w:after="0" w:line="240" w:lineRule="auto"/>
        <w:jc w:val="center"/>
        <w:rPr>
          <w:rFonts w:ascii="Arial" w:hAnsi="Arial" w:cs="Arial"/>
          <w:b/>
          <w:color w:val="000000" w:themeColor="text1"/>
          <w:sz w:val="24"/>
          <w:szCs w:val="24"/>
        </w:rPr>
      </w:pPr>
      <w:r w:rsidRPr="005D24C9">
        <w:rPr>
          <w:rFonts w:ascii="Arial" w:hAnsi="Arial" w:cs="Arial"/>
          <w:b/>
          <w:color w:val="000000" w:themeColor="text1"/>
          <w:sz w:val="24"/>
          <w:szCs w:val="24"/>
        </w:rPr>
        <w:t xml:space="preserve">Логовская сельская Дума </w:t>
      </w:r>
    </w:p>
    <w:p w:rsidR="009E68DC" w:rsidRPr="005D24C9" w:rsidRDefault="009E68DC" w:rsidP="00B2306A">
      <w:pPr>
        <w:spacing w:after="0" w:line="240" w:lineRule="auto"/>
        <w:jc w:val="center"/>
        <w:rPr>
          <w:rFonts w:ascii="Arial" w:hAnsi="Arial" w:cs="Arial"/>
          <w:b/>
          <w:color w:val="000000" w:themeColor="text1"/>
          <w:sz w:val="24"/>
          <w:szCs w:val="24"/>
        </w:rPr>
      </w:pPr>
      <w:r w:rsidRPr="005D24C9">
        <w:rPr>
          <w:rFonts w:ascii="Arial" w:hAnsi="Arial" w:cs="Arial"/>
          <w:b/>
          <w:color w:val="000000" w:themeColor="text1"/>
          <w:sz w:val="24"/>
          <w:szCs w:val="24"/>
        </w:rPr>
        <w:t>РЕШИЛА:</w:t>
      </w:r>
    </w:p>
    <w:p w:rsidR="009E68DC" w:rsidRPr="005D24C9" w:rsidRDefault="009E68DC" w:rsidP="00B2306A">
      <w:pPr>
        <w:tabs>
          <w:tab w:val="left" w:pos="0"/>
        </w:tabs>
        <w:spacing w:after="0" w:line="240" w:lineRule="auto"/>
        <w:jc w:val="center"/>
        <w:rPr>
          <w:rFonts w:ascii="Arial" w:hAnsi="Arial" w:cs="Arial"/>
          <w:color w:val="000000" w:themeColor="text1"/>
          <w:sz w:val="24"/>
          <w:szCs w:val="24"/>
        </w:rPr>
      </w:pPr>
    </w:p>
    <w:p w:rsidR="00D84D7D" w:rsidRPr="005D24C9" w:rsidRDefault="00B2306A" w:rsidP="005D24C9">
      <w:pPr>
        <w:pStyle w:val="ac"/>
        <w:numPr>
          <w:ilvl w:val="0"/>
          <w:numId w:val="58"/>
        </w:numPr>
        <w:tabs>
          <w:tab w:val="left" w:pos="0"/>
        </w:tabs>
        <w:spacing w:after="0" w:line="240" w:lineRule="auto"/>
        <w:jc w:val="both"/>
        <w:rPr>
          <w:rFonts w:ascii="Arial" w:hAnsi="Arial" w:cs="Arial"/>
          <w:color w:val="000000" w:themeColor="text1"/>
          <w:sz w:val="24"/>
          <w:szCs w:val="24"/>
        </w:rPr>
      </w:pPr>
      <w:bookmarkStart w:id="0" w:name="sub_2"/>
      <w:r w:rsidRPr="005D24C9">
        <w:rPr>
          <w:rFonts w:ascii="Arial" w:hAnsi="Arial" w:cs="Arial"/>
          <w:color w:val="000000" w:themeColor="text1"/>
          <w:sz w:val="24"/>
          <w:szCs w:val="24"/>
        </w:rPr>
        <w:t>Утвердить П</w:t>
      </w:r>
      <w:r w:rsidR="00D84D7D" w:rsidRPr="005D24C9">
        <w:rPr>
          <w:rFonts w:ascii="Arial" w:hAnsi="Arial" w:cs="Arial"/>
          <w:color w:val="000000" w:themeColor="text1"/>
          <w:sz w:val="24"/>
          <w:szCs w:val="24"/>
        </w:rPr>
        <w:t>равила благоустройства Логовского сельского поселения Калачевского муниципального района Волгоградской области.</w:t>
      </w:r>
    </w:p>
    <w:p w:rsidR="009E68DC" w:rsidRPr="005D24C9" w:rsidRDefault="00D84D7D" w:rsidP="005D24C9">
      <w:pPr>
        <w:pStyle w:val="ac"/>
        <w:numPr>
          <w:ilvl w:val="0"/>
          <w:numId w:val="58"/>
        </w:numPr>
        <w:tabs>
          <w:tab w:val="left" w:pos="0"/>
        </w:tabs>
        <w:spacing w:after="0" w:line="240" w:lineRule="auto"/>
        <w:jc w:val="both"/>
        <w:rPr>
          <w:rFonts w:ascii="Arial" w:hAnsi="Arial" w:cs="Arial"/>
          <w:color w:val="000000" w:themeColor="text1"/>
          <w:sz w:val="24"/>
          <w:szCs w:val="24"/>
        </w:rPr>
      </w:pPr>
      <w:r w:rsidRPr="005D24C9">
        <w:rPr>
          <w:rStyle w:val="aa"/>
          <w:rFonts w:ascii="Arial" w:hAnsi="Arial" w:cs="Arial"/>
          <w:b w:val="0"/>
          <w:color w:val="000000" w:themeColor="text1"/>
          <w:sz w:val="24"/>
          <w:szCs w:val="24"/>
        </w:rPr>
        <w:t xml:space="preserve">Признать утратившим силу решение Логовской сельской Думы </w:t>
      </w:r>
      <w:r w:rsidR="005D24C9" w:rsidRPr="005D24C9">
        <w:rPr>
          <w:rStyle w:val="aa"/>
          <w:rFonts w:ascii="Arial" w:hAnsi="Arial" w:cs="Arial"/>
          <w:b w:val="0"/>
          <w:color w:val="000000" w:themeColor="text1"/>
          <w:sz w:val="24"/>
          <w:szCs w:val="24"/>
        </w:rPr>
        <w:t xml:space="preserve"> </w:t>
      </w:r>
      <w:r w:rsidRPr="005D24C9">
        <w:rPr>
          <w:rStyle w:val="aa"/>
          <w:rFonts w:ascii="Arial" w:hAnsi="Arial" w:cs="Arial"/>
          <w:b w:val="0"/>
          <w:color w:val="000000" w:themeColor="text1"/>
          <w:sz w:val="24"/>
          <w:szCs w:val="24"/>
        </w:rPr>
        <w:t>от</w:t>
      </w:r>
      <w:r w:rsidRPr="005D24C9">
        <w:rPr>
          <w:rFonts w:ascii="Arial" w:hAnsi="Arial" w:cs="Arial"/>
          <w:b/>
          <w:color w:val="000000" w:themeColor="text1"/>
          <w:sz w:val="24"/>
          <w:szCs w:val="24"/>
        </w:rPr>
        <w:t xml:space="preserve">   </w:t>
      </w:r>
      <w:r w:rsidR="006423FD" w:rsidRPr="005D24C9">
        <w:rPr>
          <w:rFonts w:ascii="Arial" w:hAnsi="Arial" w:cs="Arial"/>
          <w:color w:val="000000" w:themeColor="text1"/>
          <w:sz w:val="24"/>
          <w:szCs w:val="24"/>
        </w:rPr>
        <w:t>17</w:t>
      </w:r>
      <w:r w:rsidRPr="005D24C9">
        <w:rPr>
          <w:rFonts w:ascii="Arial" w:hAnsi="Arial" w:cs="Arial"/>
          <w:color w:val="000000" w:themeColor="text1"/>
          <w:sz w:val="24"/>
          <w:szCs w:val="24"/>
        </w:rPr>
        <w:t xml:space="preserve"> </w:t>
      </w:r>
      <w:r w:rsidR="006423FD" w:rsidRPr="005D24C9">
        <w:rPr>
          <w:rFonts w:ascii="Arial" w:hAnsi="Arial" w:cs="Arial"/>
          <w:color w:val="000000" w:themeColor="text1"/>
          <w:sz w:val="24"/>
          <w:szCs w:val="24"/>
        </w:rPr>
        <w:t>апреля 2019</w:t>
      </w:r>
      <w:r w:rsidRPr="005D24C9">
        <w:rPr>
          <w:rFonts w:ascii="Arial" w:hAnsi="Arial" w:cs="Arial"/>
          <w:color w:val="000000" w:themeColor="text1"/>
          <w:sz w:val="24"/>
          <w:szCs w:val="24"/>
        </w:rPr>
        <w:t xml:space="preserve"> г №  </w:t>
      </w:r>
      <w:r w:rsidR="006423FD" w:rsidRPr="005D24C9">
        <w:rPr>
          <w:rFonts w:ascii="Arial" w:hAnsi="Arial" w:cs="Arial"/>
          <w:color w:val="000000" w:themeColor="text1"/>
          <w:sz w:val="24"/>
          <w:szCs w:val="24"/>
        </w:rPr>
        <w:t>170</w:t>
      </w:r>
      <w:r w:rsidRPr="005D24C9">
        <w:rPr>
          <w:rFonts w:ascii="Arial" w:hAnsi="Arial" w:cs="Arial"/>
          <w:color w:val="000000" w:themeColor="text1"/>
          <w:sz w:val="24"/>
          <w:szCs w:val="24"/>
        </w:rPr>
        <w:t xml:space="preserve"> «</w:t>
      </w:r>
      <w:r w:rsidR="006423FD" w:rsidRPr="005D24C9">
        <w:rPr>
          <w:rFonts w:ascii="Arial" w:hAnsi="Arial" w:cs="Arial"/>
          <w:color w:val="000000" w:themeColor="text1"/>
          <w:sz w:val="24"/>
          <w:szCs w:val="24"/>
        </w:rPr>
        <w:t>Об утверждении  правил благоустройства Логовского сельского поселения Калачевского  муниципального района Волгоградской области»</w:t>
      </w:r>
      <w:r w:rsidRPr="005D24C9">
        <w:rPr>
          <w:rFonts w:ascii="Arial" w:hAnsi="Arial" w:cs="Arial"/>
          <w:color w:val="000000" w:themeColor="text1"/>
          <w:sz w:val="24"/>
          <w:szCs w:val="24"/>
        </w:rPr>
        <w:t xml:space="preserve">» </w:t>
      </w:r>
      <w:r w:rsidRPr="005D24C9">
        <w:rPr>
          <w:rFonts w:ascii="Arial" w:hAnsi="Arial" w:cs="Arial"/>
          <w:color w:val="000000" w:themeColor="text1"/>
          <w:sz w:val="24"/>
          <w:szCs w:val="24"/>
          <w:shd w:val="clear" w:color="auto" w:fill="FFFFFF"/>
        </w:rPr>
        <w:t>Настоящее решение вступает в силу со дня его подписания и подлежит</w:t>
      </w:r>
      <w:r w:rsidRPr="005D24C9">
        <w:rPr>
          <w:rFonts w:ascii="Arial" w:hAnsi="Arial" w:cs="Arial"/>
          <w:b/>
          <w:color w:val="000000" w:themeColor="text1"/>
          <w:sz w:val="24"/>
          <w:szCs w:val="24"/>
          <w:shd w:val="clear" w:color="auto" w:fill="FFFFFF"/>
        </w:rPr>
        <w:t xml:space="preserve"> </w:t>
      </w:r>
      <w:r w:rsidRPr="005D24C9">
        <w:rPr>
          <w:rFonts w:ascii="Arial" w:hAnsi="Arial" w:cs="Arial"/>
          <w:color w:val="000000" w:themeColor="text1"/>
          <w:sz w:val="24"/>
          <w:szCs w:val="24"/>
          <w:shd w:val="clear" w:color="auto" w:fill="FFFFFF"/>
        </w:rPr>
        <w:t>обнародованию в установленном порядке</w:t>
      </w:r>
      <w:bookmarkEnd w:id="0"/>
      <w:r w:rsidR="005D24C9" w:rsidRPr="005D24C9">
        <w:rPr>
          <w:rFonts w:ascii="Arial" w:hAnsi="Arial" w:cs="Arial"/>
          <w:color w:val="000000" w:themeColor="text1"/>
          <w:sz w:val="24"/>
          <w:szCs w:val="24"/>
          <w:shd w:val="clear" w:color="auto" w:fill="FFFFFF"/>
        </w:rPr>
        <w:t>.</w:t>
      </w:r>
    </w:p>
    <w:p w:rsidR="00B2306A" w:rsidRPr="005D24C9" w:rsidRDefault="00B2306A" w:rsidP="005D24C9">
      <w:pPr>
        <w:pStyle w:val="ac"/>
        <w:numPr>
          <w:ilvl w:val="0"/>
          <w:numId w:val="58"/>
        </w:num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Настоящее решение подлежит обнародованию и размещению на официальном сайте администрации Логовского  сельского поселения в сети "Интернет".</w:t>
      </w:r>
    </w:p>
    <w:p w:rsidR="00B2306A" w:rsidRPr="005D24C9" w:rsidRDefault="00B2306A" w:rsidP="005D24C9">
      <w:pPr>
        <w:pStyle w:val="ac"/>
        <w:numPr>
          <w:ilvl w:val="0"/>
          <w:numId w:val="58"/>
        </w:num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Настоящее решение вступает в силу с момента обнародования.</w:t>
      </w:r>
    </w:p>
    <w:p w:rsidR="00B2306A" w:rsidRPr="005D24C9" w:rsidRDefault="00B2306A" w:rsidP="005D24C9">
      <w:pPr>
        <w:pStyle w:val="ac"/>
        <w:numPr>
          <w:ilvl w:val="0"/>
          <w:numId w:val="58"/>
        </w:num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Контроль исполнения настоящего Решения оставляю за собой.</w:t>
      </w:r>
    </w:p>
    <w:p w:rsidR="001D5065" w:rsidRPr="005D24C9" w:rsidRDefault="001D5065" w:rsidP="00B2306A">
      <w:pPr>
        <w:spacing w:after="0" w:line="240" w:lineRule="auto"/>
        <w:ind w:firstLine="720"/>
        <w:jc w:val="both"/>
        <w:rPr>
          <w:rFonts w:ascii="Arial" w:hAnsi="Arial" w:cs="Arial"/>
          <w:color w:val="000000" w:themeColor="text1"/>
          <w:sz w:val="24"/>
          <w:szCs w:val="24"/>
        </w:rPr>
      </w:pPr>
    </w:p>
    <w:p w:rsidR="009E68DC" w:rsidRPr="005D24C9" w:rsidRDefault="009E68DC" w:rsidP="00B2306A">
      <w:pPr>
        <w:spacing w:after="0" w:line="240" w:lineRule="auto"/>
        <w:jc w:val="both"/>
        <w:rPr>
          <w:rFonts w:ascii="Arial" w:hAnsi="Arial" w:cs="Arial"/>
          <w:b/>
          <w:color w:val="000000" w:themeColor="text1"/>
          <w:sz w:val="24"/>
          <w:szCs w:val="24"/>
        </w:rPr>
      </w:pPr>
    </w:p>
    <w:p w:rsidR="006423FD" w:rsidRPr="005D24C9" w:rsidRDefault="006423FD"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Глава Логовского</w:t>
      </w:r>
    </w:p>
    <w:p w:rsidR="00197AD9" w:rsidRPr="005D24C9" w:rsidRDefault="006423FD"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сельского поселения                                                                 Е.А.Федотов</w:t>
      </w:r>
    </w:p>
    <w:p w:rsidR="009E68DC" w:rsidRPr="005D24C9" w:rsidRDefault="009E68DC" w:rsidP="00B2306A">
      <w:pPr>
        <w:spacing w:after="0" w:line="240" w:lineRule="auto"/>
        <w:jc w:val="center"/>
        <w:outlineLvl w:val="1"/>
        <w:rPr>
          <w:rFonts w:ascii="Arial" w:hAnsi="Arial" w:cs="Arial"/>
          <w:b/>
          <w:color w:val="000000" w:themeColor="text1"/>
          <w:sz w:val="24"/>
          <w:szCs w:val="24"/>
        </w:rPr>
      </w:pPr>
    </w:p>
    <w:p w:rsidR="006423FD" w:rsidRPr="005D24C9" w:rsidRDefault="006423FD" w:rsidP="00B2306A">
      <w:pPr>
        <w:spacing w:after="0" w:line="240" w:lineRule="auto"/>
        <w:jc w:val="center"/>
        <w:outlineLvl w:val="1"/>
        <w:rPr>
          <w:rFonts w:ascii="Arial" w:hAnsi="Arial" w:cs="Arial"/>
          <w:b/>
          <w:color w:val="000000" w:themeColor="text1"/>
          <w:sz w:val="24"/>
          <w:szCs w:val="24"/>
        </w:rPr>
      </w:pPr>
    </w:p>
    <w:p w:rsidR="00B2306A" w:rsidRPr="005D24C9" w:rsidRDefault="00B2306A" w:rsidP="00B2306A">
      <w:pPr>
        <w:spacing w:after="0" w:line="240" w:lineRule="auto"/>
        <w:jc w:val="center"/>
        <w:rPr>
          <w:rFonts w:ascii="Arial" w:hAnsi="Arial" w:cs="Arial"/>
          <w:b/>
          <w:color w:val="000000" w:themeColor="text1"/>
          <w:sz w:val="24"/>
          <w:szCs w:val="24"/>
        </w:rPr>
      </w:pPr>
    </w:p>
    <w:p w:rsidR="00B2306A" w:rsidRPr="005D24C9" w:rsidRDefault="00B2306A" w:rsidP="00B2306A">
      <w:pPr>
        <w:spacing w:after="0" w:line="240" w:lineRule="auto"/>
        <w:jc w:val="center"/>
        <w:rPr>
          <w:rFonts w:ascii="Arial" w:hAnsi="Arial" w:cs="Arial"/>
          <w:b/>
          <w:color w:val="000000" w:themeColor="text1"/>
          <w:sz w:val="24"/>
          <w:szCs w:val="24"/>
        </w:rPr>
      </w:pPr>
    </w:p>
    <w:p w:rsidR="00B2306A" w:rsidRPr="005D24C9" w:rsidRDefault="00B2306A" w:rsidP="00B2306A">
      <w:pPr>
        <w:spacing w:after="0" w:line="240" w:lineRule="auto"/>
        <w:jc w:val="center"/>
        <w:rPr>
          <w:rFonts w:ascii="Arial" w:hAnsi="Arial" w:cs="Arial"/>
          <w:b/>
          <w:color w:val="000000" w:themeColor="text1"/>
          <w:sz w:val="24"/>
          <w:szCs w:val="24"/>
        </w:rPr>
      </w:pPr>
    </w:p>
    <w:p w:rsidR="00B2306A" w:rsidRPr="005D24C9" w:rsidRDefault="00B2306A" w:rsidP="00B2306A">
      <w:pPr>
        <w:spacing w:after="0" w:line="240" w:lineRule="auto"/>
        <w:jc w:val="center"/>
        <w:rPr>
          <w:rFonts w:ascii="Arial" w:hAnsi="Arial" w:cs="Arial"/>
          <w:b/>
          <w:color w:val="000000" w:themeColor="text1"/>
          <w:sz w:val="24"/>
          <w:szCs w:val="24"/>
        </w:rPr>
      </w:pPr>
    </w:p>
    <w:p w:rsidR="00B2306A" w:rsidRPr="005D24C9" w:rsidRDefault="00B2306A" w:rsidP="00B2306A">
      <w:pPr>
        <w:spacing w:after="0" w:line="240" w:lineRule="auto"/>
        <w:jc w:val="center"/>
        <w:rPr>
          <w:rFonts w:ascii="Arial" w:hAnsi="Arial" w:cs="Arial"/>
          <w:b/>
          <w:color w:val="000000" w:themeColor="text1"/>
          <w:sz w:val="24"/>
          <w:szCs w:val="24"/>
        </w:rPr>
      </w:pPr>
    </w:p>
    <w:p w:rsidR="00B2306A" w:rsidRPr="005D24C9" w:rsidRDefault="00B2306A" w:rsidP="00B2306A">
      <w:pPr>
        <w:spacing w:after="0" w:line="240" w:lineRule="auto"/>
        <w:jc w:val="center"/>
        <w:rPr>
          <w:rFonts w:ascii="Arial" w:hAnsi="Arial" w:cs="Arial"/>
          <w:b/>
          <w:color w:val="000000" w:themeColor="text1"/>
          <w:sz w:val="24"/>
          <w:szCs w:val="24"/>
        </w:rPr>
      </w:pPr>
    </w:p>
    <w:p w:rsidR="00B2306A" w:rsidRPr="005D24C9" w:rsidRDefault="00B2306A" w:rsidP="00B2306A">
      <w:pPr>
        <w:spacing w:after="0" w:line="240" w:lineRule="auto"/>
        <w:jc w:val="center"/>
        <w:rPr>
          <w:rFonts w:ascii="Arial" w:hAnsi="Arial" w:cs="Arial"/>
          <w:b/>
          <w:color w:val="000000" w:themeColor="text1"/>
          <w:sz w:val="24"/>
          <w:szCs w:val="24"/>
        </w:rPr>
      </w:pPr>
    </w:p>
    <w:p w:rsidR="00B2306A" w:rsidRPr="005D24C9" w:rsidRDefault="00B2306A" w:rsidP="00B2306A">
      <w:pPr>
        <w:spacing w:after="0" w:line="240" w:lineRule="auto"/>
        <w:jc w:val="center"/>
        <w:rPr>
          <w:rFonts w:ascii="Arial" w:hAnsi="Arial" w:cs="Arial"/>
          <w:b/>
          <w:color w:val="000000" w:themeColor="text1"/>
          <w:sz w:val="24"/>
          <w:szCs w:val="24"/>
        </w:rPr>
      </w:pPr>
    </w:p>
    <w:p w:rsidR="00B2306A" w:rsidRPr="005D24C9" w:rsidRDefault="00B2306A" w:rsidP="00B2306A">
      <w:pPr>
        <w:spacing w:after="0" w:line="240" w:lineRule="auto"/>
        <w:jc w:val="center"/>
        <w:rPr>
          <w:rFonts w:ascii="Arial" w:hAnsi="Arial" w:cs="Arial"/>
          <w:b/>
          <w:color w:val="000000" w:themeColor="text1"/>
          <w:sz w:val="24"/>
          <w:szCs w:val="24"/>
        </w:rPr>
      </w:pPr>
    </w:p>
    <w:p w:rsidR="00B2306A" w:rsidRPr="005D24C9" w:rsidRDefault="00B2306A" w:rsidP="00B2306A">
      <w:pPr>
        <w:spacing w:after="0" w:line="240" w:lineRule="auto"/>
        <w:jc w:val="center"/>
        <w:rPr>
          <w:rFonts w:ascii="Arial" w:hAnsi="Arial" w:cs="Arial"/>
          <w:b/>
          <w:color w:val="000000" w:themeColor="text1"/>
          <w:sz w:val="24"/>
          <w:szCs w:val="24"/>
        </w:rPr>
      </w:pPr>
    </w:p>
    <w:p w:rsidR="00B2306A" w:rsidRPr="005D24C9" w:rsidRDefault="00B2306A" w:rsidP="00B2306A">
      <w:pPr>
        <w:spacing w:after="0" w:line="240" w:lineRule="auto"/>
        <w:jc w:val="center"/>
        <w:rPr>
          <w:rFonts w:ascii="Arial" w:hAnsi="Arial" w:cs="Arial"/>
          <w:b/>
          <w:color w:val="000000" w:themeColor="text1"/>
          <w:sz w:val="24"/>
          <w:szCs w:val="24"/>
        </w:rPr>
      </w:pPr>
    </w:p>
    <w:p w:rsidR="00B2306A" w:rsidRPr="005D24C9" w:rsidRDefault="00B2306A" w:rsidP="00B2306A">
      <w:pPr>
        <w:spacing w:after="0" w:line="240" w:lineRule="auto"/>
        <w:jc w:val="center"/>
        <w:rPr>
          <w:rFonts w:ascii="Arial" w:hAnsi="Arial" w:cs="Arial"/>
          <w:b/>
          <w:color w:val="000000" w:themeColor="text1"/>
          <w:sz w:val="24"/>
          <w:szCs w:val="24"/>
        </w:rPr>
      </w:pPr>
    </w:p>
    <w:p w:rsidR="00B2306A" w:rsidRPr="005D24C9" w:rsidRDefault="00B2306A" w:rsidP="00B2306A">
      <w:pPr>
        <w:spacing w:after="0" w:line="240" w:lineRule="auto"/>
        <w:jc w:val="center"/>
        <w:rPr>
          <w:rFonts w:ascii="Arial" w:hAnsi="Arial" w:cs="Arial"/>
          <w:b/>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rPr>
          <w:rFonts w:ascii="Arial" w:hAnsi="Arial" w:cs="Arial"/>
          <w:b/>
          <w:color w:val="000000" w:themeColor="text1"/>
          <w:sz w:val="24"/>
          <w:szCs w:val="24"/>
        </w:rPr>
      </w:pPr>
    </w:p>
    <w:p w:rsidR="00B2306A" w:rsidRPr="005D24C9" w:rsidRDefault="00B2306A" w:rsidP="00B2306A">
      <w:pPr>
        <w:spacing w:after="0" w:line="240" w:lineRule="auto"/>
        <w:ind w:firstLine="698"/>
        <w:jc w:val="right"/>
        <w:rPr>
          <w:rFonts w:ascii="Arial" w:hAnsi="Arial" w:cs="Arial"/>
          <w:color w:val="000000" w:themeColor="text1"/>
          <w:sz w:val="24"/>
          <w:szCs w:val="24"/>
        </w:rPr>
      </w:pPr>
      <w:r w:rsidRPr="005D24C9">
        <w:rPr>
          <w:rFonts w:ascii="Arial" w:hAnsi="Arial" w:cs="Arial"/>
          <w:color w:val="000000" w:themeColor="text1"/>
          <w:sz w:val="24"/>
          <w:szCs w:val="24"/>
        </w:rPr>
        <w:t>Приложение к решению</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Логовского  сельского поселения</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Калачевского муниципального района</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Волгоградской области</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от 20.05.2022 г. № 92</w:t>
      </w:r>
    </w:p>
    <w:p w:rsidR="00B2306A" w:rsidRPr="005D24C9" w:rsidRDefault="00B2306A" w:rsidP="00B2306A">
      <w:pPr>
        <w:spacing w:after="0" w:line="240" w:lineRule="auto"/>
        <w:rPr>
          <w:rFonts w:ascii="Arial" w:hAnsi="Arial" w:cs="Arial"/>
          <w:color w:val="000000" w:themeColor="text1"/>
          <w:sz w:val="24"/>
          <w:szCs w:val="24"/>
        </w:rPr>
      </w:pPr>
    </w:p>
    <w:p w:rsidR="00B2306A" w:rsidRPr="005D24C9" w:rsidRDefault="00B2306A" w:rsidP="00B2306A">
      <w:pPr>
        <w:pStyle w:val="3"/>
        <w:spacing w:after="0"/>
        <w:jc w:val="center"/>
        <w:rPr>
          <w:rFonts w:ascii="Arial" w:hAnsi="Arial" w:cs="Arial"/>
          <w:color w:val="000000" w:themeColor="text1"/>
          <w:sz w:val="24"/>
          <w:szCs w:val="24"/>
        </w:rPr>
      </w:pPr>
    </w:p>
    <w:p w:rsidR="00B2306A" w:rsidRPr="005D24C9" w:rsidRDefault="00B2306A" w:rsidP="00B2306A">
      <w:pPr>
        <w:spacing w:after="0" w:line="240" w:lineRule="auto"/>
        <w:jc w:val="center"/>
        <w:rPr>
          <w:rFonts w:ascii="Arial" w:hAnsi="Arial" w:cs="Arial"/>
          <w:color w:val="000000" w:themeColor="text1"/>
          <w:sz w:val="24"/>
          <w:szCs w:val="24"/>
        </w:rPr>
      </w:pPr>
      <w:r w:rsidRPr="005D24C9">
        <w:rPr>
          <w:rFonts w:ascii="Arial" w:hAnsi="Arial" w:cs="Arial"/>
          <w:b/>
          <w:color w:val="000000" w:themeColor="text1"/>
          <w:sz w:val="24"/>
          <w:szCs w:val="24"/>
        </w:rPr>
        <w:t>Правила благоустройства Логовского сельского поселения Калачевского  муниципального района</w:t>
      </w:r>
    </w:p>
    <w:p w:rsidR="00B2306A" w:rsidRPr="005D24C9" w:rsidRDefault="00B2306A" w:rsidP="00B2306A">
      <w:pPr>
        <w:pStyle w:val="3"/>
        <w:spacing w:after="0"/>
        <w:jc w:val="center"/>
        <w:rPr>
          <w:rFonts w:ascii="Arial" w:hAnsi="Arial" w:cs="Arial"/>
          <w:color w:val="000000" w:themeColor="text1"/>
          <w:sz w:val="24"/>
          <w:szCs w:val="24"/>
        </w:rPr>
      </w:pPr>
      <w:r w:rsidRPr="005D24C9">
        <w:rPr>
          <w:rFonts w:ascii="Arial" w:hAnsi="Arial" w:cs="Arial"/>
          <w:color w:val="000000" w:themeColor="text1"/>
          <w:sz w:val="24"/>
          <w:szCs w:val="24"/>
        </w:rPr>
        <w:t>I. Общие положения</w:t>
      </w:r>
    </w:p>
    <w:p w:rsidR="00B2306A" w:rsidRPr="005D24C9" w:rsidRDefault="00B2306A" w:rsidP="00B2306A">
      <w:pPr>
        <w:spacing w:after="0" w:line="240" w:lineRule="auto"/>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1.1. Правила благоустройства территории Логовского сельского поселения Калачевского муниципального района Волгоградской области (далее - Правила) разработаны в соответствии с </w:t>
      </w:r>
      <w:hyperlink r:id="rId9" w:history="1">
        <w:r w:rsidRPr="005D24C9">
          <w:rPr>
            <w:rStyle w:val="ab"/>
            <w:rFonts w:ascii="Arial" w:hAnsi="Arial" w:cs="Arial"/>
            <w:color w:val="000000" w:themeColor="text1"/>
            <w:sz w:val="24"/>
            <w:szCs w:val="24"/>
          </w:rPr>
          <w:t>Гражданским кодексом</w:t>
        </w:r>
      </w:hyperlink>
      <w:r w:rsidRPr="005D24C9">
        <w:rPr>
          <w:rFonts w:ascii="Arial" w:hAnsi="Arial" w:cs="Arial"/>
          <w:color w:val="000000" w:themeColor="text1"/>
          <w:sz w:val="24"/>
          <w:szCs w:val="24"/>
        </w:rPr>
        <w:t xml:space="preserve"> Российской Федерации, </w:t>
      </w:r>
      <w:hyperlink r:id="rId10" w:history="1">
        <w:r w:rsidRPr="005D24C9">
          <w:rPr>
            <w:rStyle w:val="ab"/>
            <w:rFonts w:ascii="Arial" w:hAnsi="Arial" w:cs="Arial"/>
            <w:color w:val="000000" w:themeColor="text1"/>
            <w:sz w:val="24"/>
            <w:szCs w:val="24"/>
          </w:rPr>
          <w:t>Земельным кодексом</w:t>
        </w:r>
      </w:hyperlink>
      <w:r w:rsidRPr="005D24C9">
        <w:rPr>
          <w:rFonts w:ascii="Arial" w:hAnsi="Arial" w:cs="Arial"/>
          <w:color w:val="000000" w:themeColor="text1"/>
          <w:sz w:val="24"/>
          <w:szCs w:val="24"/>
        </w:rPr>
        <w:t xml:space="preserve"> Российской Федерации, </w:t>
      </w:r>
      <w:hyperlink r:id="rId11" w:history="1">
        <w:r w:rsidRPr="005D24C9">
          <w:rPr>
            <w:rStyle w:val="ab"/>
            <w:rFonts w:ascii="Arial" w:hAnsi="Arial" w:cs="Arial"/>
            <w:color w:val="000000" w:themeColor="text1"/>
            <w:sz w:val="24"/>
            <w:szCs w:val="24"/>
          </w:rPr>
          <w:t>Градостроительным кодексом</w:t>
        </w:r>
      </w:hyperlink>
      <w:r w:rsidRPr="005D24C9">
        <w:rPr>
          <w:rFonts w:ascii="Arial" w:hAnsi="Arial" w:cs="Arial"/>
          <w:color w:val="000000" w:themeColor="text1"/>
          <w:sz w:val="24"/>
          <w:szCs w:val="24"/>
        </w:rPr>
        <w:t xml:space="preserve"> Российской Федерации, </w:t>
      </w:r>
      <w:hyperlink r:id="rId12" w:history="1">
        <w:r w:rsidRPr="005D24C9">
          <w:rPr>
            <w:rStyle w:val="ab"/>
            <w:rFonts w:ascii="Arial" w:hAnsi="Arial" w:cs="Arial"/>
            <w:color w:val="000000" w:themeColor="text1"/>
            <w:sz w:val="24"/>
            <w:szCs w:val="24"/>
          </w:rPr>
          <w:t>Жилищным кодексом</w:t>
        </w:r>
      </w:hyperlink>
      <w:r w:rsidRPr="005D24C9">
        <w:rPr>
          <w:rFonts w:ascii="Arial" w:hAnsi="Arial" w:cs="Arial"/>
          <w:color w:val="000000" w:themeColor="text1"/>
          <w:sz w:val="24"/>
          <w:szCs w:val="24"/>
        </w:rPr>
        <w:t xml:space="preserve"> Российской Федерации, </w:t>
      </w:r>
      <w:hyperlink r:id="rId13" w:history="1">
        <w:r w:rsidRPr="005D24C9">
          <w:rPr>
            <w:rStyle w:val="ab"/>
            <w:rFonts w:ascii="Arial" w:hAnsi="Arial" w:cs="Arial"/>
            <w:color w:val="000000" w:themeColor="text1"/>
            <w:sz w:val="24"/>
            <w:szCs w:val="24"/>
          </w:rPr>
          <w:t>Федеральными законами</w:t>
        </w:r>
      </w:hyperlink>
      <w:r w:rsidRPr="005D24C9">
        <w:rPr>
          <w:rFonts w:ascii="Arial" w:hAnsi="Arial" w:cs="Arial"/>
          <w:color w:val="000000" w:themeColor="text1"/>
          <w:sz w:val="24"/>
          <w:szCs w:val="24"/>
        </w:rPr>
        <w:t xml:space="preserve">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N 7-ФЗ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Логовского сельского поселения Калачевского муниципального района Волгоградской области (далее - сельское поселение).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1.3. Задачами Правил являются: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 установление единого порядка содержания территории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привлечение к осуществлению мероприятий по содержанию территории сельского поселения физических и юридических лиц;</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 усиление контроля за использованием, охраной и благоустройством территории сельского поселения, повышение ответственности физических и юридических лиц за соблюдение чистоты и порядка в сельском поселении.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1.4. В настоящих Правилах используются следующие основные понятия: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благоустройство территории сельского поселения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 в том числе: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детские площадки, спортивные и другие площадки отдыха и досуга;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площадки для выгула и дрессировки собак;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 площадки автостоянок;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улицы (в том числе пешеходные) и дороги;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парки, скверы, иные зеленые зоны;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площади, набережные и другие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технические зоны транспортных, инженерных коммуникаций, водоохранные зоны;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контейнерные площадки и площадки для складирования отдельных групп коммунальных отходов;</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малые архитектурные формы -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и т.п;</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бункер - мусоросборник, предназначенный для складирования крупногабаритных отходов;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зеленые насаждения - совокупность древесных, кустарниковых и травянистых растений на определенной территории;</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земляные работы - работы с механическим, взрывным или гидромеханизированным воздействием на грунтовой массив природного или техногенного залегания (осушение, экскавация, взрывание, рыхление, перемещение, отсыпка, намыв, планировка, уплотнение, вытрамбовка, укрепление, армирование, бурение, увлажнение, обжиг, замораживание, оттаивание, мелиорация) в целях изменения его потребительских свойств и места расположения;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зоны отдыха - территории, предназначенные и обустроенные для организации активного массового отдыха, купания и рекреации;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w:t>
      </w:r>
      <w:r w:rsidRPr="005D24C9">
        <w:rPr>
          <w:rFonts w:ascii="Arial" w:hAnsi="Arial" w:cs="Arial"/>
          <w:color w:val="000000" w:themeColor="text1"/>
          <w:sz w:val="24"/>
          <w:szCs w:val="24"/>
        </w:rPr>
        <w:lastRenderedPageBreak/>
        <w:t>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сельского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контейнер - стандартная емкость для сбора твердых коммунальных отходов, мусора;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сельского поселения, и устанавливающий требования к его внешнему оформлению;</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прилотковая часть дороги - территория автомобильной дороги вдоль бордюрного камня тротуара или газона шириной 1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стоянка автомобилей (стоянка, паркинг, парковка, гараж, гараж-стоянка)  –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тротуар - элемент дороги, предназначенный для движения пешеходов и примыкающей к проезжей части или к велосипедной дорожке либо отделенный от них газоном;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городского поселения, в том числе дорога регулируемого движения транспортных средств и тротуар;</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хозяйствующие субъекты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элемент улично-дорожной сети - улица, проспект, переулок, проезд, набережная, площадь, бульвар, тупик, съезд, шоссе, аллея и иное;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хранение (стоянка) - не регулируемое </w:t>
      </w:r>
      <w:hyperlink r:id="rId14" w:history="1">
        <w:r w:rsidRPr="005D24C9">
          <w:rPr>
            <w:rStyle w:val="ab"/>
            <w:rFonts w:ascii="Arial" w:hAnsi="Arial" w:cs="Arial"/>
            <w:color w:val="000000" w:themeColor="text1"/>
            <w:sz w:val="24"/>
            <w:szCs w:val="24"/>
          </w:rPr>
          <w:t>Правилами дорожного движения</w:t>
        </w:r>
      </w:hyperlink>
      <w:r w:rsidRPr="005D24C9">
        <w:rPr>
          <w:rFonts w:ascii="Arial" w:hAnsi="Arial" w:cs="Arial"/>
          <w:color w:val="000000" w:themeColor="text1"/>
          <w:sz w:val="24"/>
          <w:szCs w:val="24"/>
        </w:rPr>
        <w:t>, преднамеренное прекращение движения транспортного средства на время более 5 минут по причинам, не связанным с загрузкой или разгрузкой транспортного средства, работой специализированной техники, использованием транспортных средств в целях выполнения аварийных, уборочных работ.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B2306A" w:rsidRPr="005D24C9" w:rsidRDefault="00B2306A" w:rsidP="00B2306A">
      <w:pPr>
        <w:pStyle w:val="3"/>
        <w:spacing w:after="0"/>
        <w:jc w:val="both"/>
        <w:rPr>
          <w:rFonts w:ascii="Arial" w:hAnsi="Arial" w:cs="Arial"/>
          <w:color w:val="000000" w:themeColor="text1"/>
          <w:sz w:val="24"/>
          <w:szCs w:val="24"/>
        </w:rPr>
      </w:pPr>
      <w:r w:rsidRPr="005D24C9">
        <w:rPr>
          <w:rFonts w:ascii="Arial" w:hAnsi="Arial" w:cs="Arial"/>
          <w:color w:val="000000" w:themeColor="text1"/>
          <w:sz w:val="24"/>
          <w:szCs w:val="24"/>
        </w:rPr>
        <w:t>II. Общие требования к организации благоустройства и распределения обязанностей по содержанию территории Логовского сельского поселения</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2.1. Благоустройство и уборка территории сельского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2.2. Благоустройство территории сельского поселения обеспечивается: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2.2.1. Администрацией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2.2.2. Специализированными организациями, выполняющими отдельные виды работ по благоустройству.</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2.2.3.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2.2.4. Хозяйствующими субъектами при размещении нестационарных торговых объектов на основании договора на размещение нестационарного торгового объекта.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2.3.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2.4. В целях содействия развитию благоустройства администрация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 принимает правовые акты в сфере благоустройства;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координирует деятельность хозяйствующих субъектов и физических лиц по вопросам благоустройства и организации уборки территории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 принимает меры профилактического и воспитательного характера, направленные на сохранение объектов благоустройства;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 применяет меры экономического и морального стимулирования граждан и организаций за деятельность в сфере благоустройства;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 организует работу административной комиссии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 закрепляет объекты внешнего благоустройства общего пользования за муниципальным унитарным предприятием или специализированной организацией по договору;</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 включает условия по уборке и санитарному содержанию прилегающей территории (с определением ее границ) в договоры аренды земельных участков, зданий (помещений в них), находящихся в муниципальной собственности, договоры на размещение нестационарных торговых объектов, договоры на установку и эксплуатацию рекламных конструкций, при их заключении с физическими и юридическими лицами;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8) составляет и утверждает списки улиц и проездов, подлежащих механизированной уборке, определяет сроки и периодичность уборки;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9) проводит инвентаризацию объектов благоустройства и формирует базу данных об этих объектах;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10) организует проведение конкурсов по благоустройству;</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11) организует проведение месячников (субботников) по благоустройству территории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12) привлекает к участию в развитии территории Логовского поселения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Формы и механизмы участия в деятельности по благоустройству определены в Порядке общественного участия в деятельности по благоустройству территории Логовского сельского поселения согласно приложению N 1 к настоящим Правилам;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13) осуществляет иную предусмотренную законодательством деятельность в сфере благоустройства.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2.5. В целях благоустройства (уборки) территорий общего пользования хозяйствующими субъектами и физическими лица, администрацией Логовского сельского поселения подготавливается схема границ прилегающей территории, подлежащей благоустройству (уборке) (далее – схема границ прилегающей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Схема границ прилегающей территории может быть подготовлена физическими и (или) юридическими лицами за счет их средств.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 Участие собственников зданий (помещений в них) и сооружений в благоустройстве прилегающих территорий осуществляется в порядке, предусмотренном настоящими Правилами.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2.6.1. В целях обеспечения благоустройства территории Логовского сельского поселения за хозяйствующими субъектами и физическими лицами закрепляются для уборки и санитарного содержания прилегающие территории, требования к подготовке и </w:t>
      </w:r>
      <w:r w:rsidRPr="005D24C9">
        <w:rPr>
          <w:rFonts w:ascii="Arial" w:hAnsi="Arial" w:cs="Arial"/>
          <w:color w:val="000000" w:themeColor="text1"/>
          <w:sz w:val="24"/>
          <w:szCs w:val="24"/>
        </w:rPr>
        <w:lastRenderedPageBreak/>
        <w:t>заполнению схемы границ прилегающей территории определены в приложении 2 к настоящим Правилам.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2.6.2. При подготовке схем границ прилегающих территорий размер границ прилегающей территории определяется исходя из следующих параметров: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2.6.2.1.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 с других сторон - в радиусе 10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2.6.2.2.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 в радиусе 10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2.6.2.3.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N 140, Сводом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2.6.2.4. Владельцы частного жилищного фонда - территории в границах выделенного земельного участка и прилегающая территория на расстоянии 10 м по всему периметру земельного участка или до границ соседних земельных участков, а с главного фасада дома до проезжей части улицы.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2.6.2.5.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2.6.2.6.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2.6.2.7.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2.6.2.8.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2.6.2.9.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2.6.2.10.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2.6.2.11.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2.6.2.12. Собственники, владельцы, пользователи железнодорожных путей, проходящих по территории муниципального образования, - в пределах полосы отвода, включая откосы выемок и насыпей, переезды, переходы через пути.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2.6.3. Организация и осуществление уборочных работ возлагаются: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2.6.3.1.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2.6.3.2.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2.6.3.3.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2.6.3.4.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2.6.3.5.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2.6.3.6. По прилегающим к отдельно стоящим объектам рекламы территориям в радиусе 5 м - на владельцев рекламных конструкций, если иное не предусмотрено законом или договором.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2.6.3.7.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2.6.3.8. По ограждениям - на организации, в собственности которых находятся ограждения.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2.6.3.9. По остановочным пунктам - на собственников сооружений, если иное не предусмотрено законом или договором.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2.6.3.10.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2.6.3.11.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2.6.3.12.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2.6.3.13.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2.7. На территории Логовского сельского поселения запрещается: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3)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 размещение объектов различного назначения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ТБО;</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 самовольная установка временных нестационарных объектов;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 мойка загрязненных транспортных средств вне специально отведенных для этого мест;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8) стоянка разукомплектованных транспортных средств, кроме специально отведенных для стоянки мест;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9) смет мусора на проезжую часть дороги при уборке;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10)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11) сброс снега и мусора в дождеприемные колодцы ливневой канализации;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12) складирование на срок более 15 дней на землях общего пользования строительных материалов (плиты перекрытия, щебень, поддоны, кирпич и др., за исключением песка), угля, дров, удобрений и иных движимых вещей;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13) самовольное размещение малых архитектурных форм на землях общего пользования;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14) захламление, загрязнение отведенной и прилегающей территории, иных территорий;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15) повреждение и уничтожение объектов благоустройства;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16) установка и размещение афиш, объявлений и указателей в неустановленных местах;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17) движение машин и механизмов на гусеничном ходу по дорогам с асфальто- и цементобетонным покрытием (за исключением случаев проведения аварийно-восстановительных работ);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18) засорение и засыпка водоемов, загрязнение водоемов сточными водами, устройство запруд;</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19) производство земляных работ в нарушение правил, установленных законодательством;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20) самовольное размещение штендеров на тротуарах, пешеходных путях передвижения, парковках автотранспорта, расположенных на землях общего пользования;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22) размещение надгробных сооружений вне мест, специально предназначенных для этих целей;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23) самовольное присоединение промышленных, хозяйственно-бытовых и иных объектов к сетям ливневой канализации;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24) сгребание листвы, снега и грязи к комлевой части деревьев, кустарников;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25) складирование тары вне торговых сооружений;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27) размещение запасов кабеля вне распределительного муфтового шкафа;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28) сорить на улицах, площадях, дворовых территориях, участках с зелеными насаждениями, в скверах, парках, на газонах, на пляжах и других территориях общего пользования;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29) использование ливневой канализации для пропуска промышленных стоков, аварийных сбросов;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30) самовольный спил и сруб деревьев и кустарников, за исключением территории частных домовладений;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31) хранение (стоянка) грузового автотранспорта, в том числе частного, автобусов, прицепных устройств, механизмов, тракторов, иной крупногабаритной техники, складирование оборудования, сельскохозяйственного инвентаря на придомовых территориях многоквартирных домов, прилегающих территориях и иных территориях общего пользования, за исключением мест, специально отведенных для этих целей;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2.8. Для выгула домашних животных на территории Логовского сельского поселения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2.12. Очистка, ремонт, окраска урн должны производиться собственниками или лицами, осуществляющими по договору содержание территорий.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Урны должны быть исправны и окрашены. Не допускается переполнение урн.</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Ремонт и окраска урн выполняются по мере необходимости.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pStyle w:val="3"/>
        <w:spacing w:after="0"/>
        <w:jc w:val="both"/>
        <w:rPr>
          <w:rFonts w:ascii="Arial" w:hAnsi="Arial" w:cs="Arial"/>
          <w:color w:val="000000" w:themeColor="text1"/>
          <w:sz w:val="24"/>
          <w:szCs w:val="24"/>
        </w:rPr>
      </w:pPr>
      <w:r w:rsidRPr="005D24C9">
        <w:rPr>
          <w:rFonts w:ascii="Arial" w:hAnsi="Arial" w:cs="Arial"/>
          <w:color w:val="000000" w:themeColor="text1"/>
          <w:sz w:val="24"/>
          <w:szCs w:val="24"/>
        </w:rPr>
        <w:t>III. Общие требования к созданию и состоянию объектов благоустройства и их отдельных элементов</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3.3. Элементы благоустройства территории могут быть как типовыми, так и выполненными по специально разработанному проекту.</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3.7.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Снос и (или) пересадка, обрезка зеленых насаждений на территории Логовского сельского поселения, предоставление порубочного билета и (или) разрешения на пересадку деревьев и кустарников осуществляется в порядке, утверждаемом администрацией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3.9. Запрещается посадка деревьев в пределах охранных зон подземных коммуникаций.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При разработке дендроплана сохраняется нумерация растений инвентаризационного плана.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3.19. Объекты озеленения.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3.19.1. Создание новых объектов озеленения на территории </w:t>
      </w:r>
      <w:r w:rsidR="00C55AA3">
        <w:rPr>
          <w:rFonts w:ascii="Arial" w:hAnsi="Arial" w:cs="Arial"/>
          <w:color w:val="000000" w:themeColor="text1"/>
          <w:sz w:val="24"/>
          <w:szCs w:val="24"/>
        </w:rPr>
        <w:t xml:space="preserve">Логовского </w:t>
      </w:r>
      <w:r w:rsidRPr="005D24C9">
        <w:rPr>
          <w:rFonts w:ascii="Arial" w:hAnsi="Arial" w:cs="Arial"/>
          <w:color w:val="000000" w:themeColor="text1"/>
          <w:sz w:val="24"/>
          <w:szCs w:val="24"/>
        </w:rPr>
        <w:t xml:space="preserve"> сельского поселения осуществляется на основании проектов, утвержденных в установленном порядке.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Логовского сельского поселения, если иное не предусмотрено действующим законодательством.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городского поселения, а также влиянию антропогенных факторов.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3.19.5. Оптимальным временем посадки растений являются весна и осень.</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3.20. Освещение.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3.20.1. На территории Логовского сельского поселения применяется наружное, архитектурное, праздничное и информационное освещение.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3.20.2. Наружное освещение подразделяется на уличное, придомовое и козырьковое.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3.20.3.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3.20.5. Размещение уличных фонарей, торшеров, других источников наружного освещения в сочетании с застройкой и озеленением Логовского сельского поселения должно способствовать созданию безопасной среды, не создавать помех участникам дорожного движения.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3.20.6. Организация уличного освещения осуществляется в соответствии с "</w:t>
      </w:r>
      <w:hyperlink r:id="rId15" w:history="1">
        <w:r w:rsidRPr="005D24C9">
          <w:rPr>
            <w:rStyle w:val="ab"/>
            <w:rFonts w:ascii="Arial" w:hAnsi="Arial" w:cs="Arial"/>
            <w:color w:val="000000" w:themeColor="text1"/>
            <w:sz w:val="24"/>
            <w:szCs w:val="24"/>
          </w:rPr>
          <w:t>ГОСТ 24940-2016</w:t>
        </w:r>
      </w:hyperlink>
      <w:r w:rsidRPr="005D24C9">
        <w:rPr>
          <w:rFonts w:ascii="Arial" w:hAnsi="Arial" w:cs="Arial"/>
          <w:color w:val="000000" w:themeColor="text1"/>
          <w:sz w:val="24"/>
          <w:szCs w:val="24"/>
        </w:rPr>
        <w:t xml:space="preserve">. Межгосударственный стандарт. Здания и сооружения. Методы измерения освещенности" (введен в действие </w:t>
      </w:r>
      <w:hyperlink r:id="rId16" w:history="1">
        <w:r w:rsidRPr="005D24C9">
          <w:rPr>
            <w:rStyle w:val="ab"/>
            <w:rFonts w:ascii="Arial" w:hAnsi="Arial" w:cs="Arial"/>
            <w:color w:val="000000" w:themeColor="text1"/>
            <w:sz w:val="24"/>
            <w:szCs w:val="24"/>
          </w:rPr>
          <w:t>Приказом</w:t>
        </w:r>
      </w:hyperlink>
      <w:r w:rsidRPr="005D24C9">
        <w:rPr>
          <w:rFonts w:ascii="Arial" w:hAnsi="Arial" w:cs="Arial"/>
          <w:color w:val="000000" w:themeColor="text1"/>
          <w:sz w:val="24"/>
          <w:szCs w:val="24"/>
        </w:rPr>
        <w:t xml:space="preserve"> Росстандарта от 20.10.2016 N 1442-ст)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Логовского сельском поселении следует принимать в соответствии с "СП 52.13330.2016. Свод правил. Естественное и искусственное освещение. Актуализированная редакция </w:t>
      </w:r>
      <w:hyperlink r:id="rId17" w:history="1">
        <w:r w:rsidRPr="005D24C9">
          <w:rPr>
            <w:rStyle w:val="ab"/>
            <w:rFonts w:ascii="Arial" w:hAnsi="Arial" w:cs="Arial"/>
            <w:color w:val="000000" w:themeColor="text1"/>
            <w:sz w:val="24"/>
            <w:szCs w:val="24"/>
          </w:rPr>
          <w:t>СНиП 23-05-95</w:t>
        </w:r>
      </w:hyperlink>
      <w:r w:rsidRPr="005D24C9">
        <w:rPr>
          <w:rFonts w:ascii="Arial" w:hAnsi="Arial" w:cs="Arial"/>
          <w:color w:val="000000" w:themeColor="text1"/>
          <w:sz w:val="24"/>
          <w:szCs w:val="24"/>
        </w:rPr>
        <w:t xml:space="preserve">*" (утв. </w:t>
      </w:r>
      <w:hyperlink r:id="rId18" w:history="1">
        <w:r w:rsidRPr="005D24C9">
          <w:rPr>
            <w:rStyle w:val="ab"/>
            <w:rFonts w:ascii="Arial" w:hAnsi="Arial" w:cs="Arial"/>
            <w:color w:val="000000" w:themeColor="text1"/>
            <w:sz w:val="24"/>
            <w:szCs w:val="24"/>
          </w:rPr>
          <w:t>Приказом</w:t>
        </w:r>
      </w:hyperlink>
      <w:r w:rsidRPr="005D24C9">
        <w:rPr>
          <w:rFonts w:ascii="Arial" w:hAnsi="Arial" w:cs="Arial"/>
          <w:color w:val="000000" w:themeColor="text1"/>
          <w:sz w:val="24"/>
          <w:szCs w:val="24"/>
        </w:rPr>
        <w:t xml:space="preserve"> Минстроя России от 07.11.2016 N 777/пр) (ред. от 20.11.2019)</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3.20.11.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3.20.12. Организацию размещения праздничной иллюминации улиц, площадей и иных территорий Логовского сельского поселения осуществляет администрация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3.21. Детские и спортивные площадки.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3.21.1. При условии изоляции детских площадок минимальное расстояние от границ детских площадок следует принимать:</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от парковок - не менее 25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до площадок мусоросборников - 20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отстойно-разворотных площадок на конечных остановках маршрутов пассажирского транспорта - не менее 50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3.21.3. Требования к игровому и спортивному оборудованию, установленному на придомовой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3.22. Площадки отдыха.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3.22.2.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3.23. Парковки.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сельского поселения, осуществляется в порядке, утверждаемом администрацией </w:t>
      </w:r>
      <w:r w:rsidR="00C55AA3">
        <w:rPr>
          <w:rFonts w:ascii="Arial" w:hAnsi="Arial" w:cs="Arial"/>
          <w:color w:val="000000" w:themeColor="text1"/>
          <w:sz w:val="24"/>
          <w:szCs w:val="24"/>
        </w:rPr>
        <w:t>Логовского</w:t>
      </w:r>
      <w:r w:rsidRPr="005D24C9">
        <w:rPr>
          <w:rFonts w:ascii="Arial" w:hAnsi="Arial" w:cs="Arial"/>
          <w:color w:val="000000" w:themeColor="text1"/>
          <w:sz w:val="24"/>
          <w:szCs w:val="24"/>
        </w:rPr>
        <w:t xml:space="preserve">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3.24. Площадки автостоянок.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3.24.1. На территории Логовского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3.24.2.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w:t>
      </w:r>
      <w:r w:rsidRPr="005D24C9">
        <w:rPr>
          <w:rFonts w:ascii="Arial" w:hAnsi="Arial" w:cs="Arial"/>
          <w:color w:val="000000" w:themeColor="text1"/>
          <w:sz w:val="24"/>
          <w:szCs w:val="24"/>
        </w:rPr>
        <w:lastRenderedPageBreak/>
        <w:t>01-2001, блокируются по два или более мест без объемных разделителей, а лишь с обозначением границы прохода при помощи ярко-желтой разметки.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3.24.5. Покрытие площадок проектируется аналогичным покрытию транспортных проездов.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3.24.6.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3.24.7. Разделительные элементы на площадках могут быть выполнены в виде разметки (белых полос), озелененных полос (газонов), контейнерного озеленения.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3.25. Ограждения.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3.25.1. Устройство ограждений является дополнительным элементом благоустройства. В целях благоустройства на территории городского поселения следует предусматривать применение различных видов ограждений: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3.25.1.1. Газонные ограждения (высота 0,3 - 0,5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3.25.1.2. Ограды: низкие (высота 0,5 - 1,0 м), средние (высота 1,0 - 1,5 м), высокие (высота 1,5 - 2,0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3.25.1.3. Ограждения-тумбы для транспортных проездов и автостоянок (высота 0,3 - 0,4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3.25.1.4. Ограждения спортивных площадок (высота 2,5 - 3,0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3.25.1.5. Декоративные ограждения (высота 1,2 - 2,0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3.25.1.6. Технические ограждения (высота в соответствии с действующими нормами).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3.26.1.7. Ограждения должны выполняться из высококачественных материалов, иметь единый характер в границах объекта благоустройства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3.25.2.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3.25.3.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3.26. Малые архитектурные формы.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3.26.1. При проектировании и выборе малых архитектурных форм рекомендуется пользоваться каталогами сертифицированных изделий.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3.26.2. Основными требованиями к малым архитектурным формам являются: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3.26.2.1. Соответствие характеру архитектурного и ландшафтного окружения элементов благоустройства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3.26.2.2.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3.27.2.3. Прочность, надежность, безопасность конструкции.</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pStyle w:val="3"/>
        <w:spacing w:after="0"/>
        <w:jc w:val="both"/>
        <w:rPr>
          <w:rFonts w:ascii="Arial" w:hAnsi="Arial" w:cs="Arial"/>
          <w:color w:val="000000" w:themeColor="text1"/>
          <w:sz w:val="24"/>
          <w:szCs w:val="24"/>
        </w:rPr>
      </w:pPr>
      <w:r w:rsidRPr="005D24C9">
        <w:rPr>
          <w:rFonts w:ascii="Arial" w:hAnsi="Arial" w:cs="Arial"/>
          <w:color w:val="000000" w:themeColor="text1"/>
          <w:sz w:val="24"/>
          <w:szCs w:val="24"/>
        </w:rPr>
        <w:t>IV. Требования к уборке и содержанию объектов благоустройства</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 На протяжении всего календарного года направление работ по содержанию и уборке территорий Логовского сельского поселения носит сезонный характер.</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Период весенне-летнего содержания территории устанавливается с 01 апреля по 31 октября, остальное время года - период зимнего содержания. В зависимости от </w:t>
      </w:r>
      <w:r w:rsidRPr="005D24C9">
        <w:rPr>
          <w:rFonts w:ascii="Arial" w:hAnsi="Arial" w:cs="Arial"/>
          <w:color w:val="000000" w:themeColor="text1"/>
          <w:sz w:val="24"/>
          <w:szCs w:val="24"/>
        </w:rPr>
        <w:lastRenderedPageBreak/>
        <w:t>сложившихся погодных условий указанные сроки могут быть изменены постановлением администрации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4.2. Уборка территории Логовского сельского поселения подразделяется на уличную и придомовую.</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4.3. Уборка территории Логовского сельского поселения должна производиться ежедневно до 08.00 часов утра с поддержанием чистоты и порядка в течение дня.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Уборка дорог производится до начала движения транспорта по маршрутам регулярных перевозок.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4.4. При проведении уборки запрещается перемещать на дорогу и зеленые насаждения мусор, счищаемый с придомовых территорий, тротуаров, велодорожек, парковок, парковочных карманов и внутриквартальных проездов.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 Организация и проведение уборки территории Логовского  сельского поселения в зимний период.</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 Уборка в зимний период дорог и проездов осуществляется в соответствии с требованиями настоящих Правил.</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Убираемый снег должен вывозиться в специально отведенные администрацией Логовского  сельского поселения для этих целей места.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4.6.4. К первоочередным мероприятиям зимней уборки территории Логовского  сельского поселения относятся: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4.6.4.1. Сгребание и подметание снега.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4.6.4.2. Обработка проезжей части дорог, территорий общего пользования противогололедными материалами.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4.6.4.3. Формирование снежного вала для последующего вывоза.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4.6.5. К мероприятиям второй очереди зимней уборки территории городского поселения относятся: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4.6.5.1. Удаление (вывоз) снега.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4.6.5.2. Зачистка прилотковой части дороги после удаления снега с проезжей части.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4.6.5.3. Скалывание льда и уборка снежно-ледяных образований.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4.6.6. Снегоуборочные работы должны быть проведены в сроки, установленные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Улицы, дороги, тротуары должны быть полностью убраны от снега и снежного наката в течение 48 часов после окончания снегопада.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4.6.8. В снежных валах на остановочных пунктах и в местах наземных пешеходных переходов должны быть сделаны разрывы шириной: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4.6.8.1. На остановочных пунктах - до 34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4.6.8.2. На переходах, имеющих разметку, - на ширину разметки.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4.6.8.3. На переходах, не имеющих разметки, - не менее 5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Места временного складирования снега после снеготаяния должны быть очищены от мусора и благоустроены.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4.6.10. В период снегопадов и гололеда тротуары и другие пешеходные зоны на территории Логовского сельского поселения должны обрабатываться противогололедными материалами.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4.6.12. При применении химических реагентов необходимо строго придерживаться установленных норм их распределения.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Мягкие кровли от снега не очищаются, за исключением желобов и свесов, разжелобках, карнизов и в местах нависания снега.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При наступлении оттепели сбрасывание снега следует производить в кратчайшие сроки.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собственников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w:t>
      </w:r>
      <w:r w:rsidRPr="005D24C9">
        <w:rPr>
          <w:rFonts w:ascii="Arial" w:hAnsi="Arial" w:cs="Arial"/>
          <w:color w:val="000000" w:themeColor="text1"/>
          <w:sz w:val="24"/>
          <w:szCs w:val="24"/>
        </w:rPr>
        <w:lastRenderedPageBreak/>
        <w:t>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подходов и входов в здания, сооружения, строения.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Тротуары и пешеходные дорожки рекомендуется посыпать сухим песком без хлоридов.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4.6.19. Запрещается: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4.6.19.3. Складировать снег к стенам зданий и на трассах тепловых сетей.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 Организация и проведение уборки территории Логовского сельского поселения в весенне-летний период.</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4.7.1. Мероприятия по подготовке уборочной техники к работе в весенне-летний период проводятся в сроки, определенные собственниками (владельцами, пользователями) объектов благоустройства территории либо организациями, </w:t>
      </w:r>
      <w:r w:rsidRPr="005D24C9">
        <w:rPr>
          <w:rFonts w:ascii="Arial" w:hAnsi="Arial" w:cs="Arial"/>
          <w:color w:val="000000" w:themeColor="text1"/>
          <w:sz w:val="24"/>
          <w:szCs w:val="24"/>
        </w:rPr>
        <w:lastRenderedPageBreak/>
        <w:t>выполняющими работы по содержанию и уборке территории, и должны быть завершены до 01 апреля текущего года.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4.7.3. В весенне-летний период уборки производятся следующие виды работ: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4.7.3.1. Подметание, мойка и поливка проезжей части дорог, тротуаров, придомовых территорий.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4.7.3.2. Очистка от грязи, мойка, покраска ограждений и бордюрного камня.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4.7.3.3. Зачистка прилотковой части дороги.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4.7.3.4. Очистка газонов, цветников и клумб от мусора, веток, листьев, сухой травы, отцветших соцветий и песка.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4.7.3.5. Вывоз смета и мусора в места санкционированного складирования,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4.7.3.6. Уборка мусора с придомовых территорий, включая территории, прилегающие к домам частной застройки.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4.7.3.7. Скашивание травы.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4.7.5. Подметание территорий Логовского сельского поселения производится: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4.7.5.1. Тротуаров - ежедневно до 07.00 часов и далее в течение дня по мере накопления загрязнений.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4.7.5.2. Придомовых территорий - ежедневно до 10.00 часов и далее в течение дня по мере необходимости.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4.7.6. Мойка проезжей части дорог и тротуаров производится с 24.00 часов до 07.00 часов.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В случае необходимости мойка производится в дневное время.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4.7.7. Поливка проезжей части дорог, тротуаров, придомовых территорий производится: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4.7.7.1. Для улучшения микроклимата в жаркую погоду при температуре воздуха выше 25 градусов (по Цельсию).</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4.7.7.2. Для снижения запыленности по мере необходимости.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4.7.9. Удаление смёта с территорий Логовского сельского поселения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смёта в транспорт и вывозом в места санкционированного складирования, обезвреживания и утилизации.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Металлические ограждения, дорожные знаки и указатели должны быть промыты.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4.7.11. Для исключения застоев дождевой воды крышки люков и патрубки дождеприемных колодцев должны постоянно очищаться от смёта и других загрязнений.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4.7.12. Высота травяного покрова не должна превышать 20 см, за исключением высоты травяного покрова газонов на разделительных полосах.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Покос травы производится с последующим вывозом.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4.7.14. При производстве весенне-летней уборки запрещается: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4.7.14.1. Сбрасывать смет, мусор и ветки на зеленые насаждения, в смотровые колодцы инженерных сетей, реки и водоемы, на проезжую часть дорог и тротуары.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4.7.14.2. Выбивать струей воды смёт и мусор на тротуары и газоны при мойке проезжей части дорог.</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4.7.14.3. Откачивать воду на проезжую часть дорог при ликвидации аварий на водопроводных, канализационных и тепловых сетях.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4.7.14.4. Вывозить смёт в не отведенные для этих целей места.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4.8. Содержание и уборка придомовых территорий.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4.8.3.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4.8.6.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4.8.7.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4.8.8.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4.8.8.1. Своевременную уборку обслуживаемой территории и систематическое наблюдение за ее санитарным состоянием.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4.8.8.2. Организацию вывоза отходов и контроль за выполнением графика удаления отходов.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4.8.8.3.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4.8.8.4.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4.8.8.4. Проведение среди населения широкой разъяснительной работы по организации уборки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4.9. Детские и спортивные площадки, площадки отдыха должны: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4.9.1. Регулярно подметаться.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4.9.2. Очищаться от снега в зимнее время.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4.9.3.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4.10. На придомовых территориях запрещается: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4.10.1. Самовольная установка железобетонных блоков, столбов, ограждений и других сооружений во внутриквартальных и внутридворовых проездах.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4.10.2. Мойка транспортных средств, слив топлива и масел, регулирование звуковых сигналов, тормозов и двигателей транспортных средств.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4.10.3. Загромождать и засорять территории металлическим ломом, строительным и бытовым мусором и другими материалами.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4.10.4.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4.10.5.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4.10.6. Образовывать свалки вокруг контейнерных площадок.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4.10.7. Стирать ковры, вещи, мыть автомашины, автобусы, прицепы и другие технические средства.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 Содержание и уборка частного жилищного фонда.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4.11.1. Собственники частного жилищного фонда, если иное не предусмотрено законом или договором, обязаны: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4.11.1.2. Иметь на жилом доме номерной знак и поддерживать его в исправном состоянии.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4.11.1.6. Не допускать захламления прилегающей территории отходами.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4.11.1.8.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4.11.1.9. Обустраивать и содержать ливневые канализации, не допуская разлива (слива) сточных и фекальных вод.</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4.11.2. Собственникам частного жилищного фонда запрещается: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4.11.2.1. Складировать мусор и отходы на прилегающей территории и прилотковой части, засыпать и засорять ливневую канализацию, ливнестоки, дренажные стоки; складировать на прилегающей территории навоз и иные отходы сельского хозяйства.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4.11.2.2.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4.11.2.3. Самовольно устанавливать объекты (шлагбаумы, "лежачие полицейские" и др.) на территориях и дорогах общего пользования, препятствующие передвижению </w:t>
      </w:r>
      <w:r w:rsidRPr="005D24C9">
        <w:rPr>
          <w:rFonts w:ascii="Arial" w:hAnsi="Arial" w:cs="Arial"/>
          <w:color w:val="000000" w:themeColor="text1"/>
          <w:sz w:val="24"/>
          <w:szCs w:val="24"/>
        </w:rPr>
        <w:lastRenderedPageBreak/>
        <w:t>пешеходов, автотранспорта, в том числе машин скорой помощи, пожарных, аварийных служб, специализированной техники по вывозу отходов и др.</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4.11.2.4.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4.11.2.5. Самовольное строительство выгреба для сбора жидких бытовых отходов вне придомовой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 Содержание и охрана зеленых насаждений.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4.12.1. Ответственность за сохранность зеленых насаждений возлагается: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на предприятия, организации и учреждения независимо от форм собственности - на территориях указанных юридических лиц;</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4.12.2. Ответственные за содержание и охрану зеленых насаждений обязаны: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4.12.2.3. Обеспечивать своевременный ремонт ограждений зеленых насаждений.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4.12.2.4. Поддерживать на участках озеленения чистоту и порядок, не допускать их засорения бытовыми и промышленными отходами.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4.12.2.5. Своевременно проводить мероприятия по выявлению и борьбе с вредителями и возбудителями заболеваний зеленых насаждений.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 На земельных участках с зелеными насаждениями, расположенных на территориях общего пользования, запрещается: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4.12.4.1. Устройство катков, организация игр (в том числе футбол, волейбол, городки), за исключением мест, специально отведенных для этих целей.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4.12.4.4. Самовольная разработка песка, глины, растительного грунта.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4.12.4.5. Самовольная разбивка огородов.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4.12.4.8. Разведение открытого огня в целях сжигания листьев и древесно-кустарниковых отходов.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4.12.4.9. Сливание хозяйственно-фекальных и промышленных канализационных стоков, химических веществ.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4.12.4.10. Ловля и уничтожение птиц и животных.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4.12.4.11. Производство новых посадок зеленых насаждений без согласования с администрацией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4.12.4.12. Проведение разрытия для прокладки инженерных сетей и коммуникаций без согласования с администрацией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4.12.4.13. В период листопада сгребание листвы к комлевой части зеленых насаждений.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4.12.4.14. Устанавливать аттракционы, временные торговые точки и кафе, рекламные конструкции с нарушением установленного порядка.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4.12.4.15. Добывать из деревьев сок, смолу, делать зарубки, надрезы, надписи.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4.12.4.16. Мыть, чистить и ремонтировать автотранспортные средства.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4.12.4.17. На газонах и цветниках, расположенных на земельных участках, находящихся в муниципальной собственности, запрещается: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4.12.4.18. Складировать снег, лед и уличный смет.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4.12.4.19. Ходить, сидеть и лежать (за исключением луговых газонов), рвать цветы.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 Содержание объектов освещения.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городского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4.13.2. Запрещается самовольное подсоединение и подключение проводов и кабелей к сетям и устройствам наружного освещения.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4.13.7.2. Следить за включением и отключением освещения в соответствии с установленным порядком.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4.13.7.3. Соблюдать правила установки, содержания, размещения и эксплуатации наружного освещения и оформления.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4.13.7.4. Своевременно производить замену фонарей наружного освещения.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4.13.13. В охранной зоне инженерных сетей производится окос травы и уборка дикорастущей поросли собственниками (пользователями) инженерных сетей. Трава и поросль подлежат вывозу в течение суток с момента уборки.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4.14. Содержание сооружений, зданий и их фасадов.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Разрушенные, сломанные части (элементы) сооружений, зданий и их фасадов, входных групп, декоративных заграждений подлежат ремонту (замене) в течение трех недель с момента выявления.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сельского поселения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4.14.3. Колористическое решение фасадов, а также изменение внешнего вида фасадов многоквартирных жилых домов, зданий нежилого назначения, павильонов, киосков, прочих зданий и сооружений общественного назначения проектируется с учетом концепции общего цветового решения застройки улиц и территорий Логовского сельского  поселения по согласованию с администрацией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Под изменением внешнего вида фасадов понимается: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замена облицовочного материала;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покраска фасада, его частей в цвет, отличающийся от цвета здания;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изменение конструкции крыши, материала кровли, элементов безопасности крыши, элементов организованного наружного водостока;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установка (крепление) или демонтаж дополнительных элементов и устройств (флагштоки, указатели).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4.14.4. При проектировании входных групп, обновлении, изменении фасадов многоквартирных жилых домов, общественных зданий не допускается: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устройство опорных элементов (в том числе колонн, стоек), препятствующих движению пешеходов;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прокладка сетей инженерно-технического обеспечения открытым способом по фасаду здания, выходящему на улицу.</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4.15. Содержание некапитальных объектов.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4.15.3. Юридическим и физическим лицам, которые являются собственниками некапитальных объектов, запрещается: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4.15.3.1. Возводить к временным сооружениям пристройки, козырьки, навесы и прочие конструкции.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4.15.3.3. Загромождать противопожарные разрывы между некапитальными объектами оборудованием, отходами.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4.16. Содержание мест производства строительных работ.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4.16.2. При проведении строительных и (или) ремонтных работ необходимо:</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тротуар под козырьком.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4.16.2.3. Следить за очисткой ограждения строительной площадки от грязи, снега, наледи, информационно-печатной продукции.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4.16.2.4. Разместить при въезде на территорию строительной площадки информационный щит строительного объекта, отвечающий требованиям СП 48.13330.2011 "</w:t>
      </w:r>
      <w:hyperlink r:id="rId19" w:history="1">
        <w:r w:rsidRPr="005D24C9">
          <w:rPr>
            <w:rStyle w:val="ab"/>
            <w:rFonts w:ascii="Arial" w:hAnsi="Arial" w:cs="Arial"/>
            <w:color w:val="000000" w:themeColor="text1"/>
            <w:sz w:val="24"/>
            <w:szCs w:val="24"/>
          </w:rPr>
          <w:t>СНиП 12-01-2004</w:t>
        </w:r>
      </w:hyperlink>
      <w:r w:rsidRPr="005D24C9">
        <w:rPr>
          <w:rFonts w:ascii="Arial" w:hAnsi="Arial" w:cs="Arial"/>
          <w:color w:val="000000" w:themeColor="text1"/>
          <w:sz w:val="24"/>
          <w:szCs w:val="24"/>
        </w:rPr>
        <w:t xml:space="preserve"> "Организация строительства".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4.16.2.5. Обеспечить временные тротуары для пешеходов (в случае необходимости).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4.16.3. Выдача разрешения на перемещение отходов строительства, сноса зданий и сооружений, в том числе грунтов, осуществляется в порядке, установленном администрацией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4.18. Содержание сетей ливневой канализации, смотровых и ливневых колодцев, водоотводящих сооружений.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4.18.1.1. Производить земляные работы.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4.18.1.2. Повреждать сети ливневой канализации, взламывать или разрушать водоприемные люки.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4.18.1.3. Осуществлять строительство, устанавливать торговые, хозяйственные и бытовые сооружения.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4.18.1.4. Сбрасывать промышленные, бытовые отходы, мусор и иные материалы.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4.18.2. Организации, эксплуатирующие сети ливневой канализации, обязаны содержать их в соответствии с техническими правилами.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4.18.3.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4.19. Содержание малых архитектурных форм: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4.19.2. В весенний период производится осмотр малых архитектурных форм, их очистка от старой краски, ржавчины, промывка, окраска, а также замена сломанных элементов при необходимости.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4.19.3. Для содержания цветочных ваз и урн в надлежащем состоянии должны быть обеспечены: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4.19.3.1. Ремонт поврежденных элементов.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4.19.3.2. Удаление подтеков и грязи.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4.19.3.3. Удаление мусора, отцветших соцветий и цветов, засохших листьев.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4.19.6.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sidR="00C55AA3">
        <w:rPr>
          <w:rFonts w:ascii="Arial" w:hAnsi="Arial" w:cs="Arial"/>
          <w:color w:val="000000" w:themeColor="text1"/>
          <w:sz w:val="24"/>
          <w:szCs w:val="24"/>
        </w:rPr>
        <w:t xml:space="preserve">Логовского </w:t>
      </w:r>
      <w:r w:rsidRPr="005D24C9">
        <w:rPr>
          <w:rFonts w:ascii="Arial" w:hAnsi="Arial" w:cs="Arial"/>
          <w:color w:val="000000" w:themeColor="text1"/>
          <w:sz w:val="24"/>
          <w:szCs w:val="24"/>
        </w:rPr>
        <w:t xml:space="preserve">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4.19.7.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4.19.9. Купаться в фонтанах запрещено.</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4.20. Информационные указатели, вывески, рекламные конструкции.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4.20.1. Информационные указатели, вывески, рекламные конструкции (в том числе информационные поля рекламных конструкций), декоративные панно размещаются в соответствии с порядком, определенным органом местного самоуправления городского поселения, и должны содержаться в надлежащем и технически исправном состоянии.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w:t>
      </w:r>
      <w:r w:rsidRPr="005D24C9">
        <w:rPr>
          <w:rFonts w:ascii="Arial" w:hAnsi="Arial" w:cs="Arial"/>
          <w:color w:val="000000" w:themeColor="text1"/>
          <w:sz w:val="24"/>
          <w:szCs w:val="24"/>
        </w:rPr>
        <w:lastRenderedPageBreak/>
        <w:t>необходимые меры по сохранности указанных конструкций при очистке кровли дома в зимний период.</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4.21. На территории Логовского сельского поселения запрещается: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4.21.2. Наносить надписи, рисунки, расклеивать и развешивать какие-либо объявления (в том числе рекламного характера)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 а также лиц, осуществивших самовольное размещение.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Размещение, установка и эксплуатация объектов наружной рекламы на территории городского поселения осуществляется в соответствии с законодательством Российской Федерации, Волгоградской области и муниципальными правовыми актами.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4.21.3.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4.21.4.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w:t>
      </w:r>
      <w:hyperlink r:id="rId20" w:history="1">
        <w:r w:rsidRPr="005D24C9">
          <w:rPr>
            <w:rStyle w:val="ab"/>
            <w:rFonts w:ascii="Arial" w:hAnsi="Arial" w:cs="Arial"/>
            <w:color w:val="000000" w:themeColor="text1"/>
            <w:sz w:val="24"/>
            <w:szCs w:val="24"/>
          </w:rPr>
          <w:t>Градостроительного кодекса</w:t>
        </w:r>
      </w:hyperlink>
      <w:r w:rsidRPr="005D24C9">
        <w:rPr>
          <w:rFonts w:ascii="Arial" w:hAnsi="Arial" w:cs="Arial"/>
          <w:color w:val="000000" w:themeColor="text1"/>
          <w:sz w:val="24"/>
          <w:szCs w:val="24"/>
        </w:rPr>
        <w:t xml:space="preserve"> Российской Федерации, нормативных правовых актов органов местного самоуправления.</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pStyle w:val="3"/>
        <w:spacing w:after="0"/>
        <w:jc w:val="both"/>
        <w:rPr>
          <w:rFonts w:ascii="Arial" w:hAnsi="Arial" w:cs="Arial"/>
          <w:color w:val="000000" w:themeColor="text1"/>
          <w:sz w:val="24"/>
          <w:szCs w:val="24"/>
        </w:rPr>
      </w:pPr>
      <w:r w:rsidRPr="005D24C9">
        <w:rPr>
          <w:rFonts w:ascii="Arial" w:hAnsi="Arial" w:cs="Arial"/>
          <w:color w:val="000000" w:themeColor="text1"/>
          <w:sz w:val="24"/>
          <w:szCs w:val="24"/>
        </w:rPr>
        <w:t>V. Основные требования к проведению земляных работ и обеспечению контроля за их производством</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5.1. На земельных участках, расположенных на территории сельского поселения,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5.2. Разрешение на осуществление земляных работ (далее - разрешение) выдается администрацией городского поселения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городского поселения заявление по установленной форме. Порядок предоставления разрешения, форма заявления на получение разрешения, форма разрешения, а также требования к проведению земляных работ и обеспечению контроля за их производством утверждаются постановлением администрации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5.3.1.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w:t>
      </w:r>
      <w:r w:rsidRPr="005D24C9">
        <w:rPr>
          <w:rFonts w:ascii="Arial" w:hAnsi="Arial" w:cs="Arial"/>
          <w:color w:val="000000" w:themeColor="text1"/>
          <w:sz w:val="24"/>
          <w:szCs w:val="24"/>
        </w:rPr>
        <w:lastRenderedPageBreak/>
        <w:t>прокладки подземных инженерных коммуникаций открытым способом возможна при получении согласований в администрации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5.3.2. В случае если проведение земляных работ ограничивает или перекрывает движение транспорта (автобусные маршруты), после выхода распоряжения о закрытии или ограничении движения транспорта администрация городского поселения информирует об этом население через средства массовой информации с указанием сроков закрытия маршрута и изменения схемы движения.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5.4. В случае возникновения аварии на инженерных коммуникациях выполнение работ проводится с учетом следующих особенностей: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Логовского сельского поселения,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Логовского сельского поселения заявление на получение разрешения и необходимые документы.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5.4.3. Аварийные работы производятся непрерывно (круглосуточно), в том числе в выходные и праздничные дни.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5.4.4. Согласование схемы движения транспорта и пешеходов на период проведения работ на проезжей части осуществляется в порядке, определенном администрацией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3 лет с момента приемки восстановленного благоустройства администрацией Логовского сельского поселения.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течении четырнадцати суток после их обнаружения. В случае неисполнения вышеуказанных обязательств администрация городского поселения предъявляет требования к Заказчику работ о понуждении к исполнению обязательств по восстановлению благоустройства в судебном порядке.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5.10. В случае невозможности восстановления благоустройства в связи с наступлением осенне-зимнего сезона восстановление Заказчиком работ производится </w:t>
      </w:r>
      <w:r w:rsidRPr="005D24C9">
        <w:rPr>
          <w:rFonts w:ascii="Arial" w:hAnsi="Arial" w:cs="Arial"/>
          <w:color w:val="000000" w:themeColor="text1"/>
          <w:sz w:val="24"/>
          <w:szCs w:val="24"/>
        </w:rPr>
        <w:lastRenderedPageBreak/>
        <w:t>по окончании вышеуказанного периода. Места производства работ должны быть засыпаны, защебенены и не должны иметь просадок и выбоин.</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Логовского сельского поселения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pStyle w:val="3"/>
        <w:spacing w:after="0"/>
        <w:jc w:val="both"/>
        <w:rPr>
          <w:rFonts w:ascii="Arial" w:hAnsi="Arial" w:cs="Arial"/>
          <w:color w:val="000000" w:themeColor="text1"/>
          <w:sz w:val="24"/>
          <w:szCs w:val="24"/>
        </w:rPr>
      </w:pPr>
      <w:r w:rsidRPr="005D24C9">
        <w:rPr>
          <w:rFonts w:ascii="Arial" w:hAnsi="Arial" w:cs="Arial"/>
          <w:color w:val="000000" w:themeColor="text1"/>
          <w:sz w:val="24"/>
          <w:szCs w:val="24"/>
        </w:rPr>
        <w:t>VI. Особые требования к доступности среды для маломобильных групп населения</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6.6. Тротуары, подходы к зданиям, пандусы и ступени должны иметь нескользкую поверхность.</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B2306A" w:rsidRPr="005D24C9" w:rsidRDefault="00B2306A" w:rsidP="00B2306A">
      <w:pPr>
        <w:pStyle w:val="3"/>
        <w:spacing w:after="0"/>
        <w:jc w:val="both"/>
        <w:rPr>
          <w:rFonts w:ascii="Arial" w:hAnsi="Arial" w:cs="Arial"/>
          <w:color w:val="000000" w:themeColor="text1"/>
          <w:sz w:val="24"/>
          <w:szCs w:val="24"/>
        </w:rPr>
      </w:pPr>
      <w:r w:rsidRPr="005D24C9">
        <w:rPr>
          <w:rFonts w:ascii="Arial" w:hAnsi="Arial" w:cs="Arial"/>
          <w:color w:val="000000" w:themeColor="text1"/>
          <w:sz w:val="24"/>
          <w:szCs w:val="24"/>
        </w:rPr>
        <w:t>VII. Размещение и содержание информационных конструкций</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7.1. Информационная конструкция - объект благоустройства, выполняющий функцию информирования населения Логовского сельского поселения и соответствующий требованиям, установленным настоящими Правилами.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7.2. На территории Логовского сельского поселения осуществляется размещение информационных конструкций следующих видов: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7.2.1. Указатели наименований улиц, площадей, проездов, переулков, набережных, скверов, тупиков, бульваров, аллей, путепроводов, а также указатели номеров домов, </w:t>
      </w:r>
      <w:r w:rsidRPr="005D24C9">
        <w:rPr>
          <w:rFonts w:ascii="Arial" w:hAnsi="Arial" w:cs="Arial"/>
          <w:color w:val="000000" w:themeColor="text1"/>
          <w:sz w:val="24"/>
          <w:szCs w:val="24"/>
        </w:rPr>
        <w:lastRenderedPageBreak/>
        <w:t>картографической информации, маршрутов (схемы) движения и расписания пассажирского транспорта; технические средства организации дорожного движения.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7.2.2.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б) сведения, размещаемые в случаях, предусмотренных </w:t>
      </w:r>
      <w:hyperlink r:id="rId21" w:history="1">
        <w:r w:rsidRPr="005D24C9">
          <w:rPr>
            <w:rStyle w:val="ab"/>
            <w:rFonts w:ascii="Arial" w:hAnsi="Arial" w:cs="Arial"/>
            <w:color w:val="000000" w:themeColor="text1"/>
            <w:sz w:val="24"/>
            <w:szCs w:val="24"/>
          </w:rPr>
          <w:t>Законом</w:t>
        </w:r>
      </w:hyperlink>
      <w:r w:rsidRPr="005D24C9">
        <w:rPr>
          <w:rFonts w:ascii="Arial" w:hAnsi="Arial" w:cs="Arial"/>
          <w:color w:val="000000" w:themeColor="text1"/>
          <w:sz w:val="24"/>
          <w:szCs w:val="24"/>
        </w:rPr>
        <w:t xml:space="preserve"> Российской Федерации от 07.02.1992 N 2300-1 "О защите прав потребителей".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7.2.3. Указатели маршрутного ориентирования, не содержащие сведений рекламного характера. Данный вид информационных конструкций размещается в соответствии с нормами, регулирующими размещение вывесок, если иное не предусмотрено Правилами.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7.4. Содержание информационных конструкций осуществляется собственниками (правообладателями) данных объектов.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7.5. Размещение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Допускается размещение указателей маршрутного ориентирования, в виде отдельно стоящих конструкций вне границ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на основании согласованного, дизайн-проекта размещения информационной конструкции.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7.6. Информационные конструкции, размещаемые в </w:t>
      </w:r>
      <w:r w:rsidR="006E2E21" w:rsidRPr="005D24C9">
        <w:rPr>
          <w:rFonts w:ascii="Arial" w:hAnsi="Arial" w:cs="Arial"/>
          <w:color w:val="000000" w:themeColor="text1"/>
          <w:sz w:val="24"/>
          <w:szCs w:val="24"/>
        </w:rPr>
        <w:t>Логовском</w:t>
      </w:r>
      <w:r w:rsidRPr="005D24C9">
        <w:rPr>
          <w:rFonts w:ascii="Arial" w:hAnsi="Arial" w:cs="Arial"/>
          <w:color w:val="000000" w:themeColor="text1"/>
          <w:sz w:val="24"/>
          <w:szCs w:val="24"/>
        </w:rPr>
        <w:t xml:space="preserve"> сельском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города и обеспечивать соответствие эстетических характеристик информационных конструкций стилистике объекта, на котором они размещаются.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7.7. При размещении вывесок в Логовском   сельском поселении запрещается: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 в случае размещения вывесок на внешних поверхностях многоквартирных домов: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а) нарушение геометрических параметров (размеров) вывесок;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б) нарушение установленных требований к местам размещения вывесок;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в) размещение вывесок в виде печати на баннерной ткани;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г) размещение вывесок выше линии второго этажа (линии перекрытий между первым и вторым этажами);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д) размещение вывесок на козырьках зданий;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е) полное перекрытие (закрытие) оконных и дверных проёмов, а также витражей и витрин;</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ж) размещение вывесок в оконных проёмах;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з) размещение вывесок на кровлях, лоджиях и балконах;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и) размещение вывесок на архитектурных деталях фасадов объектов (в том числе на колоннах, пилястрах, орнаментах, лепнине);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к) размещение вывесок на расстоянии ближе чем 2 метра от мемориальных досок;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л) перекрытие (закрытие) указателей наименований улиц и номеров домов;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м) размещение настенных вывесок одна над другой;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н) размещение консольных вывесок на расстоянии менее 10 метров друг от друга, а также одной консольной вывески над другой;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о)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бегущая строка), за исключением вывесок, размещаемых в витрине;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р) окраска и покрытие декоративными плёнками поверхности остекления витрин более 30 процентов площади;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с) замена остекления витрин световыми коробами;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т) устройство в витрине конструкций электронных носителей (экранов, телевизоров) на всю высоту и (или) длину остекления витрины;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у) размещение вывесок с использованием неоновых светильников, мигающих (мерцающих) элементов;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ф) размещение вывесок на архитектурных деталях фасадов объектов (в том числе на колоннах, пилястрах, орнаментах, лепнине);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в случае размещения вывесок на внешних поверхностях иных зданий, строений, сооружений: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а) нарушение геометрических параметров (размеров) вывесок;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б) нарушение установленных требований к местам размещения вывесок;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в) размещение вывесок в виде печати на баннерной ткани;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г) размещение вывесок на козырьках зданий, строений, сооружений;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д) полное или частичное перекрытие оконных и дверных проёмов, а также витражей и витрин;</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е) размещение вывесок в оконных проёмах;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ж) размещение вывесок на кровлях, лоджиях и балконах;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з) размещение вывесок на архитектурных деталях фасадов объектов (в том числе на колоннах, пилястрах, орнаментах, лепнине);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и) размещение вывесок на расстоянии ближе чем 2 метра от мемориальных досок;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к) перекрытие указателей наименований улиц и номеров домов;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л) размещение настенных вывесок одна над другой;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м) размещение консольных вывесок на расстоянии менее 10 метров друг от друга, а также одной консольной вывески над другой;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н)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о)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w:t>
      </w:r>
      <w:r w:rsidRPr="005D24C9">
        <w:rPr>
          <w:rFonts w:ascii="Arial" w:hAnsi="Arial" w:cs="Arial"/>
          <w:color w:val="000000" w:themeColor="text1"/>
          <w:sz w:val="24"/>
          <w:szCs w:val="24"/>
        </w:rPr>
        <w:lastRenderedPageBreak/>
        <w:t>носителях (экраны (телевизоры), бегущая строка), за исключением вывесок, размещаемых в витрине;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 окраска и покрытие декоративными плёнками поверхности остекления витрин более 30 процентов площади;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р) замена остекления витрин световыми коробами;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с) устройство в витрине конструкций электронных носителей - экранов (телевизоров) на всю высоту и (или) длину остекления витрин;</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т) размещение вывесок с использованием неоновых светильников, мигающих (мерцающих) элементов;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 размещение вывесок на ограждающих конструкциях (заборах, шлагбаумах, ограждениях, перилах);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 размещение вывесок в виде отдельно стоящих сборно-разборных (складных) конструкций - штендеров;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 размещение вывесок на ограждающих конструкциях сезонных кафе при стационарных предприятиях общественного питания;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 размещение вывесок на внешних поверхностях объектов незавершённого строительства.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7.8. Графические материалы по размещению информационных конструкций приведены в приложении N 3 к Правилам.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7.9. Требования к размещению вывесок</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7.9.1. Вывески размещаются на фасадах, крышах; на витринах зданий, строений, сооружений; на земельных участках.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7.9.2.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витринная конструкция (конструкция вывесок располагается в витрине на внешней и (или) с внутренней стороны остекления).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втором настоящей части,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(объёма) и цены (меню), в виде настенной конструкции.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7.9.3.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Витринные конструкции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более чем в одной витрине.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7.9.4.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Вывески, содержащие меню,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проёма.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7.9.5.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7.9.6. Вывески могут состоять из следующих элементов: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информационное поле (текстовая часть);</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декоративно-художественные элементы.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Высота художественно-декоративных элементов не должна превышать высоту текстовой части вывески более чем в полтора раза.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7.9.7. На вывеске может быть организована подсветка.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Подсветка вывески должна иметь немерцающий, приглушённый свет, не создавать прямых направленных лучей в окна жилых помещений.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7.9.8. Настенные конструкции, размещаемые на внешних поверхностях зданий, строений, сооружений, должны соответствовать следующим требованиям: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по высоте - 0,50 метра, за исключением размещения настенной вывески на фризе;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по длине - 70 процентов от длины фасада, соответствующей занимаемым данными организациями, индивидуальными предпринимателями помещениям, но не более 15 метров для единичной конструкции.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метров в длину.</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Максимальный размер вывесок, содержащих меню, не должен превышать:</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по высоте - 0,80 метра;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по длине - 0,60 метра.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Крайняя точка элементов настенной конструкции не должна находиться на расстоянии более чем 0,20 метра от плоскости фасада.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 при наличии на фасаде объекта фриза настенная конструкция размещается исключительно на фризе в соответствии со следующими требованиями: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при наличии на фасаде объекта козырька настенная конструкция может быть размещена на фризе козырька строго в габаритах указанного фриза. Размещение настенной конструкции непосредственно на конструкции козырька запрещается.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7.9.9.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7.9.10.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Максимальный размер данных вывесок не должен превышать:</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по высоте - 0,40 метра;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по длине - 0,30 метра.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7.9.11.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 расстояние между консольными конструкциями не может быть менее 10 метров;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расстояние от уровня земли до нижнего края консольной конструкции должно быть не менее 2,50 метров;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 консольная конструкция не должна находиться более чем на 0,20 метра от плоскости фасада, а крайняя точка её лицевой стороны - на расстоянии более чем 1 метра от плоскости фасада. В высоту консольная конструкция не может превышать 1 метра;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 максимальные параметры (размеры) консольных конструкций, размещаемых на фасадах объектов, являющихся объектами культурного наследия или выявленными объектами культурного наследия, не должны превышать 0,50 метра - по высоте и 0,50 метра - по ширине;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 при наличии на фасаде объекта настенных конструкций консольные конструкции располагаются с ними на единой горизонтальной оси;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 консольные конструкции не могут быть расположены выше линии третьего этажа (линии перекрытий между вторым и третьим этажами).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7.9.12.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метра, в длину - длину остекления витрины;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метра;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 при размещении вывески в витрине (с её внутренней стороны) расстояние от остекления витрины до витринной конструкции должно составлять не менее 0,15 метра.</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7.9.13. 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 на торговых, развлекательных центрах, кинотеатрах, театрах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должны быть идентичны друг другу;</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 высота информационных конструкций (вывесок), размещаемых на крышах зданий, строений, сооружений, с учётом всех используемых элементов должна быть:</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не более 0,80 метра для 1 - 2-этажных объектов;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не более 1,20 метра для 3 - 5-этажных объектов;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не более 1,80 метра для 6 - 9-этажных объектов;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 длина вывесок, устанавливаемых на крыше объекта, не может превышать половину длины фасада, по отношению к которому они размещены;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8) 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 в соответствии с требованиями абзацев 6 и 7 настоящего подпункта.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7.9.14. Местоположение и параметры (размеры) вывесок, устанавливаемых на нестационарных торговых объектах площадью до 12 квадратных метров (включительно), определяются типовыми архитектурными решениями (включительно), определяются типовыми архитектурными решениями нестационарных торговых объектов.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На период размещения сезонного кафе при стационарном предприятии общественного питания допускается размещение вывесок путём нанесения надписей на маркизы и зонты, используемые для обустройства данного сезонного кафе. При этом </w:t>
      </w:r>
      <w:r w:rsidRPr="005D24C9">
        <w:rPr>
          <w:rFonts w:ascii="Arial" w:hAnsi="Arial" w:cs="Arial"/>
          <w:color w:val="000000" w:themeColor="text1"/>
          <w:sz w:val="24"/>
          <w:szCs w:val="24"/>
        </w:rPr>
        <w:lastRenderedPageBreak/>
        <w:t>высота размещаемых вывесок должна быть не более 0,20 метра.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метра, а информационное поле (текстовая часть) и декоративно-художественные элементы вывески должны быть размещены на единой горизонтальной оси.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7.10. Согласование дизайн-проекта размещения информационной конструкции (вывески)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7.10.1. В случаях, предусмотренных настоящими Правилами, организации и индивидуальные предприниматели предварительно должны разработать и согласовать дизайн-проект размещения информационной конструкции (вывески).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7.10.2. Согласование дизайн-проекта размещения информационной конструкции (вывески) на территории Логовского сельского поселения осуществляет администрация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7.10.3. Согласование дизайн-проекта размещения информационной конструкции (вывески) необходимо в случаях: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 наличия на фасаде объекта, на котором размещается информационная конструкция (вывеска), архитектурно-художественных элементов;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размещения информационной конструкции в виде отдельно стоящей конструкции;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 размещения информационной конструкции на крыше здания, строения, сооружения;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 необходимости размещения информационной конструкции (вывески), не соответствующей требованиям настоящих Правил.</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7.10.4. Согласование дизайн-проекта размещения информационной конструкции (вывески) предоставляет право организации или индивидуальному предпринимателю разместить информационную конструкцию.</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7.10.5. В целях размещения информационной конструкции организация или индивидуальный предприниматель направляет в администрацию Логовского сельского поселения заявление о согласовании дизайн-проекта размещения информационной конструкции (вывески) (с указанием своего ИНН, ОГРН). К указанному заявлению прилагаются следующие документы: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 правоустанавливающие документы на здание (строение, сооружение, помещение,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дизайн-проект размещения информационной конструкции (вывески) в составе: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проект информационной конструкции (вывески). Проект вывески должен отражать: вид спереди, вид сбоку, тип, цветовое решение, размер, крепеж, вариант подсветки;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фотофиксация фасада здания (объекта) с существующим положением информационных конструкций (вывесок) и рекламы (в случае размещения информационной конструкции на здании, строении, сооружении);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проект фасада здания (объекта) с указанием места и типа размещения информационной конструкции (вывески) (в случае размещения информационной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конструкции на здании, строении, сооружении);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сведения о расчете на прочность, устойчивость и ветровую нагрузку (в случае размещения информационной конструкции на крыше здания, строения, сооружения);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схема планировочной организации земельного участка, с обозначением места размещения информационной конструкции (в случае размещения информационной конструкции в виде отдельно стоящей конструкции).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Заявитель вправе по собственной инициативе представить правоустанавливающие документы на здание (строение, сооружение, помещение, земельный участок),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7.10.6. Администрация Логовского сельского поселения в течение тридцати дней со дня получения заявления о согласовании дизайн-проекта размещения информационной конструкции (вывески):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 проводит проверку наличия документов, необходимых для принятия решения о согласовании дизайн-проекта размещения информационной конструкции (вывески);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проводит проверку соответствия дизайн-проекта размещения информационной конструкции (вывески) внешнему архитектурно-художественному облику городского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 согласовывает дизайн-проект размещения информационной конструкции (вывески) или отказывает в согласовании с указанием причин отказа.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7.10.7. Критериями оценки дизайн-проекта размещения информационной конструкции (вывески) на соответствие внешнему архитектурно-художественному облику Логовского сельского поселения являются: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 обеспечение сохранности внешнего архитектурно-художественного облика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соответствие местоположения и эстетических характеристик информационной конструкции (форма, параметры (размеры), пропорции, цвет, масштаб) стилистике объекта (классика, ампир, модерн, барокко), на котором она размещается;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 привязка настенных конструкций к композиционным осям конструктивных элементов фасадов объектов;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 соблюдение единой горизонтальной оси размещения настенных конструкций с иными настенными конструкциями в пределах фасада объекта;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 обоснованность использования прозрачной основы для крепления отдельных элементов настенной конструкции (бесфоновые подложки);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 обоснованность использования непрозрачной основы для крепления отдельных элементов вывесок при размещении настенных конструкций на объектах, являющихся объектами культурного наследия или выявленными объектами культурного наследия;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 обоснованность использования вертикального формата в вывесках.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7.10.8. Администрация Логовского сельского поселения отказывает в согласовании дизайн-проекта размещения информационной конструкции (вывески) в следующих случаях: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 представление не в полном объеме документов определенных настоящими Правилами;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представление документов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 несоответствие дизайн-проекта размещения информационной конструкции (вывески) внешнему архитектурно-художественному облику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7.11. Требования к содержанию информационных конструкций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7.11.1. Информационные конструкции должны содержаться в технически исправном состоянии, быть очищенными от грязи и иного мусора.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Металлические элементы информационных конструкций должны быть очищены от ржавчины и окрашены.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7.11.2. Очистку от объявлений опор уличного освещения, цоколя зданий, заборов и других сооружений необходимо осуществлять организациям, эксплуатирующим данные объекты.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7.11.3.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двух раз в месяц.</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pStyle w:val="3"/>
        <w:spacing w:after="0"/>
        <w:jc w:val="both"/>
        <w:rPr>
          <w:rFonts w:ascii="Arial" w:hAnsi="Arial" w:cs="Arial"/>
          <w:color w:val="000000" w:themeColor="text1"/>
          <w:sz w:val="24"/>
          <w:szCs w:val="24"/>
        </w:rPr>
      </w:pPr>
      <w:r w:rsidRPr="005D24C9">
        <w:rPr>
          <w:rFonts w:ascii="Arial" w:hAnsi="Arial" w:cs="Arial"/>
          <w:color w:val="000000" w:themeColor="text1"/>
          <w:sz w:val="24"/>
          <w:szCs w:val="24"/>
          <w:lang w:val="en-US"/>
        </w:rPr>
        <w:t>VII</w:t>
      </w:r>
      <w:r w:rsidRPr="005D24C9">
        <w:rPr>
          <w:rFonts w:ascii="Arial" w:hAnsi="Arial" w:cs="Arial"/>
          <w:color w:val="000000" w:themeColor="text1"/>
          <w:sz w:val="24"/>
          <w:szCs w:val="24"/>
        </w:rPr>
        <w:t>. Контроль за исполнением настоящих Правил и ответственность за их нарушение</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8.1. Организация работ по уборке и благоустройству территории сельского поселения и ответственность за качество и своевременность выполненной работы возлагаются на администрацию Логовского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8.2. Администрация Логовского сельского поселения,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8.3. В случае выявления фактов нарушений Правил уполномоченные органы местного самоуправления и их должностные лица вправе: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выдать предписание об устранении нарушений;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составить протокол об административном правонарушении в порядке, установленном действующим законодательством;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6E2E21" w:rsidRPr="005D24C9" w:rsidRDefault="006E2E21" w:rsidP="00B2306A">
      <w:pPr>
        <w:spacing w:after="0" w:line="240" w:lineRule="auto"/>
        <w:jc w:val="both"/>
        <w:rPr>
          <w:rFonts w:ascii="Arial" w:hAnsi="Arial" w:cs="Arial"/>
          <w:color w:val="000000" w:themeColor="text1"/>
          <w:sz w:val="24"/>
          <w:szCs w:val="24"/>
        </w:rPr>
      </w:pPr>
    </w:p>
    <w:p w:rsidR="006E2E21" w:rsidRPr="005D24C9" w:rsidRDefault="006E2E21" w:rsidP="00B2306A">
      <w:pPr>
        <w:spacing w:after="0" w:line="240" w:lineRule="auto"/>
        <w:jc w:val="both"/>
        <w:rPr>
          <w:rFonts w:ascii="Arial" w:hAnsi="Arial" w:cs="Arial"/>
          <w:color w:val="000000" w:themeColor="text1"/>
          <w:sz w:val="24"/>
          <w:szCs w:val="24"/>
        </w:rPr>
      </w:pPr>
    </w:p>
    <w:p w:rsidR="006E2E21" w:rsidRPr="005D24C9" w:rsidRDefault="006E2E21" w:rsidP="00B2306A">
      <w:pPr>
        <w:spacing w:after="0" w:line="240" w:lineRule="auto"/>
        <w:jc w:val="both"/>
        <w:rPr>
          <w:rFonts w:ascii="Arial" w:hAnsi="Arial" w:cs="Arial"/>
          <w:color w:val="000000" w:themeColor="text1"/>
          <w:sz w:val="24"/>
          <w:szCs w:val="24"/>
        </w:rPr>
      </w:pPr>
    </w:p>
    <w:p w:rsidR="006E2E21" w:rsidRPr="005D24C9" w:rsidRDefault="006E2E21" w:rsidP="00B2306A">
      <w:pPr>
        <w:spacing w:after="0" w:line="240" w:lineRule="auto"/>
        <w:jc w:val="both"/>
        <w:rPr>
          <w:rFonts w:ascii="Arial" w:hAnsi="Arial" w:cs="Arial"/>
          <w:color w:val="000000" w:themeColor="text1"/>
          <w:sz w:val="24"/>
          <w:szCs w:val="24"/>
        </w:rPr>
      </w:pPr>
    </w:p>
    <w:p w:rsidR="006E2E21" w:rsidRPr="005D24C9" w:rsidRDefault="006E2E21" w:rsidP="00B2306A">
      <w:pPr>
        <w:spacing w:after="0" w:line="240" w:lineRule="auto"/>
        <w:jc w:val="both"/>
        <w:rPr>
          <w:rFonts w:ascii="Arial" w:hAnsi="Arial" w:cs="Arial"/>
          <w:color w:val="000000" w:themeColor="text1"/>
          <w:sz w:val="24"/>
          <w:szCs w:val="24"/>
        </w:rPr>
      </w:pPr>
    </w:p>
    <w:p w:rsidR="006E2E21" w:rsidRPr="005D24C9" w:rsidRDefault="006E2E21" w:rsidP="00B2306A">
      <w:pPr>
        <w:spacing w:after="0" w:line="240" w:lineRule="auto"/>
        <w:jc w:val="both"/>
        <w:rPr>
          <w:rFonts w:ascii="Arial" w:hAnsi="Arial" w:cs="Arial"/>
          <w:color w:val="000000" w:themeColor="text1"/>
          <w:sz w:val="24"/>
          <w:szCs w:val="24"/>
        </w:rPr>
      </w:pPr>
    </w:p>
    <w:p w:rsidR="006E2E21" w:rsidRPr="005D24C9" w:rsidRDefault="006E2E21" w:rsidP="00B2306A">
      <w:pPr>
        <w:spacing w:after="0" w:line="240" w:lineRule="auto"/>
        <w:jc w:val="both"/>
        <w:rPr>
          <w:rFonts w:ascii="Arial" w:hAnsi="Arial" w:cs="Arial"/>
          <w:color w:val="000000" w:themeColor="text1"/>
          <w:sz w:val="24"/>
          <w:szCs w:val="24"/>
        </w:rPr>
      </w:pPr>
    </w:p>
    <w:p w:rsidR="006E2E21" w:rsidRPr="005D24C9" w:rsidRDefault="006E2E21" w:rsidP="00B2306A">
      <w:pPr>
        <w:spacing w:after="0" w:line="240" w:lineRule="auto"/>
        <w:jc w:val="both"/>
        <w:rPr>
          <w:rFonts w:ascii="Arial" w:hAnsi="Arial" w:cs="Arial"/>
          <w:color w:val="000000" w:themeColor="text1"/>
          <w:sz w:val="24"/>
          <w:szCs w:val="24"/>
        </w:rPr>
      </w:pPr>
    </w:p>
    <w:p w:rsidR="006E2E21" w:rsidRPr="005D24C9" w:rsidRDefault="006E2E21" w:rsidP="00B2306A">
      <w:pPr>
        <w:spacing w:after="0" w:line="240" w:lineRule="auto"/>
        <w:jc w:val="both"/>
        <w:rPr>
          <w:rFonts w:ascii="Arial" w:hAnsi="Arial" w:cs="Arial"/>
          <w:color w:val="000000" w:themeColor="text1"/>
          <w:sz w:val="24"/>
          <w:szCs w:val="24"/>
        </w:rPr>
      </w:pPr>
    </w:p>
    <w:p w:rsidR="006E2E21" w:rsidRPr="005D24C9" w:rsidRDefault="006E2E21" w:rsidP="00B2306A">
      <w:pPr>
        <w:spacing w:after="0" w:line="240" w:lineRule="auto"/>
        <w:jc w:val="both"/>
        <w:rPr>
          <w:rFonts w:ascii="Arial" w:hAnsi="Arial" w:cs="Arial"/>
          <w:color w:val="000000" w:themeColor="text1"/>
          <w:sz w:val="24"/>
          <w:szCs w:val="24"/>
        </w:rPr>
      </w:pPr>
    </w:p>
    <w:p w:rsidR="006E2E21" w:rsidRPr="005D24C9" w:rsidRDefault="006E2E21" w:rsidP="00B2306A">
      <w:pPr>
        <w:spacing w:after="0" w:line="240" w:lineRule="auto"/>
        <w:jc w:val="both"/>
        <w:rPr>
          <w:rFonts w:ascii="Arial" w:hAnsi="Arial" w:cs="Arial"/>
          <w:color w:val="000000" w:themeColor="text1"/>
          <w:sz w:val="24"/>
          <w:szCs w:val="24"/>
        </w:rPr>
      </w:pPr>
    </w:p>
    <w:p w:rsidR="006E2E21" w:rsidRPr="005D24C9" w:rsidRDefault="006E2E21"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lastRenderedPageBreak/>
        <w:t>Приложение N 1</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к Правилам</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благоустройства территории</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 xml:space="preserve"> Логовского сельского поселения</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Калачевского муниципального района</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Волгоградской области</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pStyle w:val="3"/>
        <w:spacing w:after="0"/>
        <w:jc w:val="both"/>
        <w:rPr>
          <w:rFonts w:ascii="Arial" w:hAnsi="Arial" w:cs="Arial"/>
          <w:color w:val="000000" w:themeColor="text1"/>
          <w:sz w:val="24"/>
          <w:szCs w:val="24"/>
        </w:rPr>
      </w:pPr>
      <w:r w:rsidRPr="005D24C9">
        <w:rPr>
          <w:rFonts w:ascii="Arial" w:hAnsi="Arial" w:cs="Arial"/>
          <w:color w:val="000000" w:themeColor="text1"/>
          <w:sz w:val="24"/>
          <w:szCs w:val="24"/>
        </w:rPr>
        <w:t xml:space="preserve">                                                        ПОРЯДОК                                                                     ОБЩЕСТВЕННОГО УЧАСТИЯ В ДЕЯТЕЛЬНОСТИ ПО БЛАГОУСТРОЙСТВУ ТЕРРИТОРИИ </w:t>
      </w:r>
      <w:r w:rsidR="00C55AA3">
        <w:rPr>
          <w:rFonts w:ascii="Arial" w:hAnsi="Arial" w:cs="Arial"/>
          <w:color w:val="000000" w:themeColor="text1"/>
          <w:sz w:val="24"/>
          <w:szCs w:val="24"/>
        </w:rPr>
        <w:t>ЛОГОВСКОГО</w:t>
      </w:r>
      <w:r w:rsidRPr="005D24C9">
        <w:rPr>
          <w:rFonts w:ascii="Arial" w:hAnsi="Arial" w:cs="Arial"/>
          <w:color w:val="000000" w:themeColor="text1"/>
          <w:sz w:val="24"/>
          <w:szCs w:val="24"/>
        </w:rPr>
        <w:t xml:space="preserve"> СЕЛЬСКОГО ПОСЕЛЕНИЯ КАЛАЧЕВСКОГО МУНИЦИПАЛЬНОГО РАЙОНА ВОЛГОГРАДСКОЙ ОБЛАСТИ</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 Жители, представители сообществ и различных объединений и организаций (далее - заинтересованные лица) Логовского сельского поселения Калачевского муниципального района Волгоградской области (далее - сельское поселение) имеют право участвовать в мероприятиях по развитию территории сельского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Формами участия являются: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2.1. Совместное определение целей и задач по развитию территории, инвентаризация проблем и потенциалов среды.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2.5. Одобрение проектных решений.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2.7. Самостоятельное благоустройство территории, в том числе путем создания общественных советов по совместному решению задач в сфере развития и благоустройства территории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2.8. Участие в конкурсе на лучший проект благоустройства (далее - конкурс) с последующей передачей его для реализации администрации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2.9. Направление предложений по благоустройству в администрацию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 Механизмы общественного участия.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3.1. Обсуждение проектов проводится в интерактивном формате способами, предусмотренными </w:t>
      </w:r>
      <w:hyperlink r:id="rId22" w:history="1">
        <w:r w:rsidRPr="005D24C9">
          <w:rPr>
            <w:rStyle w:val="ab"/>
            <w:rFonts w:ascii="Arial" w:hAnsi="Arial" w:cs="Arial"/>
            <w:color w:val="000000" w:themeColor="text1"/>
            <w:sz w:val="24"/>
            <w:szCs w:val="24"/>
          </w:rPr>
          <w:t>Федеральным законом</w:t>
        </w:r>
      </w:hyperlink>
      <w:r w:rsidRPr="005D24C9">
        <w:rPr>
          <w:rFonts w:ascii="Arial" w:hAnsi="Arial" w:cs="Arial"/>
          <w:color w:val="000000" w:themeColor="text1"/>
          <w:sz w:val="24"/>
          <w:szCs w:val="24"/>
        </w:rPr>
        <w:t xml:space="preserve"> от 21 июля 2014 г. N 212-ФЗ "Об основах общественного контроля в Российской Федерации".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3.3. Для проведения общественных обсуждений выбираются общественные и культурные центры (дом культуры, школы, молодежные и культурные центры), </w:t>
      </w:r>
      <w:r w:rsidRPr="005D24C9">
        <w:rPr>
          <w:rFonts w:ascii="Arial" w:hAnsi="Arial" w:cs="Arial"/>
          <w:color w:val="000000" w:themeColor="text1"/>
          <w:sz w:val="24"/>
          <w:szCs w:val="24"/>
        </w:rPr>
        <w:lastRenderedPageBreak/>
        <w:t>находящиеся в зоне хорошей транспортной доступности, расположенные по соседству с объектом проектирования.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3.6. Общественный контроль является одним из механизмов общественного участия.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 Участие в конкурсе с последующей передачей его для реализации администрации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 Направление предложений по благоустройству в администрацию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6.1. Заинтересованные лица вправе подать в администрацию Логовского сельского поселения предложения по благоустройству внутриквартальной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6.2. Администрация Логовского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B2306A" w:rsidRPr="005D24C9" w:rsidRDefault="00B2306A" w:rsidP="00B2306A">
      <w:pPr>
        <w:spacing w:after="0" w:line="240" w:lineRule="auto"/>
        <w:ind w:firstLine="559"/>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Приложение 2</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к Правилам</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благоустройства территории</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Логовского сельского поселения</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Калачевского муниципального района</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Волгоградской области</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pStyle w:val="3"/>
        <w:spacing w:after="0"/>
        <w:jc w:val="both"/>
        <w:rPr>
          <w:rFonts w:ascii="Arial" w:hAnsi="Arial" w:cs="Arial"/>
          <w:color w:val="000000" w:themeColor="text1"/>
          <w:sz w:val="24"/>
          <w:szCs w:val="24"/>
        </w:rPr>
      </w:pPr>
      <w:r w:rsidRPr="005D24C9">
        <w:rPr>
          <w:rFonts w:ascii="Arial" w:hAnsi="Arial" w:cs="Arial"/>
          <w:color w:val="000000" w:themeColor="text1"/>
          <w:sz w:val="24"/>
          <w:szCs w:val="24"/>
        </w:rPr>
        <w:t xml:space="preserve">                                                        </w:t>
      </w:r>
    </w:p>
    <w:p w:rsidR="00B2306A" w:rsidRPr="005D24C9" w:rsidRDefault="00B2306A" w:rsidP="00B2306A">
      <w:pPr>
        <w:pStyle w:val="3"/>
        <w:spacing w:after="0"/>
        <w:jc w:val="both"/>
        <w:rPr>
          <w:rFonts w:ascii="Arial" w:hAnsi="Arial" w:cs="Arial"/>
          <w:color w:val="000000" w:themeColor="text1"/>
          <w:sz w:val="24"/>
          <w:szCs w:val="24"/>
        </w:rPr>
      </w:pPr>
      <w:r w:rsidRPr="005D24C9">
        <w:rPr>
          <w:rFonts w:ascii="Arial" w:hAnsi="Arial" w:cs="Arial"/>
          <w:color w:val="000000" w:themeColor="text1"/>
          <w:sz w:val="24"/>
          <w:szCs w:val="24"/>
        </w:rPr>
        <w:t>ТРЕБОВАНИЯ                                                                                                                                     К ПОДГОТОВКЕ СХЕМЫ ГРАНИЦ ПРИЛЕГАЮЩЕЙ ТЕРРИТОРИИ</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pStyle w:val="3"/>
        <w:spacing w:after="0"/>
        <w:jc w:val="both"/>
        <w:rPr>
          <w:rFonts w:ascii="Arial" w:hAnsi="Arial" w:cs="Arial"/>
          <w:color w:val="000000" w:themeColor="text1"/>
          <w:sz w:val="24"/>
          <w:szCs w:val="24"/>
        </w:rPr>
      </w:pPr>
      <w:r w:rsidRPr="005D24C9">
        <w:rPr>
          <w:rFonts w:ascii="Arial" w:hAnsi="Arial" w:cs="Arial"/>
          <w:color w:val="000000" w:themeColor="text1"/>
          <w:sz w:val="24"/>
          <w:szCs w:val="24"/>
        </w:rPr>
        <w:t>Раздел 1. ОБЩИЕ ПОЛОЖЕНИЯ</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1.1. Настоящим документом устанавливаются основные требования к подготовке и заполнению схемы границ прилегающей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1.2. Правовой основой настоящих требований являются </w:t>
      </w:r>
      <w:hyperlink r:id="rId23" w:history="1">
        <w:r w:rsidRPr="005D24C9">
          <w:rPr>
            <w:rStyle w:val="ab"/>
            <w:rFonts w:ascii="Arial" w:hAnsi="Arial" w:cs="Arial"/>
            <w:color w:val="000000" w:themeColor="text1"/>
            <w:sz w:val="24"/>
            <w:szCs w:val="24"/>
          </w:rPr>
          <w:t>Градостроительный кодекс</w:t>
        </w:r>
      </w:hyperlink>
      <w:r w:rsidRPr="005D24C9">
        <w:rPr>
          <w:rFonts w:ascii="Arial" w:hAnsi="Arial" w:cs="Arial"/>
          <w:color w:val="000000" w:themeColor="text1"/>
          <w:sz w:val="24"/>
          <w:szCs w:val="24"/>
        </w:rPr>
        <w:t xml:space="preserve"> Российской Федерации, </w:t>
      </w:r>
      <w:hyperlink r:id="rId24" w:history="1">
        <w:r w:rsidRPr="005D24C9">
          <w:rPr>
            <w:rStyle w:val="ab"/>
            <w:rFonts w:ascii="Arial" w:hAnsi="Arial" w:cs="Arial"/>
            <w:color w:val="000000" w:themeColor="text1"/>
            <w:sz w:val="24"/>
            <w:szCs w:val="24"/>
          </w:rPr>
          <w:t>Закон</w:t>
        </w:r>
      </w:hyperlink>
      <w:r w:rsidRPr="005D24C9">
        <w:rPr>
          <w:rFonts w:ascii="Arial" w:hAnsi="Arial" w:cs="Arial"/>
          <w:color w:val="000000" w:themeColor="text1"/>
          <w:sz w:val="24"/>
          <w:szCs w:val="24"/>
        </w:rPr>
        <w:t xml:space="preserve"> Волгоградской области от 10.07.2018 N 83-ОД "Об определении органами местного самоуправления границ прилегающих территорий".</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1.3.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pStyle w:val="3"/>
        <w:spacing w:after="0"/>
        <w:jc w:val="both"/>
        <w:rPr>
          <w:rFonts w:ascii="Arial" w:hAnsi="Arial" w:cs="Arial"/>
          <w:color w:val="000000" w:themeColor="text1"/>
          <w:sz w:val="24"/>
          <w:szCs w:val="24"/>
        </w:rPr>
      </w:pPr>
      <w:r w:rsidRPr="005D24C9">
        <w:rPr>
          <w:rFonts w:ascii="Arial" w:hAnsi="Arial" w:cs="Arial"/>
          <w:color w:val="000000" w:themeColor="text1"/>
          <w:sz w:val="24"/>
          <w:szCs w:val="24"/>
        </w:rPr>
        <w:t>Раздел 2. ОСНОВНЫЕ ТРЕБОВАНИЯ К ПОДГОТОВКЕ И ЗАПОЛНЕНИЮ СХЕМЫ ГРАНИЦ ПРИЛЕГАЮЩЕЙ ТЕРРИТОРИИ</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2.1. Схема границ прилегающей территории подготавливается по прилагаемой форме.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2.2. Схема границ прилегающей территории утверждается постановлением администрации Логовского сельского поселения.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2.3. Схема границ прилегающих территорий представляет собой текстовую часть и графическое изображение границ прилегающей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 xml:space="preserve">2.4. Схема границ прилегающей территории подготавливается лицами, указанными в </w:t>
      </w:r>
      <w:hyperlink r:id="rId25" w:history="1">
        <w:r w:rsidRPr="005D24C9">
          <w:rPr>
            <w:rStyle w:val="ab"/>
            <w:rFonts w:ascii="Arial" w:hAnsi="Arial" w:cs="Arial"/>
            <w:color w:val="000000" w:themeColor="text1"/>
            <w:sz w:val="24"/>
            <w:szCs w:val="24"/>
          </w:rPr>
          <w:t>части 6 статьи 3</w:t>
        </w:r>
      </w:hyperlink>
      <w:r w:rsidRPr="005D24C9">
        <w:rPr>
          <w:rFonts w:ascii="Arial" w:hAnsi="Arial" w:cs="Arial"/>
          <w:color w:val="000000" w:themeColor="text1"/>
          <w:sz w:val="24"/>
          <w:szCs w:val="24"/>
        </w:rPr>
        <w:t xml:space="preserve"> Закона Волгоградской области от 10.07.2018 N 83-ОД "Об определении органами местного самоуправления границ прилегающих территорий" (далее - Закон), или по их заказу кадастровым инженером на основе сведений государственного кадастра недвижимости об определенной территории (кадастрового плана территории). При подготовке схемы границ прилегающей территории учитываются материалы и сведения: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утвержденных документов территориального планирования;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правил землепользования и застройки;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проектов планировки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землеустроительной документации;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положения об особо охраняемой природной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о зонах с особыми условиями использования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о земельных участках общего пользования и территориях общего пользования, красных линиях;</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о местоположении границ прилегающих земельных участков;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2.5. Подготовка схемы границ прилегающей территории может осуществляться с использованием технологических и программных средств.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2.6.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2.7. В текстовой части схемы границ прилегающей территории приводятся: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3) проектная площадь прилегающей территории, образуемой в соответствии со схемой границ прилегающей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4) наличие объектов (в том числе благоустройства), расположенных на прилегающей территории, с их описанием;</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5) площадь озелененной территории с указанием состава озеленения;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6)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7) изображение границ прилегающей территории, условные обозначения, примененные при подготовке изображения;</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8) сведения об утверждении схемы границ прилегающей территории: наименование и реквизиты документа об утверждении схемы границ прилегающей территории.</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lastRenderedPageBreak/>
        <w:t>Приложение</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к требованиям к подготовке и заполнению</w:t>
      </w:r>
    </w:p>
    <w:p w:rsidR="00B2306A" w:rsidRPr="005D24C9" w:rsidRDefault="00B2306A" w:rsidP="00B2306A">
      <w:pPr>
        <w:spacing w:after="0" w:line="240" w:lineRule="auto"/>
        <w:jc w:val="right"/>
        <w:rPr>
          <w:rFonts w:ascii="Arial" w:hAnsi="Arial" w:cs="Arial"/>
          <w:color w:val="000000" w:themeColor="text1"/>
          <w:sz w:val="24"/>
          <w:szCs w:val="24"/>
        </w:rPr>
      </w:pPr>
      <w:r w:rsidRPr="005D24C9">
        <w:rPr>
          <w:rFonts w:ascii="Arial" w:hAnsi="Arial" w:cs="Arial"/>
          <w:color w:val="000000" w:themeColor="text1"/>
          <w:sz w:val="24"/>
          <w:szCs w:val="24"/>
        </w:rPr>
        <w:t>схемы границ прилегающей территории</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pStyle w:val="3"/>
        <w:spacing w:after="0"/>
        <w:jc w:val="both"/>
        <w:rPr>
          <w:rFonts w:ascii="Arial" w:hAnsi="Arial" w:cs="Arial"/>
          <w:color w:val="000000" w:themeColor="text1"/>
          <w:sz w:val="24"/>
          <w:szCs w:val="24"/>
        </w:rPr>
      </w:pPr>
      <w:r w:rsidRPr="005D24C9">
        <w:rPr>
          <w:rFonts w:ascii="Arial" w:hAnsi="Arial" w:cs="Arial"/>
          <w:color w:val="000000" w:themeColor="text1"/>
          <w:sz w:val="24"/>
          <w:szCs w:val="24"/>
        </w:rPr>
        <w:t>ФОРМА СХЕМЫ ГРАНИЦ ПРИЛЕГАЮЩЕЙ ТЕРРИТОРИИ</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Утверждена</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____________________________________________________</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(наименование документа об утверждении,</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включая наименование органа местного самоуправления,</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принявшего решение об утверждении схемы)</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от _________________ N __________________</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Схема прилегающей территории _________________________</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1. Местоположение прилегающей территории (адресные ориентиры)</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_______________________________________________________________________</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________________________________________________________________________</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2. Кадастровый номер объекта, по отношению к которому устанавливается</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прилегающая территория ____________________________________________________</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3. Сведения о собственнике и (или) ином законном владельце здания,</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строения, сооружения, земельного участка, а также уполномоченном лице:</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________________________________________________________________________</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________________________________________________________________________</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4. Площадь прилегающей территории: ____________ (кв. м)</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5. Вид разрешенного использования земельного участка, по отношению к</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которому устанавливается прилегающая территория:</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________________________________________________________________________</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(при наличии)</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________________________________________________________________________</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6. Наличие объектов (в том числе благоустройства), расположенных на</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прилегающей территории, с их описанием</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________________________________________________________________________</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________________________________________________________________________</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7. Площадь озелененной территории (при ее наличии _____ кв. м), состав</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озеленения (при наличии - деревья - ___ шт., газон, цветники - _____ кв. м)</w:t>
      </w:r>
    </w:p>
    <w:p w:rsidR="00B2306A" w:rsidRPr="005D24C9" w:rsidRDefault="00B2306A" w:rsidP="00B2306A">
      <w:pPr>
        <w:spacing w:after="0" w:line="240" w:lineRule="auto"/>
        <w:jc w:val="both"/>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02"/>
        <w:gridCol w:w="2835"/>
        <w:gridCol w:w="2835"/>
      </w:tblGrid>
      <w:tr w:rsidR="00B2306A" w:rsidRPr="005D24C9" w:rsidTr="00B2306A">
        <w:tc>
          <w:tcPr>
            <w:tcW w:w="3402" w:type="dxa"/>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5"/>
              <w:rPr>
                <w:rFonts w:ascii="Arial" w:hAnsi="Arial" w:cs="Arial"/>
                <w:color w:val="000000" w:themeColor="text1"/>
              </w:rPr>
            </w:pPr>
            <w:r w:rsidRPr="005D24C9">
              <w:rPr>
                <w:rFonts w:ascii="Arial" w:hAnsi="Arial" w:cs="Arial"/>
                <w:color w:val="000000" w:themeColor="text1"/>
              </w:rPr>
              <w:t>Обозначение характерных точек границ</w:t>
            </w:r>
          </w:p>
        </w:tc>
        <w:tc>
          <w:tcPr>
            <w:tcW w:w="5670" w:type="dxa"/>
            <w:gridSpan w:val="2"/>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5"/>
              <w:rPr>
                <w:rFonts w:ascii="Arial" w:hAnsi="Arial" w:cs="Arial"/>
                <w:color w:val="000000" w:themeColor="text1"/>
              </w:rPr>
            </w:pPr>
            <w:r w:rsidRPr="005D24C9">
              <w:rPr>
                <w:rFonts w:ascii="Arial" w:hAnsi="Arial" w:cs="Arial"/>
                <w:color w:val="000000" w:themeColor="text1"/>
              </w:rPr>
              <w:t>Координаты, м (с точностью до двух знаков после запятой)</w:t>
            </w:r>
          </w:p>
        </w:tc>
      </w:tr>
      <w:tr w:rsidR="00B2306A" w:rsidRPr="005D24C9" w:rsidTr="00B2306A">
        <w:tc>
          <w:tcPr>
            <w:tcW w:w="3402" w:type="dxa"/>
            <w:tcBorders>
              <w:top w:val="single" w:sz="4" w:space="0" w:color="auto"/>
              <w:left w:val="single" w:sz="4" w:space="0" w:color="auto"/>
              <w:bottom w:val="single" w:sz="4" w:space="0" w:color="auto"/>
              <w:right w:val="single" w:sz="4" w:space="0" w:color="auto"/>
            </w:tcBorders>
          </w:tcPr>
          <w:p w:rsidR="00B2306A" w:rsidRPr="005D24C9" w:rsidRDefault="00B2306A" w:rsidP="00B2306A">
            <w:pPr>
              <w:pStyle w:val="af5"/>
              <w:rPr>
                <w:rFonts w:ascii="Arial" w:hAnsi="Arial" w:cs="Arial"/>
                <w:color w:val="000000" w:themeColor="text1"/>
              </w:rPr>
            </w:pPr>
          </w:p>
        </w:tc>
        <w:tc>
          <w:tcPr>
            <w:tcW w:w="2835" w:type="dxa"/>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5"/>
              <w:rPr>
                <w:rFonts w:ascii="Arial" w:hAnsi="Arial" w:cs="Arial"/>
                <w:color w:val="000000" w:themeColor="text1"/>
              </w:rPr>
            </w:pPr>
            <w:r w:rsidRPr="005D24C9">
              <w:rPr>
                <w:rFonts w:ascii="Arial" w:hAnsi="Arial" w:cs="Arial"/>
                <w:color w:val="000000" w:themeColor="text1"/>
              </w:rPr>
              <w:t>Х</w:t>
            </w:r>
          </w:p>
        </w:tc>
        <w:tc>
          <w:tcPr>
            <w:tcW w:w="2835" w:type="dxa"/>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5"/>
              <w:rPr>
                <w:rFonts w:ascii="Arial" w:hAnsi="Arial" w:cs="Arial"/>
                <w:color w:val="000000" w:themeColor="text1"/>
              </w:rPr>
            </w:pPr>
            <w:r w:rsidRPr="005D24C9">
              <w:rPr>
                <w:rFonts w:ascii="Arial" w:hAnsi="Arial" w:cs="Arial"/>
                <w:color w:val="000000" w:themeColor="text1"/>
              </w:rPr>
              <w:t>Y</w:t>
            </w:r>
          </w:p>
        </w:tc>
      </w:tr>
      <w:tr w:rsidR="00B2306A" w:rsidRPr="005D24C9" w:rsidTr="00B2306A">
        <w:tc>
          <w:tcPr>
            <w:tcW w:w="3402" w:type="dxa"/>
            <w:tcBorders>
              <w:top w:val="single" w:sz="4" w:space="0" w:color="auto"/>
              <w:left w:val="single" w:sz="4" w:space="0" w:color="auto"/>
              <w:bottom w:val="single" w:sz="4" w:space="0" w:color="auto"/>
              <w:right w:val="single" w:sz="4" w:space="0" w:color="auto"/>
            </w:tcBorders>
          </w:tcPr>
          <w:p w:rsidR="00B2306A" w:rsidRPr="005D24C9" w:rsidRDefault="00B2306A" w:rsidP="00B2306A">
            <w:pPr>
              <w:pStyle w:val="af5"/>
              <w:rPr>
                <w:rFonts w:ascii="Arial" w:hAnsi="Arial" w:cs="Arial"/>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B2306A" w:rsidRPr="005D24C9" w:rsidRDefault="00B2306A" w:rsidP="00B2306A">
            <w:pPr>
              <w:pStyle w:val="af5"/>
              <w:rPr>
                <w:rFonts w:ascii="Arial" w:hAnsi="Arial" w:cs="Arial"/>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B2306A" w:rsidRPr="005D24C9" w:rsidRDefault="00B2306A" w:rsidP="00B2306A">
            <w:pPr>
              <w:pStyle w:val="af5"/>
              <w:rPr>
                <w:rFonts w:ascii="Arial" w:hAnsi="Arial" w:cs="Arial"/>
                <w:color w:val="000000" w:themeColor="text1"/>
              </w:rPr>
            </w:pPr>
          </w:p>
        </w:tc>
      </w:tr>
      <w:tr w:rsidR="00B2306A" w:rsidRPr="005D24C9" w:rsidTr="00B2306A">
        <w:tc>
          <w:tcPr>
            <w:tcW w:w="3402" w:type="dxa"/>
            <w:tcBorders>
              <w:top w:val="single" w:sz="4" w:space="0" w:color="auto"/>
              <w:left w:val="single" w:sz="4" w:space="0" w:color="auto"/>
              <w:bottom w:val="single" w:sz="4" w:space="0" w:color="auto"/>
              <w:right w:val="single" w:sz="4" w:space="0" w:color="auto"/>
            </w:tcBorders>
          </w:tcPr>
          <w:p w:rsidR="00B2306A" w:rsidRPr="005D24C9" w:rsidRDefault="00B2306A" w:rsidP="00B2306A">
            <w:pPr>
              <w:pStyle w:val="af5"/>
              <w:rPr>
                <w:rFonts w:ascii="Arial" w:hAnsi="Arial" w:cs="Arial"/>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B2306A" w:rsidRPr="005D24C9" w:rsidRDefault="00B2306A" w:rsidP="00B2306A">
            <w:pPr>
              <w:pStyle w:val="af5"/>
              <w:rPr>
                <w:rFonts w:ascii="Arial" w:hAnsi="Arial" w:cs="Arial"/>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B2306A" w:rsidRPr="005D24C9" w:rsidRDefault="00B2306A" w:rsidP="00B2306A">
            <w:pPr>
              <w:pStyle w:val="af5"/>
              <w:rPr>
                <w:rFonts w:ascii="Arial" w:hAnsi="Arial" w:cs="Arial"/>
                <w:color w:val="000000" w:themeColor="text1"/>
              </w:rPr>
            </w:pPr>
          </w:p>
        </w:tc>
      </w:tr>
      <w:tr w:rsidR="00B2306A" w:rsidRPr="005D24C9" w:rsidTr="00B2306A">
        <w:tc>
          <w:tcPr>
            <w:tcW w:w="3402" w:type="dxa"/>
            <w:tcBorders>
              <w:top w:val="single" w:sz="4" w:space="0" w:color="auto"/>
              <w:left w:val="single" w:sz="4" w:space="0" w:color="auto"/>
              <w:bottom w:val="single" w:sz="4" w:space="0" w:color="auto"/>
              <w:right w:val="single" w:sz="4" w:space="0" w:color="auto"/>
            </w:tcBorders>
          </w:tcPr>
          <w:p w:rsidR="00B2306A" w:rsidRPr="005D24C9" w:rsidRDefault="00B2306A" w:rsidP="00B2306A">
            <w:pPr>
              <w:pStyle w:val="af5"/>
              <w:rPr>
                <w:rFonts w:ascii="Arial" w:hAnsi="Arial" w:cs="Arial"/>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B2306A" w:rsidRPr="005D24C9" w:rsidRDefault="00B2306A" w:rsidP="00B2306A">
            <w:pPr>
              <w:pStyle w:val="af5"/>
              <w:rPr>
                <w:rFonts w:ascii="Arial" w:hAnsi="Arial" w:cs="Arial"/>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B2306A" w:rsidRPr="005D24C9" w:rsidRDefault="00B2306A" w:rsidP="00B2306A">
            <w:pPr>
              <w:pStyle w:val="af5"/>
              <w:rPr>
                <w:rFonts w:ascii="Arial" w:hAnsi="Arial" w:cs="Arial"/>
                <w:color w:val="000000" w:themeColor="text1"/>
              </w:rPr>
            </w:pPr>
          </w:p>
        </w:tc>
      </w:tr>
    </w:tbl>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Графическая часть</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Масштаб 1:500 (1:1000)</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Заявитель ___________ ___________________________</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(подпись) (расшифровка подписи)</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М.П.</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(для юридических лиц и индивидуальных предпринимателей)</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Условные обозначения:</w:t>
      </w:r>
    </w:p>
    <w:p w:rsidR="00B2306A" w:rsidRPr="005D24C9" w:rsidRDefault="00B2306A" w:rsidP="00B2306A">
      <w:pPr>
        <w:spacing w:after="0" w:line="240" w:lineRule="auto"/>
        <w:jc w:val="both"/>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68"/>
        <w:gridCol w:w="6803"/>
      </w:tblGrid>
      <w:tr w:rsidR="00B2306A" w:rsidRPr="005D24C9" w:rsidTr="00B2306A">
        <w:tc>
          <w:tcPr>
            <w:tcW w:w="2268" w:type="dxa"/>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5"/>
              <w:rPr>
                <w:rFonts w:ascii="Arial" w:hAnsi="Arial" w:cs="Arial"/>
                <w:color w:val="000000" w:themeColor="text1"/>
              </w:rPr>
            </w:pPr>
            <w:r w:rsidRPr="005D24C9">
              <w:rPr>
                <w:rFonts w:ascii="Arial" w:hAnsi="Arial" w:cs="Arial"/>
                <w:color w:val="000000" w:themeColor="text1"/>
              </w:rPr>
              <w:t>____________</w:t>
            </w:r>
          </w:p>
        </w:tc>
        <w:tc>
          <w:tcPr>
            <w:tcW w:w="6803" w:type="dxa"/>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6"/>
              <w:jc w:val="both"/>
              <w:rPr>
                <w:rFonts w:ascii="Arial" w:hAnsi="Arial" w:cs="Arial"/>
                <w:color w:val="000000" w:themeColor="text1"/>
              </w:rPr>
            </w:pPr>
            <w:r w:rsidRPr="005D24C9">
              <w:rPr>
                <w:rFonts w:ascii="Arial" w:hAnsi="Arial" w:cs="Arial"/>
                <w:color w:val="000000" w:themeColor="text1"/>
              </w:rPr>
              <w:t>граница прилегающей территории (отображается красным цветом)</w:t>
            </w:r>
          </w:p>
        </w:tc>
      </w:tr>
      <w:tr w:rsidR="00B2306A" w:rsidRPr="005D24C9" w:rsidTr="00B2306A">
        <w:tc>
          <w:tcPr>
            <w:tcW w:w="2268" w:type="dxa"/>
            <w:tcBorders>
              <w:top w:val="single" w:sz="4" w:space="0" w:color="auto"/>
              <w:left w:val="single" w:sz="4" w:space="0" w:color="auto"/>
              <w:bottom w:val="single" w:sz="4" w:space="0" w:color="auto"/>
              <w:right w:val="single" w:sz="4" w:space="0" w:color="auto"/>
            </w:tcBorders>
          </w:tcPr>
          <w:p w:rsidR="00B2306A" w:rsidRPr="005D24C9" w:rsidRDefault="00B2306A" w:rsidP="00B2306A">
            <w:pPr>
              <w:pStyle w:val="af5"/>
              <w:rPr>
                <w:rFonts w:ascii="Arial" w:hAnsi="Arial" w:cs="Arial"/>
                <w:color w:val="000000" w:themeColor="text1"/>
              </w:rPr>
            </w:pPr>
          </w:p>
        </w:tc>
        <w:tc>
          <w:tcPr>
            <w:tcW w:w="6803" w:type="dxa"/>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6"/>
              <w:jc w:val="both"/>
              <w:rPr>
                <w:rFonts w:ascii="Arial" w:hAnsi="Arial" w:cs="Arial"/>
                <w:color w:val="000000" w:themeColor="text1"/>
              </w:rPr>
            </w:pPr>
            <w:r w:rsidRPr="005D24C9">
              <w:rPr>
                <w:rFonts w:ascii="Arial" w:hAnsi="Arial" w:cs="Arial"/>
                <w:color w:val="000000" w:themeColor="text1"/>
              </w:rPr>
              <w:t>поворотная точка границ прилегающей территории (отображается красным цветом)</w:t>
            </w:r>
          </w:p>
        </w:tc>
      </w:tr>
      <w:tr w:rsidR="00B2306A" w:rsidRPr="005D24C9" w:rsidTr="00B2306A">
        <w:tc>
          <w:tcPr>
            <w:tcW w:w="2268" w:type="dxa"/>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5"/>
              <w:rPr>
                <w:rFonts w:ascii="Arial" w:hAnsi="Arial" w:cs="Arial"/>
                <w:color w:val="000000" w:themeColor="text1"/>
              </w:rPr>
            </w:pPr>
            <w:r w:rsidRPr="005D24C9">
              <w:rPr>
                <w:rFonts w:ascii="Arial" w:hAnsi="Arial" w:cs="Arial"/>
                <w:color w:val="000000" w:themeColor="text1"/>
              </w:rPr>
              <w:t>34: хх: хххххх: хх</w:t>
            </w:r>
          </w:p>
        </w:tc>
        <w:tc>
          <w:tcPr>
            <w:tcW w:w="6803" w:type="dxa"/>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6"/>
              <w:jc w:val="both"/>
              <w:rPr>
                <w:rFonts w:ascii="Arial" w:hAnsi="Arial" w:cs="Arial"/>
                <w:color w:val="000000" w:themeColor="text1"/>
              </w:rPr>
            </w:pPr>
            <w:r w:rsidRPr="005D24C9">
              <w:rPr>
                <w:rFonts w:ascii="Arial" w:hAnsi="Arial" w:cs="Arial"/>
                <w:color w:val="000000" w:themeColor="text1"/>
              </w:rPr>
              <w:t>кадастровый номер земельного участка (объекта недвижимости), по отношению к которому устанавливается прилегающая территория (отображается синим цветом)</w:t>
            </w:r>
          </w:p>
        </w:tc>
      </w:tr>
      <w:tr w:rsidR="00B2306A" w:rsidRPr="005D24C9" w:rsidTr="00B2306A">
        <w:tc>
          <w:tcPr>
            <w:tcW w:w="2268" w:type="dxa"/>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5"/>
              <w:rPr>
                <w:rFonts w:ascii="Arial" w:hAnsi="Arial" w:cs="Arial"/>
                <w:color w:val="000000" w:themeColor="text1"/>
              </w:rPr>
            </w:pPr>
            <w:r w:rsidRPr="005D24C9">
              <w:rPr>
                <w:rFonts w:ascii="Arial" w:hAnsi="Arial" w:cs="Arial"/>
                <w:color w:val="000000" w:themeColor="text1"/>
              </w:rPr>
              <w:t>34: хх: ххххххх</w:t>
            </w:r>
          </w:p>
        </w:tc>
        <w:tc>
          <w:tcPr>
            <w:tcW w:w="6803" w:type="dxa"/>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6"/>
              <w:jc w:val="both"/>
              <w:rPr>
                <w:rFonts w:ascii="Arial" w:hAnsi="Arial" w:cs="Arial"/>
                <w:color w:val="000000" w:themeColor="text1"/>
              </w:rPr>
            </w:pPr>
            <w:r w:rsidRPr="005D24C9">
              <w:rPr>
                <w:rFonts w:ascii="Arial" w:hAnsi="Arial" w:cs="Arial"/>
                <w:color w:val="000000" w:themeColor="text1"/>
              </w:rPr>
              <w:t>кадастровый квартал (отображается черным цветом)</w:t>
            </w:r>
          </w:p>
        </w:tc>
      </w:tr>
      <w:tr w:rsidR="00B2306A" w:rsidRPr="005D24C9" w:rsidTr="00B2306A">
        <w:tc>
          <w:tcPr>
            <w:tcW w:w="2268" w:type="dxa"/>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5"/>
              <w:rPr>
                <w:rFonts w:ascii="Arial" w:hAnsi="Arial" w:cs="Arial"/>
                <w:color w:val="000000" w:themeColor="text1"/>
              </w:rPr>
            </w:pPr>
            <w:r w:rsidRPr="005D24C9">
              <w:rPr>
                <w:rFonts w:ascii="Arial" w:hAnsi="Arial" w:cs="Arial"/>
                <w:color w:val="000000" w:themeColor="text1"/>
              </w:rPr>
              <w:t>____________</w:t>
            </w:r>
          </w:p>
        </w:tc>
        <w:tc>
          <w:tcPr>
            <w:tcW w:w="6803" w:type="dxa"/>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6"/>
              <w:jc w:val="both"/>
              <w:rPr>
                <w:rFonts w:ascii="Arial" w:hAnsi="Arial" w:cs="Arial"/>
                <w:color w:val="000000" w:themeColor="text1"/>
              </w:rPr>
            </w:pPr>
            <w:r w:rsidRPr="005D24C9">
              <w:rPr>
                <w:rFonts w:ascii="Arial" w:hAnsi="Arial" w:cs="Arial"/>
                <w:color w:val="000000" w:themeColor="text1"/>
              </w:rPr>
              <w:t>граница кадастрового квартала (отображается черным цветом)</w:t>
            </w:r>
          </w:p>
        </w:tc>
      </w:tr>
      <w:tr w:rsidR="00B2306A" w:rsidRPr="005D24C9" w:rsidTr="00B2306A">
        <w:tc>
          <w:tcPr>
            <w:tcW w:w="2268" w:type="dxa"/>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5"/>
              <w:rPr>
                <w:rFonts w:ascii="Arial" w:hAnsi="Arial" w:cs="Arial"/>
                <w:color w:val="000000" w:themeColor="text1"/>
              </w:rPr>
            </w:pPr>
            <w:r w:rsidRPr="005D24C9">
              <w:rPr>
                <w:rFonts w:ascii="Arial" w:hAnsi="Arial" w:cs="Arial"/>
                <w:color w:val="000000" w:themeColor="text1"/>
              </w:rPr>
              <w:t>- - - - - - -</w:t>
            </w:r>
          </w:p>
        </w:tc>
        <w:tc>
          <w:tcPr>
            <w:tcW w:w="6803" w:type="dxa"/>
            <w:tcBorders>
              <w:top w:val="single" w:sz="4" w:space="0" w:color="auto"/>
              <w:left w:val="single" w:sz="4" w:space="0" w:color="auto"/>
              <w:bottom w:val="single" w:sz="4" w:space="0" w:color="auto"/>
              <w:right w:val="single" w:sz="4" w:space="0" w:color="auto"/>
            </w:tcBorders>
            <w:hideMark/>
          </w:tcPr>
          <w:p w:rsidR="00B2306A" w:rsidRPr="005D24C9" w:rsidRDefault="00B2306A" w:rsidP="00B2306A">
            <w:pPr>
              <w:pStyle w:val="af6"/>
              <w:jc w:val="both"/>
              <w:rPr>
                <w:rFonts w:ascii="Arial" w:hAnsi="Arial" w:cs="Arial"/>
                <w:color w:val="000000" w:themeColor="text1"/>
              </w:rPr>
            </w:pPr>
            <w:r w:rsidRPr="005D24C9">
              <w:rPr>
                <w:rFonts w:ascii="Arial" w:hAnsi="Arial" w:cs="Arial"/>
                <w:color w:val="000000" w:themeColor="text1"/>
              </w:rPr>
              <w:t>границы объектов, расположенных на прилегающей территории (отображается черным цветом)</w:t>
            </w:r>
          </w:p>
        </w:tc>
      </w:tr>
    </w:tbl>
    <w:p w:rsidR="00B2306A" w:rsidRPr="005D24C9" w:rsidRDefault="00B2306A" w:rsidP="00B2306A">
      <w:pPr>
        <w:pStyle w:val="1"/>
        <w:numPr>
          <w:ilvl w:val="0"/>
          <w:numId w:val="57"/>
        </w:numPr>
        <w:suppressAutoHyphens/>
        <w:spacing w:before="0" w:after="0"/>
        <w:jc w:val="both"/>
        <w:rPr>
          <w:color w:val="000000" w:themeColor="text1"/>
          <w:sz w:val="24"/>
          <w:szCs w:val="24"/>
        </w:rPr>
      </w:pPr>
    </w:p>
    <w:p w:rsidR="006E2E21" w:rsidRPr="005D24C9" w:rsidRDefault="006E2E21" w:rsidP="00B2306A">
      <w:pPr>
        <w:pStyle w:val="1"/>
        <w:tabs>
          <w:tab w:val="left" w:pos="708"/>
        </w:tabs>
        <w:spacing w:after="0"/>
        <w:jc w:val="right"/>
        <w:rPr>
          <w:color w:val="000000" w:themeColor="text1"/>
          <w:sz w:val="24"/>
          <w:szCs w:val="24"/>
        </w:rPr>
      </w:pPr>
    </w:p>
    <w:p w:rsidR="00B2306A" w:rsidRPr="005D24C9" w:rsidRDefault="00B2306A" w:rsidP="00B2306A">
      <w:pPr>
        <w:pStyle w:val="1"/>
        <w:tabs>
          <w:tab w:val="left" w:pos="708"/>
        </w:tabs>
        <w:spacing w:after="0"/>
        <w:jc w:val="right"/>
        <w:rPr>
          <w:color w:val="000000" w:themeColor="text1"/>
          <w:sz w:val="24"/>
          <w:szCs w:val="24"/>
        </w:rPr>
      </w:pPr>
      <w:r w:rsidRPr="005D24C9">
        <w:rPr>
          <w:color w:val="000000" w:themeColor="text1"/>
          <w:sz w:val="24"/>
          <w:szCs w:val="24"/>
        </w:rPr>
        <w:t>Приложение N 3</w:t>
      </w:r>
    </w:p>
    <w:p w:rsidR="00B2306A" w:rsidRPr="005D24C9" w:rsidRDefault="00B2306A" w:rsidP="00B2306A">
      <w:pPr>
        <w:spacing w:after="0" w:line="240" w:lineRule="auto"/>
        <w:ind w:firstLine="698"/>
        <w:jc w:val="right"/>
        <w:rPr>
          <w:rFonts w:ascii="Arial" w:hAnsi="Arial" w:cs="Arial"/>
          <w:color w:val="000000" w:themeColor="text1"/>
          <w:sz w:val="24"/>
          <w:szCs w:val="24"/>
        </w:rPr>
      </w:pPr>
      <w:r w:rsidRPr="005D24C9">
        <w:rPr>
          <w:rFonts w:ascii="Arial" w:hAnsi="Arial" w:cs="Arial"/>
          <w:color w:val="000000" w:themeColor="text1"/>
          <w:sz w:val="24"/>
          <w:szCs w:val="24"/>
        </w:rPr>
        <w:t xml:space="preserve">к Правилам благоустройства </w:t>
      </w:r>
    </w:p>
    <w:p w:rsidR="00B2306A" w:rsidRPr="005D24C9" w:rsidRDefault="00B2306A" w:rsidP="00B2306A">
      <w:pPr>
        <w:spacing w:after="0" w:line="240" w:lineRule="auto"/>
        <w:ind w:firstLine="698"/>
        <w:jc w:val="right"/>
        <w:rPr>
          <w:rFonts w:ascii="Arial" w:hAnsi="Arial" w:cs="Arial"/>
          <w:color w:val="000000" w:themeColor="text1"/>
          <w:sz w:val="24"/>
          <w:szCs w:val="24"/>
        </w:rPr>
      </w:pPr>
      <w:r w:rsidRPr="005D24C9">
        <w:rPr>
          <w:rFonts w:ascii="Arial" w:hAnsi="Arial" w:cs="Arial"/>
          <w:color w:val="000000" w:themeColor="text1"/>
          <w:sz w:val="24"/>
          <w:szCs w:val="24"/>
        </w:rPr>
        <w:t>Логовского сельского поселения</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pStyle w:val="3"/>
        <w:spacing w:after="0"/>
        <w:jc w:val="center"/>
        <w:rPr>
          <w:rFonts w:ascii="Arial" w:hAnsi="Arial" w:cs="Arial"/>
          <w:color w:val="000000" w:themeColor="text1"/>
          <w:sz w:val="24"/>
          <w:szCs w:val="24"/>
        </w:rPr>
      </w:pPr>
      <w:r w:rsidRPr="005D24C9">
        <w:rPr>
          <w:rFonts w:ascii="Arial" w:hAnsi="Arial" w:cs="Arial"/>
          <w:color w:val="000000" w:themeColor="text1"/>
          <w:sz w:val="24"/>
          <w:szCs w:val="24"/>
        </w:rPr>
        <w:t>Графические материалы и рекомендации по размещению</w:t>
      </w:r>
    </w:p>
    <w:p w:rsidR="00B2306A" w:rsidRPr="005D24C9" w:rsidRDefault="00B2306A" w:rsidP="00B2306A">
      <w:pPr>
        <w:pStyle w:val="3"/>
        <w:spacing w:after="0"/>
        <w:jc w:val="center"/>
        <w:rPr>
          <w:rFonts w:ascii="Arial" w:hAnsi="Arial" w:cs="Arial"/>
          <w:color w:val="000000" w:themeColor="text1"/>
          <w:sz w:val="24"/>
          <w:szCs w:val="24"/>
        </w:rPr>
      </w:pPr>
      <w:r w:rsidRPr="005D24C9">
        <w:rPr>
          <w:rFonts w:ascii="Arial" w:hAnsi="Arial" w:cs="Arial"/>
          <w:color w:val="000000" w:themeColor="text1"/>
          <w:sz w:val="24"/>
          <w:szCs w:val="24"/>
        </w:rPr>
        <w:t>информационных конструкций</w:t>
      </w:r>
    </w:p>
    <w:p w:rsidR="00B2306A" w:rsidRPr="005D24C9" w:rsidRDefault="00B2306A" w:rsidP="006E2E21">
      <w:pPr>
        <w:spacing w:after="0" w:line="240" w:lineRule="auto"/>
        <w:jc w:val="both"/>
        <w:rPr>
          <w:rFonts w:ascii="Arial" w:hAnsi="Arial" w:cs="Arial"/>
          <w:color w:val="000000" w:themeColor="text1"/>
          <w:sz w:val="24"/>
          <w:szCs w:val="24"/>
        </w:rPr>
      </w:pPr>
      <w:r w:rsidRPr="005D24C9">
        <w:rPr>
          <w:rStyle w:val="aa"/>
          <w:rFonts w:ascii="Arial" w:hAnsi="Arial" w:cs="Arial"/>
          <w:color w:val="000000" w:themeColor="text1"/>
          <w:sz w:val="24"/>
          <w:szCs w:val="24"/>
        </w:rPr>
        <w:t>Статья 1</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Информационные конструкции могут быть размещены в виде комплекса идентичных взаимосвязанных элементов одной конструкции.</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2</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Вывески могут состоять из следующих элементов: информационное поле (текстовая часть); декоративно-художественные элементы.   </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Высота декоративно-художественных элементов не должна превышать высоту текстовой части вывески более чем в полтора раза.</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6E2E21">
      <w:pPr>
        <w:spacing w:after="0" w:line="240" w:lineRule="auto"/>
        <w:jc w:val="both"/>
        <w:rPr>
          <w:rFonts w:ascii="Arial" w:hAnsi="Arial" w:cs="Arial"/>
          <w:color w:val="000000" w:themeColor="text1"/>
          <w:sz w:val="24"/>
          <w:szCs w:val="24"/>
        </w:rPr>
      </w:pPr>
      <w:r w:rsidRPr="005D24C9">
        <w:rPr>
          <w:rStyle w:val="aa"/>
          <w:rFonts w:ascii="Arial" w:hAnsi="Arial" w:cs="Arial"/>
          <w:color w:val="000000" w:themeColor="text1"/>
          <w:sz w:val="24"/>
          <w:szCs w:val="24"/>
        </w:rPr>
        <w:t>Статья 3</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Размещение информационных конструкций осуществляется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При размещении на одном фасаде объекта одновременно нескольких вывесок они размещаются в один высотный ряд на единой горизонтальной линии (на одном уровне, высоте).</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6E2E21" w:rsidP="006E2E21">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w:t>
      </w:r>
      <w:r w:rsidR="00B2306A" w:rsidRPr="005D24C9">
        <w:rPr>
          <w:rFonts w:ascii="Arial" w:hAnsi="Arial" w:cs="Arial"/>
          <w:b/>
          <w:color w:val="000000" w:themeColor="text1"/>
          <w:sz w:val="24"/>
          <w:szCs w:val="24"/>
        </w:rPr>
        <w:t>татья 4</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Если помещения располагаются в подвальных или цокольных этажах объектов, при отсутствии иной возможности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6E2E21">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5</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Максимальный размер настенных конструкций на внешних поверхностях зданий, строений, сооружений не должен превышать:</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 xml:space="preserve">по высоте - 0,50 м, за исключением размещения настенной вывески на фризе; по длине - 70 процентов от длины фасада, соответствующей занимаемым данными организациями, </w:t>
      </w:r>
      <w:r w:rsidRPr="005D24C9">
        <w:rPr>
          <w:rFonts w:ascii="Arial" w:hAnsi="Arial" w:cs="Arial"/>
          <w:color w:val="000000" w:themeColor="text1"/>
          <w:sz w:val="24"/>
          <w:szCs w:val="24"/>
        </w:rPr>
        <w:lastRenderedPageBreak/>
        <w:t>индивидуальными предпринимателями помещениям, но не более 15 м для единичной конструкции.</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6</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7</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Максимальный размер информационных конструкций, содержащих сведения об ассортименте блюд, напитков и иных продуктов питания, в том числе с указанием их массы (объёма) и цены (меню), не должен превышать:</w:t>
      </w:r>
      <w:r w:rsidRPr="005D24C9">
        <w:rPr>
          <w:rFonts w:ascii="Arial" w:hAnsi="Arial" w:cs="Arial"/>
          <w:color w:val="000000" w:themeColor="text1"/>
          <w:sz w:val="24"/>
          <w:szCs w:val="24"/>
        </w:rPr>
        <w:br/>
        <w:t xml:space="preserve"> по высоте - 0,80 м;</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по длине - 0,60 м.</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6E2E21">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8</w:t>
      </w:r>
    </w:p>
    <w:p w:rsidR="00B2306A" w:rsidRPr="005D24C9" w:rsidRDefault="00B2306A" w:rsidP="006E2E21">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При наличии на фасаде объекта фриза настенная конструкция размещается исключительно на фризе, на всю высоту фриза.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6E2E21">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9</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1. При наличии на фасаде объекта козырька настенная конструкция может быть размещена на фризе козырька, строго в габаритах указанного фриза.   </w:t>
      </w:r>
    </w:p>
    <w:p w:rsidR="00B2306A" w:rsidRPr="005D24C9" w:rsidRDefault="00B2306A" w:rsidP="006E2E21">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2. Запрещается размещение настенной конструкции непосредственно на конструкции козырька.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К части 1</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К части 2</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К части 1</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К части 2</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10</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непрозрачной основы для их крепления.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ind w:firstLine="559"/>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11</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Расстояние между консольными конструкциями не может быть менее 10 м.</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Расстояние от уровня земли до нижнего края консольной конструкции должно быть не менее 2,50 м.</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Консольная конструкция не должна находиться более чем на 0,20 м от края фасада, а крайняя точка её лицевой стороны - на расстоянии более чем 1 м от плоскости фасада. В высоту консольная конструкция не может превышать 1 м. При наличии на фасаде объекта настенных конструкций консольные конструкции располагаются с ними на единой горизонтальной оси.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12</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 xml:space="preserve">Максимальные параметры (размеры) консольных конструкций, размещаемых на фасадах объектов, являющихся объектами культурного наследия, выявленными </w:t>
      </w:r>
      <w:r w:rsidRPr="005D24C9">
        <w:rPr>
          <w:rFonts w:ascii="Arial" w:hAnsi="Arial" w:cs="Arial"/>
          <w:color w:val="000000" w:themeColor="text1"/>
          <w:sz w:val="24"/>
          <w:szCs w:val="24"/>
        </w:rPr>
        <w:lastRenderedPageBreak/>
        <w:t>объектами культурного наследия, не должны превышать 0,50 м - по высоте и 0,50 м - по ширине.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13</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Витринные конструкции размещаются в витрине, на внешней и (или) с внутренней стороны остекления витрины объектов.</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r w:rsidR="006E2E21" w:rsidRPr="005D24C9">
        <w:rPr>
          <w:rFonts w:ascii="Arial" w:hAnsi="Arial" w:cs="Arial"/>
          <w:color w:val="000000" w:themeColor="text1"/>
          <w:sz w:val="24"/>
          <w:szCs w:val="24"/>
        </w:rPr>
        <w:t xml:space="preserve"> </w:t>
      </w:r>
      <w:r w:rsidRPr="005D24C9">
        <w:rPr>
          <w:rFonts w:ascii="Arial" w:hAnsi="Arial" w:cs="Arial"/>
          <w:color w:val="000000" w:themeColor="text1"/>
          <w:sz w:val="24"/>
          <w:szCs w:val="24"/>
        </w:rPr>
        <w:t>      При размещении вывески в витрине (с её внутренней стороны) расстояние от остекления витрины до витринной конструкции должно составлять не менее 0,15 м.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pStyle w:val="3"/>
        <w:spacing w:after="0"/>
        <w:jc w:val="both"/>
        <w:rPr>
          <w:rFonts w:ascii="Arial" w:hAnsi="Arial" w:cs="Arial"/>
          <w:color w:val="000000" w:themeColor="text1"/>
          <w:sz w:val="24"/>
          <w:szCs w:val="24"/>
        </w:rPr>
      </w:pPr>
      <w:r w:rsidRPr="005D24C9">
        <w:rPr>
          <w:rFonts w:ascii="Arial" w:hAnsi="Arial" w:cs="Arial"/>
          <w:color w:val="000000" w:themeColor="text1"/>
          <w:sz w:val="24"/>
          <w:szCs w:val="24"/>
        </w:rPr>
        <w:t>Статья 14</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Информационные конструкции (вывески), размещённые на внешней стороне витрины, не должны выходить за плоскость фасада объекта.</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6E2E21">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15</w:t>
      </w:r>
    </w:p>
    <w:p w:rsidR="00B2306A" w:rsidRPr="005D24C9" w:rsidRDefault="00B2306A" w:rsidP="006E2E21">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Непосредственно на остеклении витрины допускается размещение информационной конструкции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16</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На крыше одного объекта может быть размещена только одна информационная конструкция.</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Конструкция вывесок, допускаемых к размещению на крышах зданий, строений, сооружений, представляет собой объёмные символы, которые могут быть оборудованы исключительно внутренним подсветом.</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Длина вывесок, устанавливаемых на крыше объекта, не может превышать половину длины фасада, по отношению к которому они размещены.</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17</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Высота информационных конструкций (вывесок), размещаемых на крышах зданий, строений, сооружений, должна быть:</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не более 0,80 м для 1 - 2-этажных объектов;</w:t>
      </w:r>
    </w:p>
    <w:p w:rsidR="00B2306A" w:rsidRPr="005D24C9" w:rsidRDefault="00B2306A" w:rsidP="006E2E21">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не более 1,20 м для 3-5-этажных объектов;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6E2E21">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18</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w:t>
      </w:r>
    </w:p>
    <w:p w:rsidR="006E2E21" w:rsidRPr="005D24C9" w:rsidRDefault="006E2E21" w:rsidP="006E2E21">
      <w:pPr>
        <w:spacing w:after="0" w:line="240" w:lineRule="auto"/>
        <w:jc w:val="both"/>
        <w:rPr>
          <w:rFonts w:ascii="Arial" w:hAnsi="Arial" w:cs="Arial"/>
          <w:color w:val="000000" w:themeColor="text1"/>
          <w:sz w:val="24"/>
          <w:szCs w:val="24"/>
        </w:rPr>
      </w:pPr>
    </w:p>
    <w:p w:rsidR="00B2306A" w:rsidRPr="005D24C9" w:rsidRDefault="00B2306A" w:rsidP="006E2E21">
      <w:pPr>
        <w:spacing w:after="0" w:line="240" w:lineRule="auto"/>
        <w:jc w:val="both"/>
        <w:rPr>
          <w:rFonts w:ascii="Arial" w:hAnsi="Arial" w:cs="Arial"/>
          <w:color w:val="000000" w:themeColor="text1"/>
          <w:sz w:val="24"/>
          <w:szCs w:val="24"/>
        </w:rPr>
      </w:pPr>
      <w:r w:rsidRPr="005D24C9">
        <w:rPr>
          <w:rStyle w:val="aa"/>
          <w:rFonts w:ascii="Arial" w:hAnsi="Arial" w:cs="Arial"/>
          <w:color w:val="000000" w:themeColor="text1"/>
          <w:sz w:val="24"/>
          <w:szCs w:val="24"/>
        </w:rPr>
        <w:t>Статья 19</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20</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Запрещается нарушение геометрических параметров вывесок.</w:t>
      </w:r>
      <w:r w:rsidRPr="005D24C9">
        <w:rPr>
          <w:rFonts w:ascii="Arial" w:hAnsi="Arial" w:cs="Arial"/>
          <w:color w:val="000000" w:themeColor="text1"/>
          <w:sz w:val="24"/>
          <w:szCs w:val="24"/>
        </w:rPr>
        <w:br/>
        <w:t>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21</w:t>
      </w:r>
    </w:p>
    <w:p w:rsidR="00B2306A" w:rsidRPr="005D24C9" w:rsidRDefault="00B2306A" w:rsidP="00B2306A">
      <w:pPr>
        <w:spacing w:after="0" w:line="240" w:lineRule="auto"/>
        <w:ind w:firstLine="698"/>
        <w:jc w:val="both"/>
        <w:rPr>
          <w:rFonts w:ascii="Arial" w:hAnsi="Arial" w:cs="Arial"/>
          <w:color w:val="000000" w:themeColor="text1"/>
          <w:sz w:val="24"/>
          <w:szCs w:val="24"/>
        </w:rPr>
      </w:pPr>
      <w:r w:rsidRPr="005D24C9">
        <w:rPr>
          <w:rFonts w:ascii="Arial" w:hAnsi="Arial" w:cs="Arial"/>
          <w:color w:val="000000" w:themeColor="text1"/>
          <w:sz w:val="24"/>
          <w:szCs w:val="24"/>
        </w:rPr>
        <w:t>Запрещается нарушать требования к местам расположения вывесок.</w:t>
      </w:r>
      <w:r w:rsidRPr="005D24C9">
        <w:rPr>
          <w:rFonts w:ascii="Arial" w:hAnsi="Arial" w:cs="Arial"/>
          <w:color w:val="000000" w:themeColor="text1"/>
          <w:sz w:val="24"/>
          <w:szCs w:val="24"/>
        </w:rPr>
        <w:br/>
        <w:t>     </w:t>
      </w: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lastRenderedPageBreak/>
        <w:t>Статья 22</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Запрещается полное перекрытие оконных и дверных проёмов, а также витражей и витрин, размещение вывесок в оконных проёмах.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6E2E21">
      <w:pPr>
        <w:spacing w:after="0" w:line="240" w:lineRule="auto"/>
        <w:jc w:val="both"/>
        <w:rPr>
          <w:rFonts w:ascii="Arial" w:hAnsi="Arial" w:cs="Arial"/>
          <w:color w:val="000000" w:themeColor="text1"/>
          <w:sz w:val="24"/>
          <w:szCs w:val="24"/>
        </w:rPr>
      </w:pPr>
      <w:r w:rsidRPr="005D24C9">
        <w:rPr>
          <w:rStyle w:val="aa"/>
          <w:rFonts w:ascii="Arial" w:hAnsi="Arial" w:cs="Arial"/>
          <w:color w:val="000000" w:themeColor="text1"/>
          <w:sz w:val="24"/>
          <w:szCs w:val="24"/>
        </w:rPr>
        <w:t>Статья 23</w:t>
      </w:r>
    </w:p>
    <w:p w:rsidR="00B2306A" w:rsidRPr="005D24C9" w:rsidRDefault="00B2306A" w:rsidP="00B2306A">
      <w:pPr>
        <w:spacing w:after="0" w:line="240" w:lineRule="auto"/>
        <w:ind w:firstLine="559"/>
        <w:jc w:val="both"/>
        <w:rPr>
          <w:rFonts w:ascii="Arial" w:hAnsi="Arial" w:cs="Arial"/>
          <w:color w:val="000000" w:themeColor="text1"/>
          <w:sz w:val="24"/>
          <w:szCs w:val="24"/>
        </w:rPr>
      </w:pPr>
      <w:r w:rsidRPr="005D24C9">
        <w:rPr>
          <w:rFonts w:ascii="Arial" w:hAnsi="Arial" w:cs="Arial"/>
          <w:color w:val="000000" w:themeColor="text1"/>
          <w:sz w:val="24"/>
          <w:szCs w:val="24"/>
        </w:rPr>
        <w:t>Запрещается размещение вывесок на кровлях, лоджиях и балконах.</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6E2E21">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24</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Запрещается размещение вывесок на архитектурных деталях фасадов.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 </w:t>
      </w:r>
      <w:r w:rsidRPr="005D24C9">
        <w:rPr>
          <w:rStyle w:val="aa"/>
          <w:rFonts w:ascii="Arial" w:hAnsi="Arial" w:cs="Arial"/>
          <w:color w:val="000000" w:themeColor="text1"/>
          <w:sz w:val="24"/>
          <w:szCs w:val="24"/>
        </w:rPr>
        <w:t>Статья 25</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Запрещается размещение вывесок на расстоянии ближе чем 2 м от мемориальных досок.</w:t>
      </w:r>
      <w:r w:rsidRPr="005D24C9">
        <w:rPr>
          <w:rFonts w:ascii="Arial" w:hAnsi="Arial" w:cs="Arial"/>
          <w:color w:val="000000" w:themeColor="text1"/>
          <w:sz w:val="24"/>
          <w:szCs w:val="24"/>
        </w:rPr>
        <w:br/>
        <w:t>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26</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Запрещается перекрытие указателей наименований улиц и номеров домов.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27</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Запрещается окраска и покрытие декоративными плёнками поверхности остекления витрин более 30 процентов площади, замена остекления витрин световыми коробами.</w:t>
      </w:r>
      <w:r w:rsidRPr="005D24C9">
        <w:rPr>
          <w:rFonts w:ascii="Arial" w:hAnsi="Arial" w:cs="Arial"/>
          <w:color w:val="000000" w:themeColor="text1"/>
          <w:sz w:val="24"/>
          <w:szCs w:val="24"/>
        </w:rPr>
        <w:br/>
        <w:t>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6E2E21">
      <w:pPr>
        <w:spacing w:after="0" w:line="240" w:lineRule="auto"/>
        <w:jc w:val="both"/>
        <w:rPr>
          <w:rFonts w:ascii="Arial" w:hAnsi="Arial" w:cs="Arial"/>
          <w:color w:val="000000" w:themeColor="text1"/>
          <w:sz w:val="24"/>
          <w:szCs w:val="24"/>
        </w:rPr>
      </w:pPr>
      <w:r w:rsidRPr="005D24C9">
        <w:rPr>
          <w:rStyle w:val="aa"/>
          <w:rFonts w:ascii="Arial" w:hAnsi="Arial" w:cs="Arial"/>
          <w:color w:val="000000" w:themeColor="text1"/>
          <w:sz w:val="24"/>
          <w:szCs w:val="24"/>
        </w:rPr>
        <w:t>Статья 28</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Запрещается размещение консольных вывесок на расстоянии менее 10 м друг от друга.</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29</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Запрещается размещение вывесок на ограждающих конструкциях сезонных кафе при стационарных предприятиях общественного питания.      </w:t>
      </w:r>
    </w:p>
    <w:p w:rsidR="00B2306A" w:rsidRPr="005D24C9" w:rsidRDefault="00B2306A" w:rsidP="00B2306A">
      <w:pPr>
        <w:spacing w:after="0" w:line="240" w:lineRule="auto"/>
        <w:jc w:val="both"/>
        <w:rPr>
          <w:rFonts w:ascii="Arial" w:hAnsi="Arial" w:cs="Arial"/>
          <w:color w:val="000000" w:themeColor="text1"/>
          <w:sz w:val="24"/>
          <w:szCs w:val="24"/>
        </w:rPr>
      </w:pPr>
    </w:p>
    <w:p w:rsidR="00B2306A" w:rsidRPr="005D24C9" w:rsidRDefault="00B2306A" w:rsidP="00B2306A">
      <w:pPr>
        <w:spacing w:after="0" w:line="240" w:lineRule="auto"/>
        <w:jc w:val="both"/>
        <w:rPr>
          <w:rFonts w:ascii="Arial" w:hAnsi="Arial" w:cs="Arial"/>
          <w:b/>
          <w:color w:val="000000" w:themeColor="text1"/>
          <w:sz w:val="24"/>
          <w:szCs w:val="24"/>
        </w:rPr>
      </w:pPr>
      <w:r w:rsidRPr="005D24C9">
        <w:rPr>
          <w:rFonts w:ascii="Arial" w:hAnsi="Arial" w:cs="Arial"/>
          <w:b/>
          <w:color w:val="000000" w:themeColor="text1"/>
          <w:sz w:val="24"/>
          <w:szCs w:val="24"/>
        </w:rPr>
        <w:t>Статья 30</w:t>
      </w:r>
    </w:p>
    <w:p w:rsidR="00B2306A" w:rsidRPr="005D24C9" w:rsidRDefault="00B2306A" w:rsidP="00B2306A">
      <w:pPr>
        <w:spacing w:after="0" w:line="240" w:lineRule="auto"/>
        <w:jc w:val="both"/>
        <w:rPr>
          <w:rFonts w:ascii="Arial" w:hAnsi="Arial" w:cs="Arial"/>
          <w:color w:val="000000" w:themeColor="text1"/>
          <w:sz w:val="24"/>
          <w:szCs w:val="24"/>
        </w:rPr>
      </w:pPr>
      <w:r w:rsidRPr="005D24C9">
        <w:rPr>
          <w:rFonts w:ascii="Arial" w:hAnsi="Arial" w:cs="Arial"/>
          <w:color w:val="000000" w:themeColor="text1"/>
          <w:sz w:val="24"/>
          <w:szCs w:val="24"/>
        </w:rPr>
        <w:t>Запрещается размещение вывесок в виде отдельно стоящих сборно-разборных (складных) конструкций - штендеров.</w:t>
      </w:r>
    </w:p>
    <w:p w:rsidR="00B2306A" w:rsidRPr="005D24C9" w:rsidRDefault="00B2306A" w:rsidP="00B2306A">
      <w:pPr>
        <w:spacing w:after="0" w:line="240" w:lineRule="auto"/>
        <w:jc w:val="both"/>
        <w:rPr>
          <w:rFonts w:ascii="Arial" w:hAnsi="Arial" w:cs="Arial"/>
          <w:b/>
          <w:color w:val="000000" w:themeColor="text1"/>
          <w:sz w:val="24"/>
          <w:szCs w:val="24"/>
        </w:rPr>
      </w:pPr>
    </w:p>
    <w:p w:rsidR="006423FD" w:rsidRPr="005D24C9" w:rsidRDefault="006423FD" w:rsidP="00B2306A">
      <w:pPr>
        <w:spacing w:after="0" w:line="240" w:lineRule="auto"/>
        <w:jc w:val="center"/>
        <w:outlineLvl w:val="1"/>
        <w:rPr>
          <w:rFonts w:ascii="Arial" w:hAnsi="Arial" w:cs="Arial"/>
          <w:color w:val="000000" w:themeColor="text1"/>
          <w:sz w:val="24"/>
          <w:szCs w:val="24"/>
        </w:rPr>
      </w:pPr>
    </w:p>
    <w:p w:rsidR="006423FD" w:rsidRPr="005D24C9" w:rsidRDefault="006423FD" w:rsidP="00B2306A">
      <w:pPr>
        <w:spacing w:after="0" w:line="240" w:lineRule="auto"/>
        <w:jc w:val="center"/>
        <w:outlineLvl w:val="1"/>
        <w:rPr>
          <w:rFonts w:ascii="Arial" w:hAnsi="Arial" w:cs="Arial"/>
          <w:color w:val="000000" w:themeColor="text1"/>
          <w:sz w:val="24"/>
          <w:szCs w:val="24"/>
        </w:rPr>
      </w:pPr>
    </w:p>
    <w:p w:rsidR="006423FD" w:rsidRPr="005D24C9" w:rsidRDefault="006423FD" w:rsidP="00B2306A">
      <w:pPr>
        <w:spacing w:after="0" w:line="240" w:lineRule="auto"/>
        <w:jc w:val="center"/>
        <w:outlineLvl w:val="1"/>
        <w:rPr>
          <w:rFonts w:ascii="Arial" w:hAnsi="Arial" w:cs="Arial"/>
          <w:color w:val="000000" w:themeColor="text1"/>
          <w:sz w:val="24"/>
          <w:szCs w:val="24"/>
        </w:rPr>
      </w:pPr>
    </w:p>
    <w:p w:rsidR="006423FD" w:rsidRPr="005D24C9" w:rsidRDefault="006423FD" w:rsidP="00B2306A">
      <w:pPr>
        <w:spacing w:after="0" w:line="240" w:lineRule="auto"/>
        <w:jc w:val="center"/>
        <w:outlineLvl w:val="1"/>
        <w:rPr>
          <w:rFonts w:ascii="Arial" w:hAnsi="Arial" w:cs="Arial"/>
          <w:color w:val="000000" w:themeColor="text1"/>
          <w:sz w:val="24"/>
          <w:szCs w:val="24"/>
        </w:rPr>
      </w:pPr>
    </w:p>
    <w:p w:rsidR="006423FD" w:rsidRPr="005D24C9" w:rsidRDefault="006423FD" w:rsidP="00B2306A">
      <w:pPr>
        <w:spacing w:after="0" w:line="240" w:lineRule="auto"/>
        <w:jc w:val="center"/>
        <w:outlineLvl w:val="1"/>
        <w:rPr>
          <w:rFonts w:ascii="Arial" w:hAnsi="Arial" w:cs="Arial"/>
          <w:color w:val="000000" w:themeColor="text1"/>
          <w:sz w:val="24"/>
          <w:szCs w:val="24"/>
        </w:rPr>
      </w:pPr>
    </w:p>
    <w:p w:rsidR="006423FD" w:rsidRPr="005D24C9" w:rsidRDefault="006423FD" w:rsidP="00B2306A">
      <w:pPr>
        <w:spacing w:after="0" w:line="240" w:lineRule="auto"/>
        <w:jc w:val="center"/>
        <w:outlineLvl w:val="1"/>
        <w:rPr>
          <w:rFonts w:ascii="Arial" w:hAnsi="Arial" w:cs="Arial"/>
          <w:color w:val="000000" w:themeColor="text1"/>
          <w:sz w:val="24"/>
          <w:szCs w:val="24"/>
        </w:rPr>
      </w:pPr>
    </w:p>
    <w:p w:rsidR="006423FD" w:rsidRPr="005D24C9" w:rsidRDefault="006423FD" w:rsidP="00B2306A">
      <w:pPr>
        <w:spacing w:after="0" w:line="240" w:lineRule="auto"/>
        <w:jc w:val="center"/>
        <w:outlineLvl w:val="1"/>
        <w:rPr>
          <w:rFonts w:ascii="Arial" w:hAnsi="Arial" w:cs="Arial"/>
          <w:color w:val="000000" w:themeColor="text1"/>
          <w:sz w:val="24"/>
          <w:szCs w:val="24"/>
        </w:rPr>
      </w:pPr>
    </w:p>
    <w:p w:rsidR="006423FD" w:rsidRPr="005D24C9" w:rsidRDefault="006423FD" w:rsidP="00B2306A">
      <w:pPr>
        <w:spacing w:after="0" w:line="240" w:lineRule="auto"/>
        <w:jc w:val="center"/>
        <w:outlineLvl w:val="1"/>
        <w:rPr>
          <w:rFonts w:ascii="Arial" w:hAnsi="Arial" w:cs="Arial"/>
          <w:color w:val="000000" w:themeColor="text1"/>
          <w:sz w:val="24"/>
          <w:szCs w:val="24"/>
        </w:rPr>
      </w:pPr>
    </w:p>
    <w:p w:rsidR="006423FD" w:rsidRPr="005D24C9" w:rsidRDefault="006423FD" w:rsidP="00B2306A">
      <w:pPr>
        <w:spacing w:after="0" w:line="240" w:lineRule="auto"/>
        <w:jc w:val="center"/>
        <w:outlineLvl w:val="1"/>
        <w:rPr>
          <w:rFonts w:ascii="Arial" w:hAnsi="Arial" w:cs="Arial"/>
          <w:color w:val="000000" w:themeColor="text1"/>
          <w:sz w:val="24"/>
          <w:szCs w:val="24"/>
        </w:rPr>
      </w:pPr>
    </w:p>
    <w:p w:rsidR="006423FD" w:rsidRPr="005D24C9" w:rsidRDefault="006423FD" w:rsidP="00B2306A">
      <w:pPr>
        <w:spacing w:after="0" w:line="240" w:lineRule="auto"/>
        <w:jc w:val="center"/>
        <w:outlineLvl w:val="1"/>
        <w:rPr>
          <w:rFonts w:ascii="Arial" w:hAnsi="Arial" w:cs="Arial"/>
          <w:color w:val="000000" w:themeColor="text1"/>
          <w:sz w:val="24"/>
          <w:szCs w:val="24"/>
        </w:rPr>
      </w:pPr>
    </w:p>
    <w:p w:rsidR="006423FD" w:rsidRPr="005D24C9" w:rsidRDefault="006423FD" w:rsidP="00B2306A">
      <w:pPr>
        <w:spacing w:after="0" w:line="240" w:lineRule="auto"/>
        <w:jc w:val="center"/>
        <w:outlineLvl w:val="1"/>
        <w:rPr>
          <w:rFonts w:ascii="Arial" w:hAnsi="Arial" w:cs="Arial"/>
          <w:color w:val="000000" w:themeColor="text1"/>
          <w:sz w:val="24"/>
          <w:szCs w:val="24"/>
        </w:rPr>
      </w:pPr>
    </w:p>
    <w:p w:rsidR="006423FD" w:rsidRPr="005D24C9" w:rsidRDefault="006423FD" w:rsidP="00B2306A">
      <w:pPr>
        <w:spacing w:after="0" w:line="240" w:lineRule="auto"/>
        <w:jc w:val="center"/>
        <w:outlineLvl w:val="1"/>
        <w:rPr>
          <w:rFonts w:ascii="Arial" w:hAnsi="Arial" w:cs="Arial"/>
          <w:color w:val="000000" w:themeColor="text1"/>
          <w:sz w:val="24"/>
          <w:szCs w:val="24"/>
        </w:rPr>
      </w:pPr>
    </w:p>
    <w:p w:rsidR="006423FD" w:rsidRPr="005D24C9" w:rsidRDefault="006423FD" w:rsidP="00B2306A">
      <w:pPr>
        <w:spacing w:after="0" w:line="240" w:lineRule="auto"/>
        <w:jc w:val="center"/>
        <w:outlineLvl w:val="1"/>
        <w:rPr>
          <w:rFonts w:ascii="Arial" w:hAnsi="Arial" w:cs="Arial"/>
          <w:color w:val="000000" w:themeColor="text1"/>
          <w:sz w:val="24"/>
          <w:szCs w:val="24"/>
        </w:rPr>
      </w:pPr>
    </w:p>
    <w:p w:rsidR="006423FD" w:rsidRPr="005D24C9" w:rsidRDefault="006423FD" w:rsidP="00B2306A">
      <w:pPr>
        <w:spacing w:after="0" w:line="240" w:lineRule="auto"/>
        <w:jc w:val="center"/>
        <w:outlineLvl w:val="1"/>
        <w:rPr>
          <w:rFonts w:ascii="Arial" w:hAnsi="Arial" w:cs="Arial"/>
          <w:color w:val="000000" w:themeColor="text1"/>
          <w:sz w:val="24"/>
          <w:szCs w:val="24"/>
        </w:rPr>
      </w:pPr>
    </w:p>
    <w:p w:rsidR="00B2306A" w:rsidRPr="005D24C9" w:rsidRDefault="00B2306A">
      <w:pPr>
        <w:spacing w:after="0" w:line="240" w:lineRule="auto"/>
        <w:jc w:val="center"/>
        <w:outlineLvl w:val="1"/>
        <w:rPr>
          <w:rFonts w:ascii="Arial" w:hAnsi="Arial" w:cs="Arial"/>
          <w:color w:val="000000" w:themeColor="text1"/>
          <w:sz w:val="24"/>
          <w:szCs w:val="24"/>
        </w:rPr>
      </w:pPr>
    </w:p>
    <w:p w:rsidR="005D24C9" w:rsidRPr="005D24C9" w:rsidRDefault="005D24C9">
      <w:pPr>
        <w:spacing w:after="0" w:line="240" w:lineRule="auto"/>
        <w:jc w:val="center"/>
        <w:outlineLvl w:val="1"/>
        <w:rPr>
          <w:rFonts w:ascii="Arial" w:hAnsi="Arial" w:cs="Arial"/>
          <w:color w:val="000000" w:themeColor="text1"/>
          <w:sz w:val="24"/>
          <w:szCs w:val="24"/>
        </w:rPr>
      </w:pPr>
    </w:p>
    <w:sectPr w:rsidR="005D24C9" w:rsidRPr="005D24C9" w:rsidSect="006423FD">
      <w:headerReference w:type="default" r:id="rId26"/>
      <w:pgSz w:w="11910" w:h="16840"/>
      <w:pgMar w:top="620" w:right="740" w:bottom="540" w:left="1080" w:header="0" w:footer="3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8A6" w:rsidRDefault="002828A6" w:rsidP="00DB54B5">
      <w:pPr>
        <w:spacing w:after="0" w:line="240" w:lineRule="auto"/>
      </w:pPr>
      <w:r>
        <w:separator/>
      </w:r>
    </w:p>
  </w:endnote>
  <w:endnote w:type="continuationSeparator" w:id="1">
    <w:p w:rsidR="002828A6" w:rsidRDefault="002828A6"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8A6" w:rsidRDefault="002828A6" w:rsidP="00DB54B5">
      <w:pPr>
        <w:spacing w:after="0" w:line="240" w:lineRule="auto"/>
      </w:pPr>
      <w:r>
        <w:separator/>
      </w:r>
    </w:p>
  </w:footnote>
  <w:footnote w:type="continuationSeparator" w:id="1">
    <w:p w:rsidR="002828A6" w:rsidRDefault="002828A6" w:rsidP="00DB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2329"/>
      <w:docPartObj>
        <w:docPartGallery w:val="Page Numbers (Top of Page)"/>
        <w:docPartUnique/>
      </w:docPartObj>
    </w:sdtPr>
    <w:sdtContent>
      <w:p w:rsidR="00B2306A" w:rsidRDefault="009953D3">
        <w:pPr>
          <w:pStyle w:val="a3"/>
          <w:jc w:val="center"/>
        </w:pPr>
        <w:fldSimple w:instr=" PAGE   \* MERGEFORMAT ">
          <w:r w:rsidR="00C55AA3">
            <w:rPr>
              <w:noProof/>
            </w:rPr>
            <w:t>47</w:t>
          </w:r>
        </w:fldSimple>
      </w:p>
    </w:sdtContent>
  </w:sdt>
  <w:p w:rsidR="00B2306A" w:rsidRDefault="00B230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E4026F"/>
    <w:multiLevelType w:val="hybridMultilevel"/>
    <w:tmpl w:val="0E4010D8"/>
    <w:lvl w:ilvl="0" w:tplc="76088A14">
      <w:start w:val="16"/>
      <w:numFmt w:val="decimal"/>
      <w:lvlText w:val="%1"/>
      <w:lvlJc w:val="left"/>
      <w:pPr>
        <w:ind w:left="1440" w:hanging="540"/>
      </w:pPr>
      <w:rPr>
        <w:rFonts w:hint="default"/>
        <w:lang w:val="ru-RU" w:eastAsia="ru-RU" w:bidi="ru-RU"/>
      </w:rPr>
    </w:lvl>
    <w:lvl w:ilvl="1" w:tplc="913EA1EE">
      <w:numFmt w:val="none"/>
      <w:lvlText w:val=""/>
      <w:lvlJc w:val="left"/>
      <w:pPr>
        <w:tabs>
          <w:tab w:val="num" w:pos="360"/>
        </w:tabs>
      </w:pPr>
    </w:lvl>
    <w:lvl w:ilvl="2" w:tplc="9CB66F2E">
      <w:numFmt w:val="none"/>
      <w:lvlText w:val=""/>
      <w:lvlJc w:val="left"/>
      <w:pPr>
        <w:tabs>
          <w:tab w:val="num" w:pos="360"/>
        </w:tabs>
      </w:pPr>
    </w:lvl>
    <w:lvl w:ilvl="3" w:tplc="97BA304E">
      <w:numFmt w:val="bullet"/>
      <w:lvlText w:val="•"/>
      <w:lvlJc w:val="left"/>
      <w:pPr>
        <w:ind w:left="3361" w:hanging="747"/>
      </w:pPr>
      <w:rPr>
        <w:rFonts w:hint="default"/>
        <w:lang w:val="ru-RU" w:eastAsia="ru-RU" w:bidi="ru-RU"/>
      </w:rPr>
    </w:lvl>
    <w:lvl w:ilvl="4" w:tplc="8D66198E">
      <w:numFmt w:val="bullet"/>
      <w:lvlText w:val="•"/>
      <w:lvlJc w:val="left"/>
      <w:pPr>
        <w:ind w:left="4322" w:hanging="747"/>
      </w:pPr>
      <w:rPr>
        <w:rFonts w:hint="default"/>
        <w:lang w:val="ru-RU" w:eastAsia="ru-RU" w:bidi="ru-RU"/>
      </w:rPr>
    </w:lvl>
    <w:lvl w:ilvl="5" w:tplc="A94C4B16">
      <w:numFmt w:val="bullet"/>
      <w:lvlText w:val="•"/>
      <w:lvlJc w:val="left"/>
      <w:pPr>
        <w:ind w:left="5282" w:hanging="747"/>
      </w:pPr>
      <w:rPr>
        <w:rFonts w:hint="default"/>
        <w:lang w:val="ru-RU" w:eastAsia="ru-RU" w:bidi="ru-RU"/>
      </w:rPr>
    </w:lvl>
    <w:lvl w:ilvl="6" w:tplc="0366B612">
      <w:numFmt w:val="bullet"/>
      <w:lvlText w:val="•"/>
      <w:lvlJc w:val="left"/>
      <w:pPr>
        <w:ind w:left="6243" w:hanging="747"/>
      </w:pPr>
      <w:rPr>
        <w:rFonts w:hint="default"/>
        <w:lang w:val="ru-RU" w:eastAsia="ru-RU" w:bidi="ru-RU"/>
      </w:rPr>
    </w:lvl>
    <w:lvl w:ilvl="7" w:tplc="5CC21CE4">
      <w:numFmt w:val="bullet"/>
      <w:lvlText w:val="•"/>
      <w:lvlJc w:val="left"/>
      <w:pPr>
        <w:ind w:left="7204" w:hanging="747"/>
      </w:pPr>
      <w:rPr>
        <w:rFonts w:hint="default"/>
        <w:lang w:val="ru-RU" w:eastAsia="ru-RU" w:bidi="ru-RU"/>
      </w:rPr>
    </w:lvl>
    <w:lvl w:ilvl="8" w:tplc="9D044C82">
      <w:numFmt w:val="bullet"/>
      <w:lvlText w:val="•"/>
      <w:lvlJc w:val="left"/>
      <w:pPr>
        <w:ind w:left="8164" w:hanging="747"/>
      </w:pPr>
      <w:rPr>
        <w:rFonts w:hint="default"/>
        <w:lang w:val="ru-RU" w:eastAsia="ru-RU" w:bidi="ru-RU"/>
      </w:rPr>
    </w:lvl>
  </w:abstractNum>
  <w:abstractNum w:abstractNumId="2">
    <w:nsid w:val="06D832FF"/>
    <w:multiLevelType w:val="hybridMultilevel"/>
    <w:tmpl w:val="77E87CEA"/>
    <w:lvl w:ilvl="0" w:tplc="C2AA8154">
      <w:start w:val="2"/>
      <w:numFmt w:val="decimal"/>
      <w:lvlText w:val="%1"/>
      <w:lvlJc w:val="left"/>
      <w:pPr>
        <w:ind w:left="180" w:hanging="823"/>
      </w:pPr>
      <w:rPr>
        <w:rFonts w:hint="default"/>
        <w:lang w:val="ru-RU" w:eastAsia="ru-RU" w:bidi="ru-RU"/>
      </w:rPr>
    </w:lvl>
    <w:lvl w:ilvl="1" w:tplc="F8DCBFBC">
      <w:numFmt w:val="none"/>
      <w:lvlText w:val=""/>
      <w:lvlJc w:val="left"/>
      <w:pPr>
        <w:tabs>
          <w:tab w:val="num" w:pos="360"/>
        </w:tabs>
      </w:pPr>
    </w:lvl>
    <w:lvl w:ilvl="2" w:tplc="4A10D220">
      <w:numFmt w:val="none"/>
      <w:lvlText w:val=""/>
      <w:lvlJc w:val="left"/>
      <w:pPr>
        <w:tabs>
          <w:tab w:val="num" w:pos="360"/>
        </w:tabs>
      </w:pPr>
    </w:lvl>
    <w:lvl w:ilvl="3" w:tplc="8C5084A4">
      <w:numFmt w:val="bullet"/>
      <w:lvlText w:val="•"/>
      <w:lvlJc w:val="left"/>
      <w:pPr>
        <w:ind w:left="3151" w:hanging="823"/>
      </w:pPr>
      <w:rPr>
        <w:rFonts w:hint="default"/>
        <w:lang w:val="ru-RU" w:eastAsia="ru-RU" w:bidi="ru-RU"/>
      </w:rPr>
    </w:lvl>
    <w:lvl w:ilvl="4" w:tplc="17323072">
      <w:numFmt w:val="bullet"/>
      <w:lvlText w:val="•"/>
      <w:lvlJc w:val="left"/>
      <w:pPr>
        <w:ind w:left="4142" w:hanging="823"/>
      </w:pPr>
      <w:rPr>
        <w:rFonts w:hint="default"/>
        <w:lang w:val="ru-RU" w:eastAsia="ru-RU" w:bidi="ru-RU"/>
      </w:rPr>
    </w:lvl>
    <w:lvl w:ilvl="5" w:tplc="14AA280C">
      <w:numFmt w:val="bullet"/>
      <w:lvlText w:val="•"/>
      <w:lvlJc w:val="left"/>
      <w:pPr>
        <w:ind w:left="5133" w:hanging="823"/>
      </w:pPr>
      <w:rPr>
        <w:rFonts w:hint="default"/>
        <w:lang w:val="ru-RU" w:eastAsia="ru-RU" w:bidi="ru-RU"/>
      </w:rPr>
    </w:lvl>
    <w:lvl w:ilvl="6" w:tplc="B8F88832">
      <w:numFmt w:val="bullet"/>
      <w:lvlText w:val="•"/>
      <w:lvlJc w:val="left"/>
      <w:pPr>
        <w:ind w:left="6123" w:hanging="823"/>
      </w:pPr>
      <w:rPr>
        <w:rFonts w:hint="default"/>
        <w:lang w:val="ru-RU" w:eastAsia="ru-RU" w:bidi="ru-RU"/>
      </w:rPr>
    </w:lvl>
    <w:lvl w:ilvl="7" w:tplc="7952D122">
      <w:numFmt w:val="bullet"/>
      <w:lvlText w:val="•"/>
      <w:lvlJc w:val="left"/>
      <w:pPr>
        <w:ind w:left="7114" w:hanging="823"/>
      </w:pPr>
      <w:rPr>
        <w:rFonts w:hint="default"/>
        <w:lang w:val="ru-RU" w:eastAsia="ru-RU" w:bidi="ru-RU"/>
      </w:rPr>
    </w:lvl>
    <w:lvl w:ilvl="8" w:tplc="98161FEA">
      <w:numFmt w:val="bullet"/>
      <w:lvlText w:val="•"/>
      <w:lvlJc w:val="left"/>
      <w:pPr>
        <w:ind w:left="8105" w:hanging="823"/>
      </w:pPr>
      <w:rPr>
        <w:rFonts w:hint="default"/>
        <w:lang w:val="ru-RU" w:eastAsia="ru-RU" w:bidi="ru-RU"/>
      </w:rPr>
    </w:lvl>
  </w:abstractNum>
  <w:abstractNum w:abstractNumId="3">
    <w:nsid w:val="07086192"/>
    <w:multiLevelType w:val="hybridMultilevel"/>
    <w:tmpl w:val="D2AA69C2"/>
    <w:lvl w:ilvl="0" w:tplc="CF8CB894">
      <w:start w:val="2"/>
      <w:numFmt w:val="decimal"/>
      <w:lvlText w:val="%1"/>
      <w:lvlJc w:val="left"/>
      <w:pPr>
        <w:ind w:left="180" w:hanging="634"/>
      </w:pPr>
      <w:rPr>
        <w:rFonts w:hint="default"/>
        <w:lang w:val="ru-RU" w:eastAsia="ru-RU" w:bidi="ru-RU"/>
      </w:rPr>
    </w:lvl>
    <w:lvl w:ilvl="1" w:tplc="86E68570">
      <w:numFmt w:val="none"/>
      <w:lvlText w:val=""/>
      <w:lvlJc w:val="left"/>
      <w:pPr>
        <w:tabs>
          <w:tab w:val="num" w:pos="360"/>
        </w:tabs>
      </w:pPr>
    </w:lvl>
    <w:lvl w:ilvl="2" w:tplc="ACE8EAFE">
      <w:numFmt w:val="none"/>
      <w:lvlText w:val=""/>
      <w:lvlJc w:val="left"/>
      <w:pPr>
        <w:tabs>
          <w:tab w:val="num" w:pos="360"/>
        </w:tabs>
      </w:pPr>
    </w:lvl>
    <w:lvl w:ilvl="3" w:tplc="C33A0C48">
      <w:numFmt w:val="bullet"/>
      <w:lvlText w:val="•"/>
      <w:lvlJc w:val="left"/>
      <w:pPr>
        <w:ind w:left="3151" w:hanging="634"/>
      </w:pPr>
      <w:rPr>
        <w:rFonts w:hint="default"/>
        <w:lang w:val="ru-RU" w:eastAsia="ru-RU" w:bidi="ru-RU"/>
      </w:rPr>
    </w:lvl>
    <w:lvl w:ilvl="4" w:tplc="625E30FC">
      <w:numFmt w:val="bullet"/>
      <w:lvlText w:val="•"/>
      <w:lvlJc w:val="left"/>
      <w:pPr>
        <w:ind w:left="4142" w:hanging="634"/>
      </w:pPr>
      <w:rPr>
        <w:rFonts w:hint="default"/>
        <w:lang w:val="ru-RU" w:eastAsia="ru-RU" w:bidi="ru-RU"/>
      </w:rPr>
    </w:lvl>
    <w:lvl w:ilvl="5" w:tplc="A9301E08">
      <w:numFmt w:val="bullet"/>
      <w:lvlText w:val="•"/>
      <w:lvlJc w:val="left"/>
      <w:pPr>
        <w:ind w:left="5133" w:hanging="634"/>
      </w:pPr>
      <w:rPr>
        <w:rFonts w:hint="default"/>
        <w:lang w:val="ru-RU" w:eastAsia="ru-RU" w:bidi="ru-RU"/>
      </w:rPr>
    </w:lvl>
    <w:lvl w:ilvl="6" w:tplc="7FB25EC8">
      <w:numFmt w:val="bullet"/>
      <w:lvlText w:val="•"/>
      <w:lvlJc w:val="left"/>
      <w:pPr>
        <w:ind w:left="6123" w:hanging="634"/>
      </w:pPr>
      <w:rPr>
        <w:rFonts w:hint="default"/>
        <w:lang w:val="ru-RU" w:eastAsia="ru-RU" w:bidi="ru-RU"/>
      </w:rPr>
    </w:lvl>
    <w:lvl w:ilvl="7" w:tplc="BAFAB792">
      <w:numFmt w:val="bullet"/>
      <w:lvlText w:val="•"/>
      <w:lvlJc w:val="left"/>
      <w:pPr>
        <w:ind w:left="7114" w:hanging="634"/>
      </w:pPr>
      <w:rPr>
        <w:rFonts w:hint="default"/>
        <w:lang w:val="ru-RU" w:eastAsia="ru-RU" w:bidi="ru-RU"/>
      </w:rPr>
    </w:lvl>
    <w:lvl w:ilvl="8" w:tplc="D36C86F8">
      <w:numFmt w:val="bullet"/>
      <w:lvlText w:val="•"/>
      <w:lvlJc w:val="left"/>
      <w:pPr>
        <w:ind w:left="8105" w:hanging="634"/>
      </w:pPr>
      <w:rPr>
        <w:rFonts w:hint="default"/>
        <w:lang w:val="ru-RU" w:eastAsia="ru-RU" w:bidi="ru-RU"/>
      </w:rPr>
    </w:lvl>
  </w:abstractNum>
  <w:abstractNum w:abstractNumId="4">
    <w:nsid w:val="07F31C78"/>
    <w:multiLevelType w:val="multilevel"/>
    <w:tmpl w:val="1CCC0174"/>
    <w:lvl w:ilvl="0">
      <w:start w:val="1"/>
      <w:numFmt w:val="decimal"/>
      <w:lvlText w:val="%1."/>
      <w:lvlJc w:val="left"/>
      <w:pPr>
        <w:ind w:left="735" w:hanging="375"/>
      </w:pPr>
      <w:rPr>
        <w:rFonts w:hint="default"/>
      </w:rPr>
    </w:lvl>
    <w:lvl w:ilvl="1">
      <w:start w:val="1"/>
      <w:numFmt w:val="decimal"/>
      <w:isLgl/>
      <w:lvlText w:val="%1.%2"/>
      <w:lvlJc w:val="left"/>
      <w:pPr>
        <w:ind w:left="1018" w:hanging="36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2334" w:hanging="108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3290" w:hanging="144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4246" w:hanging="1800"/>
      </w:pPr>
      <w:rPr>
        <w:rFonts w:hint="default"/>
      </w:rPr>
    </w:lvl>
    <w:lvl w:ilvl="8">
      <w:start w:val="1"/>
      <w:numFmt w:val="decimal"/>
      <w:isLgl/>
      <w:lvlText w:val="%1.%2.%3.%4.%5.%6.%7.%8.%9"/>
      <w:lvlJc w:val="left"/>
      <w:pPr>
        <w:ind w:left="4544" w:hanging="1800"/>
      </w:pPr>
      <w:rPr>
        <w:rFonts w:hint="default"/>
      </w:rPr>
    </w:lvl>
  </w:abstractNum>
  <w:abstractNum w:abstractNumId="5">
    <w:nsid w:val="09BE7046"/>
    <w:multiLevelType w:val="hybridMultilevel"/>
    <w:tmpl w:val="5FB0459E"/>
    <w:lvl w:ilvl="0" w:tplc="4B068C28">
      <w:start w:val="2"/>
      <w:numFmt w:val="decimal"/>
      <w:lvlText w:val="%1"/>
      <w:lvlJc w:val="left"/>
      <w:pPr>
        <w:ind w:left="180" w:hanging="761"/>
      </w:pPr>
      <w:rPr>
        <w:rFonts w:hint="default"/>
        <w:lang w:val="ru-RU" w:eastAsia="ru-RU" w:bidi="ru-RU"/>
      </w:rPr>
    </w:lvl>
    <w:lvl w:ilvl="1" w:tplc="6FC679C2">
      <w:numFmt w:val="none"/>
      <w:lvlText w:val=""/>
      <w:lvlJc w:val="left"/>
      <w:pPr>
        <w:tabs>
          <w:tab w:val="num" w:pos="360"/>
        </w:tabs>
      </w:pPr>
    </w:lvl>
    <w:lvl w:ilvl="2" w:tplc="78B64A0E">
      <w:numFmt w:val="none"/>
      <w:lvlText w:val=""/>
      <w:lvlJc w:val="left"/>
      <w:pPr>
        <w:tabs>
          <w:tab w:val="num" w:pos="360"/>
        </w:tabs>
      </w:pPr>
    </w:lvl>
    <w:lvl w:ilvl="3" w:tplc="7B76D5CE">
      <w:numFmt w:val="none"/>
      <w:lvlText w:val=""/>
      <w:lvlJc w:val="left"/>
      <w:pPr>
        <w:tabs>
          <w:tab w:val="num" w:pos="360"/>
        </w:tabs>
      </w:pPr>
    </w:lvl>
    <w:lvl w:ilvl="4" w:tplc="E6A62048">
      <w:numFmt w:val="bullet"/>
      <w:lvlText w:val="•"/>
      <w:lvlJc w:val="left"/>
      <w:pPr>
        <w:ind w:left="4142" w:hanging="922"/>
      </w:pPr>
      <w:rPr>
        <w:rFonts w:hint="default"/>
        <w:lang w:val="ru-RU" w:eastAsia="ru-RU" w:bidi="ru-RU"/>
      </w:rPr>
    </w:lvl>
    <w:lvl w:ilvl="5" w:tplc="EE4C80EE">
      <w:numFmt w:val="bullet"/>
      <w:lvlText w:val="•"/>
      <w:lvlJc w:val="left"/>
      <w:pPr>
        <w:ind w:left="5133" w:hanging="922"/>
      </w:pPr>
      <w:rPr>
        <w:rFonts w:hint="default"/>
        <w:lang w:val="ru-RU" w:eastAsia="ru-RU" w:bidi="ru-RU"/>
      </w:rPr>
    </w:lvl>
    <w:lvl w:ilvl="6" w:tplc="8E7EDA72">
      <w:numFmt w:val="bullet"/>
      <w:lvlText w:val="•"/>
      <w:lvlJc w:val="left"/>
      <w:pPr>
        <w:ind w:left="6123" w:hanging="922"/>
      </w:pPr>
      <w:rPr>
        <w:rFonts w:hint="default"/>
        <w:lang w:val="ru-RU" w:eastAsia="ru-RU" w:bidi="ru-RU"/>
      </w:rPr>
    </w:lvl>
    <w:lvl w:ilvl="7" w:tplc="EF542F66">
      <w:numFmt w:val="bullet"/>
      <w:lvlText w:val="•"/>
      <w:lvlJc w:val="left"/>
      <w:pPr>
        <w:ind w:left="7114" w:hanging="922"/>
      </w:pPr>
      <w:rPr>
        <w:rFonts w:hint="default"/>
        <w:lang w:val="ru-RU" w:eastAsia="ru-RU" w:bidi="ru-RU"/>
      </w:rPr>
    </w:lvl>
    <w:lvl w:ilvl="8" w:tplc="D1BEF952">
      <w:numFmt w:val="bullet"/>
      <w:lvlText w:val="•"/>
      <w:lvlJc w:val="left"/>
      <w:pPr>
        <w:ind w:left="8105" w:hanging="922"/>
      </w:pPr>
      <w:rPr>
        <w:rFonts w:hint="default"/>
        <w:lang w:val="ru-RU" w:eastAsia="ru-RU" w:bidi="ru-RU"/>
      </w:rPr>
    </w:lvl>
  </w:abstractNum>
  <w:abstractNum w:abstractNumId="6">
    <w:nsid w:val="0ADC3D3A"/>
    <w:multiLevelType w:val="hybridMultilevel"/>
    <w:tmpl w:val="5F8E5BFE"/>
    <w:lvl w:ilvl="0" w:tplc="A58C7680">
      <w:start w:val="2"/>
      <w:numFmt w:val="decimal"/>
      <w:lvlText w:val="%1"/>
      <w:lvlJc w:val="left"/>
      <w:pPr>
        <w:ind w:left="600" w:hanging="420"/>
      </w:pPr>
      <w:rPr>
        <w:rFonts w:hint="default"/>
        <w:lang w:val="ru-RU" w:eastAsia="ru-RU" w:bidi="ru-RU"/>
      </w:rPr>
    </w:lvl>
    <w:lvl w:ilvl="1" w:tplc="9C84113A">
      <w:numFmt w:val="none"/>
      <w:lvlText w:val=""/>
      <w:lvlJc w:val="left"/>
      <w:pPr>
        <w:tabs>
          <w:tab w:val="num" w:pos="360"/>
        </w:tabs>
      </w:pPr>
    </w:lvl>
    <w:lvl w:ilvl="2" w:tplc="2282220C">
      <w:numFmt w:val="bullet"/>
      <w:lvlText w:val="•"/>
      <w:lvlJc w:val="left"/>
      <w:pPr>
        <w:ind w:left="2497" w:hanging="420"/>
      </w:pPr>
      <w:rPr>
        <w:rFonts w:hint="default"/>
        <w:lang w:val="ru-RU" w:eastAsia="ru-RU" w:bidi="ru-RU"/>
      </w:rPr>
    </w:lvl>
    <w:lvl w:ilvl="3" w:tplc="AB1E18F8">
      <w:numFmt w:val="bullet"/>
      <w:lvlText w:val="•"/>
      <w:lvlJc w:val="left"/>
      <w:pPr>
        <w:ind w:left="3445" w:hanging="420"/>
      </w:pPr>
      <w:rPr>
        <w:rFonts w:hint="default"/>
        <w:lang w:val="ru-RU" w:eastAsia="ru-RU" w:bidi="ru-RU"/>
      </w:rPr>
    </w:lvl>
    <w:lvl w:ilvl="4" w:tplc="476A0734">
      <w:numFmt w:val="bullet"/>
      <w:lvlText w:val="•"/>
      <w:lvlJc w:val="left"/>
      <w:pPr>
        <w:ind w:left="4394" w:hanging="420"/>
      </w:pPr>
      <w:rPr>
        <w:rFonts w:hint="default"/>
        <w:lang w:val="ru-RU" w:eastAsia="ru-RU" w:bidi="ru-RU"/>
      </w:rPr>
    </w:lvl>
    <w:lvl w:ilvl="5" w:tplc="B3FE8CEA">
      <w:numFmt w:val="bullet"/>
      <w:lvlText w:val="•"/>
      <w:lvlJc w:val="left"/>
      <w:pPr>
        <w:ind w:left="5343" w:hanging="420"/>
      </w:pPr>
      <w:rPr>
        <w:rFonts w:hint="default"/>
        <w:lang w:val="ru-RU" w:eastAsia="ru-RU" w:bidi="ru-RU"/>
      </w:rPr>
    </w:lvl>
    <w:lvl w:ilvl="6" w:tplc="934C52BC">
      <w:numFmt w:val="bullet"/>
      <w:lvlText w:val="•"/>
      <w:lvlJc w:val="left"/>
      <w:pPr>
        <w:ind w:left="6291" w:hanging="420"/>
      </w:pPr>
      <w:rPr>
        <w:rFonts w:hint="default"/>
        <w:lang w:val="ru-RU" w:eastAsia="ru-RU" w:bidi="ru-RU"/>
      </w:rPr>
    </w:lvl>
    <w:lvl w:ilvl="7" w:tplc="5A6C4592">
      <w:numFmt w:val="bullet"/>
      <w:lvlText w:val="•"/>
      <w:lvlJc w:val="left"/>
      <w:pPr>
        <w:ind w:left="7240" w:hanging="420"/>
      </w:pPr>
      <w:rPr>
        <w:rFonts w:hint="default"/>
        <w:lang w:val="ru-RU" w:eastAsia="ru-RU" w:bidi="ru-RU"/>
      </w:rPr>
    </w:lvl>
    <w:lvl w:ilvl="8" w:tplc="56E2A834">
      <w:numFmt w:val="bullet"/>
      <w:lvlText w:val="•"/>
      <w:lvlJc w:val="left"/>
      <w:pPr>
        <w:ind w:left="8189" w:hanging="420"/>
      </w:pPr>
      <w:rPr>
        <w:rFonts w:hint="default"/>
        <w:lang w:val="ru-RU" w:eastAsia="ru-RU" w:bidi="ru-RU"/>
      </w:rPr>
    </w:lvl>
  </w:abstractNum>
  <w:abstractNum w:abstractNumId="7">
    <w:nsid w:val="0B4A4368"/>
    <w:multiLevelType w:val="multilevel"/>
    <w:tmpl w:val="1CCC0174"/>
    <w:lvl w:ilvl="0">
      <w:start w:val="1"/>
      <w:numFmt w:val="decimal"/>
      <w:lvlText w:val="%1."/>
      <w:lvlJc w:val="left"/>
      <w:pPr>
        <w:ind w:left="735" w:hanging="375"/>
      </w:pPr>
      <w:rPr>
        <w:rFonts w:hint="default"/>
      </w:rPr>
    </w:lvl>
    <w:lvl w:ilvl="1">
      <w:start w:val="1"/>
      <w:numFmt w:val="decimal"/>
      <w:isLgl/>
      <w:lvlText w:val="%1.%2"/>
      <w:lvlJc w:val="left"/>
      <w:pPr>
        <w:ind w:left="1018" w:hanging="36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2334" w:hanging="108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3290" w:hanging="144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4246" w:hanging="1800"/>
      </w:pPr>
      <w:rPr>
        <w:rFonts w:hint="default"/>
      </w:rPr>
    </w:lvl>
    <w:lvl w:ilvl="8">
      <w:start w:val="1"/>
      <w:numFmt w:val="decimal"/>
      <w:isLgl/>
      <w:lvlText w:val="%1.%2.%3.%4.%5.%6.%7.%8.%9"/>
      <w:lvlJc w:val="left"/>
      <w:pPr>
        <w:ind w:left="4544" w:hanging="1800"/>
      </w:pPr>
      <w:rPr>
        <w:rFonts w:hint="default"/>
      </w:rPr>
    </w:lvl>
  </w:abstractNum>
  <w:abstractNum w:abstractNumId="8">
    <w:nsid w:val="0B880A86"/>
    <w:multiLevelType w:val="hybridMultilevel"/>
    <w:tmpl w:val="3CA4B7C6"/>
    <w:lvl w:ilvl="0" w:tplc="DCD2E6B0">
      <w:start w:val="13"/>
      <w:numFmt w:val="decimal"/>
      <w:lvlText w:val="%1"/>
      <w:lvlJc w:val="left"/>
      <w:pPr>
        <w:ind w:left="180" w:hanging="682"/>
      </w:pPr>
      <w:rPr>
        <w:rFonts w:hint="default"/>
        <w:lang w:val="ru-RU" w:eastAsia="ru-RU" w:bidi="ru-RU"/>
      </w:rPr>
    </w:lvl>
    <w:lvl w:ilvl="1" w:tplc="6A501224">
      <w:numFmt w:val="none"/>
      <w:lvlText w:val=""/>
      <w:lvlJc w:val="left"/>
      <w:pPr>
        <w:tabs>
          <w:tab w:val="num" w:pos="360"/>
        </w:tabs>
      </w:pPr>
    </w:lvl>
    <w:lvl w:ilvl="2" w:tplc="6D920972">
      <w:numFmt w:val="bullet"/>
      <w:lvlText w:val="•"/>
      <w:lvlJc w:val="left"/>
      <w:pPr>
        <w:ind w:left="2161" w:hanging="682"/>
      </w:pPr>
      <w:rPr>
        <w:rFonts w:hint="default"/>
        <w:lang w:val="ru-RU" w:eastAsia="ru-RU" w:bidi="ru-RU"/>
      </w:rPr>
    </w:lvl>
    <w:lvl w:ilvl="3" w:tplc="AFAE2D94">
      <w:numFmt w:val="bullet"/>
      <w:lvlText w:val="•"/>
      <w:lvlJc w:val="left"/>
      <w:pPr>
        <w:ind w:left="3151" w:hanging="682"/>
      </w:pPr>
      <w:rPr>
        <w:rFonts w:hint="default"/>
        <w:lang w:val="ru-RU" w:eastAsia="ru-RU" w:bidi="ru-RU"/>
      </w:rPr>
    </w:lvl>
    <w:lvl w:ilvl="4" w:tplc="DCA68FE8">
      <w:numFmt w:val="bullet"/>
      <w:lvlText w:val="•"/>
      <w:lvlJc w:val="left"/>
      <w:pPr>
        <w:ind w:left="4142" w:hanging="682"/>
      </w:pPr>
      <w:rPr>
        <w:rFonts w:hint="default"/>
        <w:lang w:val="ru-RU" w:eastAsia="ru-RU" w:bidi="ru-RU"/>
      </w:rPr>
    </w:lvl>
    <w:lvl w:ilvl="5" w:tplc="5D108194">
      <w:numFmt w:val="bullet"/>
      <w:lvlText w:val="•"/>
      <w:lvlJc w:val="left"/>
      <w:pPr>
        <w:ind w:left="5133" w:hanging="682"/>
      </w:pPr>
      <w:rPr>
        <w:rFonts w:hint="default"/>
        <w:lang w:val="ru-RU" w:eastAsia="ru-RU" w:bidi="ru-RU"/>
      </w:rPr>
    </w:lvl>
    <w:lvl w:ilvl="6" w:tplc="83388368">
      <w:numFmt w:val="bullet"/>
      <w:lvlText w:val="•"/>
      <w:lvlJc w:val="left"/>
      <w:pPr>
        <w:ind w:left="6123" w:hanging="682"/>
      </w:pPr>
      <w:rPr>
        <w:rFonts w:hint="default"/>
        <w:lang w:val="ru-RU" w:eastAsia="ru-RU" w:bidi="ru-RU"/>
      </w:rPr>
    </w:lvl>
    <w:lvl w:ilvl="7" w:tplc="940AEA20">
      <w:numFmt w:val="bullet"/>
      <w:lvlText w:val="•"/>
      <w:lvlJc w:val="left"/>
      <w:pPr>
        <w:ind w:left="7114" w:hanging="682"/>
      </w:pPr>
      <w:rPr>
        <w:rFonts w:hint="default"/>
        <w:lang w:val="ru-RU" w:eastAsia="ru-RU" w:bidi="ru-RU"/>
      </w:rPr>
    </w:lvl>
    <w:lvl w:ilvl="8" w:tplc="8028EFB4">
      <w:numFmt w:val="bullet"/>
      <w:lvlText w:val="•"/>
      <w:lvlJc w:val="left"/>
      <w:pPr>
        <w:ind w:left="8105" w:hanging="682"/>
      </w:pPr>
      <w:rPr>
        <w:rFonts w:hint="default"/>
        <w:lang w:val="ru-RU" w:eastAsia="ru-RU" w:bidi="ru-RU"/>
      </w:rPr>
    </w:lvl>
  </w:abstractNum>
  <w:abstractNum w:abstractNumId="9">
    <w:nsid w:val="106C1F83"/>
    <w:multiLevelType w:val="hybridMultilevel"/>
    <w:tmpl w:val="7DC21852"/>
    <w:lvl w:ilvl="0" w:tplc="7EA87282">
      <w:start w:val="14"/>
      <w:numFmt w:val="decimal"/>
      <w:lvlText w:val="%1"/>
      <w:lvlJc w:val="left"/>
      <w:pPr>
        <w:ind w:left="180" w:hanging="648"/>
      </w:pPr>
      <w:rPr>
        <w:rFonts w:hint="default"/>
        <w:lang w:val="ru-RU" w:eastAsia="ru-RU" w:bidi="ru-RU"/>
      </w:rPr>
    </w:lvl>
    <w:lvl w:ilvl="1" w:tplc="69B47ED0">
      <w:numFmt w:val="none"/>
      <w:lvlText w:val=""/>
      <w:lvlJc w:val="left"/>
      <w:pPr>
        <w:tabs>
          <w:tab w:val="num" w:pos="360"/>
        </w:tabs>
      </w:pPr>
    </w:lvl>
    <w:lvl w:ilvl="2" w:tplc="8F4A6B56">
      <w:numFmt w:val="none"/>
      <w:lvlText w:val=""/>
      <w:lvlJc w:val="left"/>
      <w:pPr>
        <w:tabs>
          <w:tab w:val="num" w:pos="360"/>
        </w:tabs>
      </w:pPr>
    </w:lvl>
    <w:lvl w:ilvl="3" w:tplc="2B083BC2">
      <w:numFmt w:val="bullet"/>
      <w:lvlText w:val="•"/>
      <w:lvlJc w:val="left"/>
      <w:pPr>
        <w:ind w:left="3151" w:hanging="727"/>
      </w:pPr>
      <w:rPr>
        <w:rFonts w:hint="default"/>
        <w:lang w:val="ru-RU" w:eastAsia="ru-RU" w:bidi="ru-RU"/>
      </w:rPr>
    </w:lvl>
    <w:lvl w:ilvl="4" w:tplc="E30004CA">
      <w:numFmt w:val="bullet"/>
      <w:lvlText w:val="•"/>
      <w:lvlJc w:val="left"/>
      <w:pPr>
        <w:ind w:left="4142" w:hanging="727"/>
      </w:pPr>
      <w:rPr>
        <w:rFonts w:hint="default"/>
        <w:lang w:val="ru-RU" w:eastAsia="ru-RU" w:bidi="ru-RU"/>
      </w:rPr>
    </w:lvl>
    <w:lvl w:ilvl="5" w:tplc="23E6BA02">
      <w:numFmt w:val="bullet"/>
      <w:lvlText w:val="•"/>
      <w:lvlJc w:val="left"/>
      <w:pPr>
        <w:ind w:left="5133" w:hanging="727"/>
      </w:pPr>
      <w:rPr>
        <w:rFonts w:hint="default"/>
        <w:lang w:val="ru-RU" w:eastAsia="ru-RU" w:bidi="ru-RU"/>
      </w:rPr>
    </w:lvl>
    <w:lvl w:ilvl="6" w:tplc="4D9CF39E">
      <w:numFmt w:val="bullet"/>
      <w:lvlText w:val="•"/>
      <w:lvlJc w:val="left"/>
      <w:pPr>
        <w:ind w:left="6123" w:hanging="727"/>
      </w:pPr>
      <w:rPr>
        <w:rFonts w:hint="default"/>
        <w:lang w:val="ru-RU" w:eastAsia="ru-RU" w:bidi="ru-RU"/>
      </w:rPr>
    </w:lvl>
    <w:lvl w:ilvl="7" w:tplc="73FABFDA">
      <w:numFmt w:val="bullet"/>
      <w:lvlText w:val="•"/>
      <w:lvlJc w:val="left"/>
      <w:pPr>
        <w:ind w:left="7114" w:hanging="727"/>
      </w:pPr>
      <w:rPr>
        <w:rFonts w:hint="default"/>
        <w:lang w:val="ru-RU" w:eastAsia="ru-RU" w:bidi="ru-RU"/>
      </w:rPr>
    </w:lvl>
    <w:lvl w:ilvl="8" w:tplc="8130A7D8">
      <w:numFmt w:val="bullet"/>
      <w:lvlText w:val="•"/>
      <w:lvlJc w:val="left"/>
      <w:pPr>
        <w:ind w:left="8105" w:hanging="727"/>
      </w:pPr>
      <w:rPr>
        <w:rFonts w:hint="default"/>
        <w:lang w:val="ru-RU" w:eastAsia="ru-RU" w:bidi="ru-RU"/>
      </w:rPr>
    </w:lvl>
  </w:abstractNum>
  <w:abstractNum w:abstractNumId="10">
    <w:nsid w:val="11587EF1"/>
    <w:multiLevelType w:val="hybridMultilevel"/>
    <w:tmpl w:val="3B4E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627517"/>
    <w:multiLevelType w:val="hybridMultilevel"/>
    <w:tmpl w:val="F37EDEC8"/>
    <w:lvl w:ilvl="0" w:tplc="3A681EDC">
      <w:start w:val="2"/>
      <w:numFmt w:val="decimal"/>
      <w:lvlText w:val="%1"/>
      <w:lvlJc w:val="left"/>
      <w:pPr>
        <w:ind w:left="180" w:hanging="867"/>
      </w:pPr>
      <w:rPr>
        <w:rFonts w:hint="default"/>
        <w:lang w:val="ru-RU" w:eastAsia="ru-RU" w:bidi="ru-RU"/>
      </w:rPr>
    </w:lvl>
    <w:lvl w:ilvl="1" w:tplc="389290B6">
      <w:numFmt w:val="none"/>
      <w:lvlText w:val=""/>
      <w:lvlJc w:val="left"/>
      <w:pPr>
        <w:tabs>
          <w:tab w:val="num" w:pos="360"/>
        </w:tabs>
      </w:pPr>
    </w:lvl>
    <w:lvl w:ilvl="2" w:tplc="1AF80AEC">
      <w:numFmt w:val="none"/>
      <w:lvlText w:val=""/>
      <w:lvlJc w:val="left"/>
      <w:pPr>
        <w:tabs>
          <w:tab w:val="num" w:pos="360"/>
        </w:tabs>
      </w:pPr>
    </w:lvl>
    <w:lvl w:ilvl="3" w:tplc="56BE2092">
      <w:numFmt w:val="none"/>
      <w:lvlText w:val=""/>
      <w:lvlJc w:val="left"/>
      <w:pPr>
        <w:tabs>
          <w:tab w:val="num" w:pos="360"/>
        </w:tabs>
      </w:pPr>
    </w:lvl>
    <w:lvl w:ilvl="4" w:tplc="D8C21AE8">
      <w:numFmt w:val="bullet"/>
      <w:lvlText w:val="•"/>
      <w:lvlJc w:val="left"/>
      <w:pPr>
        <w:ind w:left="4142" w:hanging="917"/>
      </w:pPr>
      <w:rPr>
        <w:rFonts w:hint="default"/>
        <w:lang w:val="ru-RU" w:eastAsia="ru-RU" w:bidi="ru-RU"/>
      </w:rPr>
    </w:lvl>
    <w:lvl w:ilvl="5" w:tplc="7F6839DC">
      <w:numFmt w:val="bullet"/>
      <w:lvlText w:val="•"/>
      <w:lvlJc w:val="left"/>
      <w:pPr>
        <w:ind w:left="5133" w:hanging="917"/>
      </w:pPr>
      <w:rPr>
        <w:rFonts w:hint="default"/>
        <w:lang w:val="ru-RU" w:eastAsia="ru-RU" w:bidi="ru-RU"/>
      </w:rPr>
    </w:lvl>
    <w:lvl w:ilvl="6" w:tplc="FFFC0C98">
      <w:numFmt w:val="bullet"/>
      <w:lvlText w:val="•"/>
      <w:lvlJc w:val="left"/>
      <w:pPr>
        <w:ind w:left="6123" w:hanging="917"/>
      </w:pPr>
      <w:rPr>
        <w:rFonts w:hint="default"/>
        <w:lang w:val="ru-RU" w:eastAsia="ru-RU" w:bidi="ru-RU"/>
      </w:rPr>
    </w:lvl>
    <w:lvl w:ilvl="7" w:tplc="98FC7FD8">
      <w:numFmt w:val="bullet"/>
      <w:lvlText w:val="•"/>
      <w:lvlJc w:val="left"/>
      <w:pPr>
        <w:ind w:left="7114" w:hanging="917"/>
      </w:pPr>
      <w:rPr>
        <w:rFonts w:hint="default"/>
        <w:lang w:val="ru-RU" w:eastAsia="ru-RU" w:bidi="ru-RU"/>
      </w:rPr>
    </w:lvl>
    <w:lvl w:ilvl="8" w:tplc="15022F3E">
      <w:numFmt w:val="bullet"/>
      <w:lvlText w:val="•"/>
      <w:lvlJc w:val="left"/>
      <w:pPr>
        <w:ind w:left="8105" w:hanging="917"/>
      </w:pPr>
      <w:rPr>
        <w:rFonts w:hint="default"/>
        <w:lang w:val="ru-RU" w:eastAsia="ru-RU" w:bidi="ru-RU"/>
      </w:rPr>
    </w:lvl>
  </w:abstractNum>
  <w:abstractNum w:abstractNumId="12">
    <w:nsid w:val="17C80EFC"/>
    <w:multiLevelType w:val="hybridMultilevel"/>
    <w:tmpl w:val="C97AFDF2"/>
    <w:lvl w:ilvl="0" w:tplc="DB8412BC">
      <w:start w:val="2"/>
      <w:numFmt w:val="decimal"/>
      <w:lvlText w:val="%1"/>
      <w:lvlJc w:val="left"/>
      <w:pPr>
        <w:ind w:left="180" w:hanging="775"/>
      </w:pPr>
      <w:rPr>
        <w:rFonts w:hint="default"/>
        <w:lang w:val="ru-RU" w:eastAsia="ru-RU" w:bidi="ru-RU"/>
      </w:rPr>
    </w:lvl>
    <w:lvl w:ilvl="1" w:tplc="1AC085FA">
      <w:numFmt w:val="none"/>
      <w:lvlText w:val=""/>
      <w:lvlJc w:val="left"/>
      <w:pPr>
        <w:tabs>
          <w:tab w:val="num" w:pos="360"/>
        </w:tabs>
      </w:pPr>
    </w:lvl>
    <w:lvl w:ilvl="2" w:tplc="7038741C">
      <w:numFmt w:val="none"/>
      <w:lvlText w:val=""/>
      <w:lvlJc w:val="left"/>
      <w:pPr>
        <w:tabs>
          <w:tab w:val="num" w:pos="360"/>
        </w:tabs>
      </w:pPr>
    </w:lvl>
    <w:lvl w:ilvl="3" w:tplc="CE8EC7D0">
      <w:numFmt w:val="none"/>
      <w:lvlText w:val=""/>
      <w:lvlJc w:val="left"/>
      <w:pPr>
        <w:tabs>
          <w:tab w:val="num" w:pos="360"/>
        </w:tabs>
      </w:pPr>
    </w:lvl>
    <w:lvl w:ilvl="4" w:tplc="F22E8980">
      <w:numFmt w:val="bullet"/>
      <w:lvlText w:val="•"/>
      <w:lvlJc w:val="left"/>
      <w:pPr>
        <w:ind w:left="4142" w:hanging="824"/>
      </w:pPr>
      <w:rPr>
        <w:rFonts w:hint="default"/>
        <w:lang w:val="ru-RU" w:eastAsia="ru-RU" w:bidi="ru-RU"/>
      </w:rPr>
    </w:lvl>
    <w:lvl w:ilvl="5" w:tplc="60F6284C">
      <w:numFmt w:val="bullet"/>
      <w:lvlText w:val="•"/>
      <w:lvlJc w:val="left"/>
      <w:pPr>
        <w:ind w:left="5133" w:hanging="824"/>
      </w:pPr>
      <w:rPr>
        <w:rFonts w:hint="default"/>
        <w:lang w:val="ru-RU" w:eastAsia="ru-RU" w:bidi="ru-RU"/>
      </w:rPr>
    </w:lvl>
    <w:lvl w:ilvl="6" w:tplc="49BACD18">
      <w:numFmt w:val="bullet"/>
      <w:lvlText w:val="•"/>
      <w:lvlJc w:val="left"/>
      <w:pPr>
        <w:ind w:left="6123" w:hanging="824"/>
      </w:pPr>
      <w:rPr>
        <w:rFonts w:hint="default"/>
        <w:lang w:val="ru-RU" w:eastAsia="ru-RU" w:bidi="ru-RU"/>
      </w:rPr>
    </w:lvl>
    <w:lvl w:ilvl="7" w:tplc="A26202F8">
      <w:numFmt w:val="bullet"/>
      <w:lvlText w:val="•"/>
      <w:lvlJc w:val="left"/>
      <w:pPr>
        <w:ind w:left="7114" w:hanging="824"/>
      </w:pPr>
      <w:rPr>
        <w:rFonts w:hint="default"/>
        <w:lang w:val="ru-RU" w:eastAsia="ru-RU" w:bidi="ru-RU"/>
      </w:rPr>
    </w:lvl>
    <w:lvl w:ilvl="8" w:tplc="35F69158">
      <w:numFmt w:val="bullet"/>
      <w:lvlText w:val="•"/>
      <w:lvlJc w:val="left"/>
      <w:pPr>
        <w:ind w:left="8105" w:hanging="824"/>
      </w:pPr>
      <w:rPr>
        <w:rFonts w:hint="default"/>
        <w:lang w:val="ru-RU" w:eastAsia="ru-RU" w:bidi="ru-RU"/>
      </w:rPr>
    </w:lvl>
  </w:abstractNum>
  <w:abstractNum w:abstractNumId="13">
    <w:nsid w:val="1F2A5476"/>
    <w:multiLevelType w:val="hybridMultilevel"/>
    <w:tmpl w:val="50E83F06"/>
    <w:lvl w:ilvl="0" w:tplc="4B1A960E">
      <w:start w:val="8"/>
      <w:numFmt w:val="decimal"/>
      <w:lvlText w:val="%1"/>
      <w:lvlJc w:val="left"/>
      <w:pPr>
        <w:ind w:left="1308" w:hanging="420"/>
      </w:pPr>
      <w:rPr>
        <w:rFonts w:hint="default"/>
        <w:lang w:val="ru-RU" w:eastAsia="ru-RU" w:bidi="ru-RU"/>
      </w:rPr>
    </w:lvl>
    <w:lvl w:ilvl="1" w:tplc="2C48448C">
      <w:numFmt w:val="none"/>
      <w:lvlText w:val=""/>
      <w:lvlJc w:val="left"/>
      <w:pPr>
        <w:tabs>
          <w:tab w:val="num" w:pos="360"/>
        </w:tabs>
      </w:pPr>
    </w:lvl>
    <w:lvl w:ilvl="2" w:tplc="187CCB92">
      <w:numFmt w:val="none"/>
      <w:lvlText w:val=""/>
      <w:lvlJc w:val="left"/>
      <w:pPr>
        <w:tabs>
          <w:tab w:val="num" w:pos="360"/>
        </w:tabs>
      </w:pPr>
    </w:lvl>
    <w:lvl w:ilvl="3" w:tplc="39746280">
      <w:numFmt w:val="bullet"/>
      <w:lvlText w:val="•"/>
      <w:lvlJc w:val="left"/>
      <w:pPr>
        <w:ind w:left="3252" w:hanging="703"/>
      </w:pPr>
      <w:rPr>
        <w:rFonts w:hint="default"/>
        <w:lang w:val="ru-RU" w:eastAsia="ru-RU" w:bidi="ru-RU"/>
      </w:rPr>
    </w:lvl>
    <w:lvl w:ilvl="4" w:tplc="60F620E0">
      <w:numFmt w:val="bullet"/>
      <w:lvlText w:val="•"/>
      <w:lvlJc w:val="left"/>
      <w:pPr>
        <w:ind w:left="4228" w:hanging="703"/>
      </w:pPr>
      <w:rPr>
        <w:rFonts w:hint="default"/>
        <w:lang w:val="ru-RU" w:eastAsia="ru-RU" w:bidi="ru-RU"/>
      </w:rPr>
    </w:lvl>
    <w:lvl w:ilvl="5" w:tplc="B8D0BA08">
      <w:numFmt w:val="bullet"/>
      <w:lvlText w:val="•"/>
      <w:lvlJc w:val="left"/>
      <w:pPr>
        <w:ind w:left="5205" w:hanging="703"/>
      </w:pPr>
      <w:rPr>
        <w:rFonts w:hint="default"/>
        <w:lang w:val="ru-RU" w:eastAsia="ru-RU" w:bidi="ru-RU"/>
      </w:rPr>
    </w:lvl>
    <w:lvl w:ilvl="6" w:tplc="3F20019C">
      <w:numFmt w:val="bullet"/>
      <w:lvlText w:val="•"/>
      <w:lvlJc w:val="left"/>
      <w:pPr>
        <w:ind w:left="6181" w:hanging="703"/>
      </w:pPr>
      <w:rPr>
        <w:rFonts w:hint="default"/>
        <w:lang w:val="ru-RU" w:eastAsia="ru-RU" w:bidi="ru-RU"/>
      </w:rPr>
    </w:lvl>
    <w:lvl w:ilvl="7" w:tplc="07B85696">
      <w:numFmt w:val="bullet"/>
      <w:lvlText w:val="•"/>
      <w:lvlJc w:val="left"/>
      <w:pPr>
        <w:ind w:left="7157" w:hanging="703"/>
      </w:pPr>
      <w:rPr>
        <w:rFonts w:hint="default"/>
        <w:lang w:val="ru-RU" w:eastAsia="ru-RU" w:bidi="ru-RU"/>
      </w:rPr>
    </w:lvl>
    <w:lvl w:ilvl="8" w:tplc="4202CB10">
      <w:numFmt w:val="bullet"/>
      <w:lvlText w:val="•"/>
      <w:lvlJc w:val="left"/>
      <w:pPr>
        <w:ind w:left="8133" w:hanging="703"/>
      </w:pPr>
      <w:rPr>
        <w:rFonts w:hint="default"/>
        <w:lang w:val="ru-RU" w:eastAsia="ru-RU" w:bidi="ru-RU"/>
      </w:rPr>
    </w:lvl>
  </w:abstractNum>
  <w:abstractNum w:abstractNumId="14">
    <w:nsid w:val="1F472F74"/>
    <w:multiLevelType w:val="hybridMultilevel"/>
    <w:tmpl w:val="BD62FF52"/>
    <w:lvl w:ilvl="0" w:tplc="A5148CE8">
      <w:start w:val="6"/>
      <w:numFmt w:val="decimal"/>
      <w:lvlText w:val="%1"/>
      <w:lvlJc w:val="left"/>
      <w:pPr>
        <w:ind w:left="180" w:hanging="459"/>
      </w:pPr>
      <w:rPr>
        <w:rFonts w:hint="default"/>
        <w:lang w:val="ru-RU" w:eastAsia="ru-RU" w:bidi="ru-RU"/>
      </w:rPr>
    </w:lvl>
    <w:lvl w:ilvl="1" w:tplc="3BAE1032">
      <w:numFmt w:val="none"/>
      <w:lvlText w:val=""/>
      <w:lvlJc w:val="left"/>
      <w:pPr>
        <w:tabs>
          <w:tab w:val="num" w:pos="360"/>
        </w:tabs>
      </w:pPr>
    </w:lvl>
    <w:lvl w:ilvl="2" w:tplc="AB0C82D0">
      <w:numFmt w:val="bullet"/>
      <w:lvlText w:val="•"/>
      <w:lvlJc w:val="left"/>
      <w:pPr>
        <w:ind w:left="2161" w:hanging="459"/>
      </w:pPr>
      <w:rPr>
        <w:rFonts w:hint="default"/>
        <w:lang w:val="ru-RU" w:eastAsia="ru-RU" w:bidi="ru-RU"/>
      </w:rPr>
    </w:lvl>
    <w:lvl w:ilvl="3" w:tplc="0B726E9E">
      <w:numFmt w:val="bullet"/>
      <w:lvlText w:val="•"/>
      <w:lvlJc w:val="left"/>
      <w:pPr>
        <w:ind w:left="3151" w:hanging="459"/>
      </w:pPr>
      <w:rPr>
        <w:rFonts w:hint="default"/>
        <w:lang w:val="ru-RU" w:eastAsia="ru-RU" w:bidi="ru-RU"/>
      </w:rPr>
    </w:lvl>
    <w:lvl w:ilvl="4" w:tplc="1D5E22DE">
      <w:numFmt w:val="bullet"/>
      <w:lvlText w:val="•"/>
      <w:lvlJc w:val="left"/>
      <w:pPr>
        <w:ind w:left="4142" w:hanging="459"/>
      </w:pPr>
      <w:rPr>
        <w:rFonts w:hint="default"/>
        <w:lang w:val="ru-RU" w:eastAsia="ru-RU" w:bidi="ru-RU"/>
      </w:rPr>
    </w:lvl>
    <w:lvl w:ilvl="5" w:tplc="FCACF7EA">
      <w:numFmt w:val="bullet"/>
      <w:lvlText w:val="•"/>
      <w:lvlJc w:val="left"/>
      <w:pPr>
        <w:ind w:left="5133" w:hanging="459"/>
      </w:pPr>
      <w:rPr>
        <w:rFonts w:hint="default"/>
        <w:lang w:val="ru-RU" w:eastAsia="ru-RU" w:bidi="ru-RU"/>
      </w:rPr>
    </w:lvl>
    <w:lvl w:ilvl="6" w:tplc="6D4ECD90">
      <w:numFmt w:val="bullet"/>
      <w:lvlText w:val="•"/>
      <w:lvlJc w:val="left"/>
      <w:pPr>
        <w:ind w:left="6123" w:hanging="459"/>
      </w:pPr>
      <w:rPr>
        <w:rFonts w:hint="default"/>
        <w:lang w:val="ru-RU" w:eastAsia="ru-RU" w:bidi="ru-RU"/>
      </w:rPr>
    </w:lvl>
    <w:lvl w:ilvl="7" w:tplc="A14EA09E">
      <w:numFmt w:val="bullet"/>
      <w:lvlText w:val="•"/>
      <w:lvlJc w:val="left"/>
      <w:pPr>
        <w:ind w:left="7114" w:hanging="459"/>
      </w:pPr>
      <w:rPr>
        <w:rFonts w:hint="default"/>
        <w:lang w:val="ru-RU" w:eastAsia="ru-RU" w:bidi="ru-RU"/>
      </w:rPr>
    </w:lvl>
    <w:lvl w:ilvl="8" w:tplc="57E084A6">
      <w:numFmt w:val="bullet"/>
      <w:lvlText w:val="•"/>
      <w:lvlJc w:val="left"/>
      <w:pPr>
        <w:ind w:left="8105" w:hanging="459"/>
      </w:pPr>
      <w:rPr>
        <w:rFonts w:hint="default"/>
        <w:lang w:val="ru-RU" w:eastAsia="ru-RU" w:bidi="ru-RU"/>
      </w:rPr>
    </w:lvl>
  </w:abstractNum>
  <w:abstractNum w:abstractNumId="15">
    <w:nsid w:val="1F92495E"/>
    <w:multiLevelType w:val="hybridMultilevel"/>
    <w:tmpl w:val="419EAFDA"/>
    <w:lvl w:ilvl="0" w:tplc="D912377C">
      <w:start w:val="2"/>
      <w:numFmt w:val="decimal"/>
      <w:lvlText w:val="%1"/>
      <w:lvlJc w:val="left"/>
      <w:pPr>
        <w:ind w:left="180" w:hanging="891"/>
      </w:pPr>
      <w:rPr>
        <w:rFonts w:hint="default"/>
        <w:lang w:val="ru-RU" w:eastAsia="ru-RU" w:bidi="ru-RU"/>
      </w:rPr>
    </w:lvl>
    <w:lvl w:ilvl="1" w:tplc="E38C2114">
      <w:numFmt w:val="none"/>
      <w:lvlText w:val=""/>
      <w:lvlJc w:val="left"/>
      <w:pPr>
        <w:tabs>
          <w:tab w:val="num" w:pos="360"/>
        </w:tabs>
      </w:pPr>
    </w:lvl>
    <w:lvl w:ilvl="2" w:tplc="6970552A">
      <w:numFmt w:val="none"/>
      <w:lvlText w:val=""/>
      <w:lvlJc w:val="left"/>
      <w:pPr>
        <w:tabs>
          <w:tab w:val="num" w:pos="360"/>
        </w:tabs>
      </w:pPr>
    </w:lvl>
    <w:lvl w:ilvl="3" w:tplc="85BCE562">
      <w:numFmt w:val="none"/>
      <w:lvlText w:val=""/>
      <w:lvlJc w:val="left"/>
      <w:pPr>
        <w:tabs>
          <w:tab w:val="num" w:pos="360"/>
        </w:tabs>
      </w:pPr>
    </w:lvl>
    <w:lvl w:ilvl="4" w:tplc="8486931C">
      <w:numFmt w:val="bullet"/>
      <w:lvlText w:val="•"/>
      <w:lvlJc w:val="left"/>
      <w:pPr>
        <w:ind w:left="4142" w:hanging="1035"/>
      </w:pPr>
      <w:rPr>
        <w:rFonts w:hint="default"/>
        <w:lang w:val="ru-RU" w:eastAsia="ru-RU" w:bidi="ru-RU"/>
      </w:rPr>
    </w:lvl>
    <w:lvl w:ilvl="5" w:tplc="3AAC25DC">
      <w:numFmt w:val="bullet"/>
      <w:lvlText w:val="•"/>
      <w:lvlJc w:val="left"/>
      <w:pPr>
        <w:ind w:left="5133" w:hanging="1035"/>
      </w:pPr>
      <w:rPr>
        <w:rFonts w:hint="default"/>
        <w:lang w:val="ru-RU" w:eastAsia="ru-RU" w:bidi="ru-RU"/>
      </w:rPr>
    </w:lvl>
    <w:lvl w:ilvl="6" w:tplc="E86884CE">
      <w:numFmt w:val="bullet"/>
      <w:lvlText w:val="•"/>
      <w:lvlJc w:val="left"/>
      <w:pPr>
        <w:ind w:left="6123" w:hanging="1035"/>
      </w:pPr>
      <w:rPr>
        <w:rFonts w:hint="default"/>
        <w:lang w:val="ru-RU" w:eastAsia="ru-RU" w:bidi="ru-RU"/>
      </w:rPr>
    </w:lvl>
    <w:lvl w:ilvl="7" w:tplc="3C9CA8EC">
      <w:numFmt w:val="bullet"/>
      <w:lvlText w:val="•"/>
      <w:lvlJc w:val="left"/>
      <w:pPr>
        <w:ind w:left="7114" w:hanging="1035"/>
      </w:pPr>
      <w:rPr>
        <w:rFonts w:hint="default"/>
        <w:lang w:val="ru-RU" w:eastAsia="ru-RU" w:bidi="ru-RU"/>
      </w:rPr>
    </w:lvl>
    <w:lvl w:ilvl="8" w:tplc="D9566C56">
      <w:numFmt w:val="bullet"/>
      <w:lvlText w:val="•"/>
      <w:lvlJc w:val="left"/>
      <w:pPr>
        <w:ind w:left="8105" w:hanging="1035"/>
      </w:pPr>
      <w:rPr>
        <w:rFonts w:hint="default"/>
        <w:lang w:val="ru-RU" w:eastAsia="ru-RU" w:bidi="ru-RU"/>
      </w:rPr>
    </w:lvl>
  </w:abstractNum>
  <w:abstractNum w:abstractNumId="16">
    <w:nsid w:val="21625DD4"/>
    <w:multiLevelType w:val="hybridMultilevel"/>
    <w:tmpl w:val="A18E2C52"/>
    <w:lvl w:ilvl="0" w:tplc="9B7EC8F6">
      <w:start w:val="2"/>
      <w:numFmt w:val="decimal"/>
      <w:lvlText w:val="%1"/>
      <w:lvlJc w:val="left"/>
      <w:pPr>
        <w:ind w:left="180" w:hanging="835"/>
      </w:pPr>
      <w:rPr>
        <w:rFonts w:hint="default"/>
        <w:lang w:val="ru-RU" w:eastAsia="ru-RU" w:bidi="ru-RU"/>
      </w:rPr>
    </w:lvl>
    <w:lvl w:ilvl="1" w:tplc="2EF257D2">
      <w:numFmt w:val="none"/>
      <w:lvlText w:val=""/>
      <w:lvlJc w:val="left"/>
      <w:pPr>
        <w:tabs>
          <w:tab w:val="num" w:pos="360"/>
        </w:tabs>
      </w:pPr>
    </w:lvl>
    <w:lvl w:ilvl="2" w:tplc="ABA0C892">
      <w:numFmt w:val="none"/>
      <w:lvlText w:val=""/>
      <w:lvlJc w:val="left"/>
      <w:pPr>
        <w:tabs>
          <w:tab w:val="num" w:pos="360"/>
        </w:tabs>
      </w:pPr>
    </w:lvl>
    <w:lvl w:ilvl="3" w:tplc="2FC29894">
      <w:numFmt w:val="none"/>
      <w:lvlText w:val=""/>
      <w:lvlJc w:val="left"/>
      <w:pPr>
        <w:tabs>
          <w:tab w:val="num" w:pos="360"/>
        </w:tabs>
      </w:pPr>
    </w:lvl>
    <w:lvl w:ilvl="4" w:tplc="E9F64AF6">
      <w:numFmt w:val="bullet"/>
      <w:lvlText w:val="•"/>
      <w:lvlJc w:val="left"/>
      <w:pPr>
        <w:ind w:left="4142" w:hanging="1008"/>
      </w:pPr>
      <w:rPr>
        <w:rFonts w:hint="default"/>
        <w:lang w:val="ru-RU" w:eastAsia="ru-RU" w:bidi="ru-RU"/>
      </w:rPr>
    </w:lvl>
    <w:lvl w:ilvl="5" w:tplc="43940EAE">
      <w:numFmt w:val="bullet"/>
      <w:lvlText w:val="•"/>
      <w:lvlJc w:val="left"/>
      <w:pPr>
        <w:ind w:left="5133" w:hanging="1008"/>
      </w:pPr>
      <w:rPr>
        <w:rFonts w:hint="default"/>
        <w:lang w:val="ru-RU" w:eastAsia="ru-RU" w:bidi="ru-RU"/>
      </w:rPr>
    </w:lvl>
    <w:lvl w:ilvl="6" w:tplc="97064484">
      <w:numFmt w:val="bullet"/>
      <w:lvlText w:val="•"/>
      <w:lvlJc w:val="left"/>
      <w:pPr>
        <w:ind w:left="6123" w:hanging="1008"/>
      </w:pPr>
      <w:rPr>
        <w:rFonts w:hint="default"/>
        <w:lang w:val="ru-RU" w:eastAsia="ru-RU" w:bidi="ru-RU"/>
      </w:rPr>
    </w:lvl>
    <w:lvl w:ilvl="7" w:tplc="02D28D4E">
      <w:numFmt w:val="bullet"/>
      <w:lvlText w:val="•"/>
      <w:lvlJc w:val="left"/>
      <w:pPr>
        <w:ind w:left="7114" w:hanging="1008"/>
      </w:pPr>
      <w:rPr>
        <w:rFonts w:hint="default"/>
        <w:lang w:val="ru-RU" w:eastAsia="ru-RU" w:bidi="ru-RU"/>
      </w:rPr>
    </w:lvl>
    <w:lvl w:ilvl="8" w:tplc="8E1EB7F2">
      <w:numFmt w:val="bullet"/>
      <w:lvlText w:val="•"/>
      <w:lvlJc w:val="left"/>
      <w:pPr>
        <w:ind w:left="8105" w:hanging="1008"/>
      </w:pPr>
      <w:rPr>
        <w:rFonts w:hint="default"/>
        <w:lang w:val="ru-RU" w:eastAsia="ru-RU" w:bidi="ru-RU"/>
      </w:rPr>
    </w:lvl>
  </w:abstractNum>
  <w:abstractNum w:abstractNumId="17">
    <w:nsid w:val="220D10DA"/>
    <w:multiLevelType w:val="hybridMultilevel"/>
    <w:tmpl w:val="30F21124"/>
    <w:lvl w:ilvl="0" w:tplc="EE5A732C">
      <w:start w:val="5"/>
      <w:numFmt w:val="decimal"/>
      <w:lvlText w:val="%1"/>
      <w:lvlJc w:val="left"/>
      <w:pPr>
        <w:ind w:left="180" w:hanging="476"/>
      </w:pPr>
      <w:rPr>
        <w:rFonts w:hint="default"/>
        <w:lang w:val="ru-RU" w:eastAsia="ru-RU" w:bidi="ru-RU"/>
      </w:rPr>
    </w:lvl>
    <w:lvl w:ilvl="1" w:tplc="FCC4989E">
      <w:numFmt w:val="none"/>
      <w:lvlText w:val=""/>
      <w:lvlJc w:val="left"/>
      <w:pPr>
        <w:tabs>
          <w:tab w:val="num" w:pos="360"/>
        </w:tabs>
      </w:pPr>
    </w:lvl>
    <w:lvl w:ilvl="2" w:tplc="8E2E2476">
      <w:numFmt w:val="bullet"/>
      <w:lvlText w:val="•"/>
      <w:lvlJc w:val="left"/>
      <w:pPr>
        <w:ind w:left="2161" w:hanging="476"/>
      </w:pPr>
      <w:rPr>
        <w:rFonts w:hint="default"/>
        <w:lang w:val="ru-RU" w:eastAsia="ru-RU" w:bidi="ru-RU"/>
      </w:rPr>
    </w:lvl>
    <w:lvl w:ilvl="3" w:tplc="4F5A8366">
      <w:numFmt w:val="bullet"/>
      <w:lvlText w:val="•"/>
      <w:lvlJc w:val="left"/>
      <w:pPr>
        <w:ind w:left="3151" w:hanging="476"/>
      </w:pPr>
      <w:rPr>
        <w:rFonts w:hint="default"/>
        <w:lang w:val="ru-RU" w:eastAsia="ru-RU" w:bidi="ru-RU"/>
      </w:rPr>
    </w:lvl>
    <w:lvl w:ilvl="4" w:tplc="7F009902">
      <w:numFmt w:val="bullet"/>
      <w:lvlText w:val="•"/>
      <w:lvlJc w:val="left"/>
      <w:pPr>
        <w:ind w:left="4142" w:hanging="476"/>
      </w:pPr>
      <w:rPr>
        <w:rFonts w:hint="default"/>
        <w:lang w:val="ru-RU" w:eastAsia="ru-RU" w:bidi="ru-RU"/>
      </w:rPr>
    </w:lvl>
    <w:lvl w:ilvl="5" w:tplc="56962318">
      <w:numFmt w:val="bullet"/>
      <w:lvlText w:val="•"/>
      <w:lvlJc w:val="left"/>
      <w:pPr>
        <w:ind w:left="5133" w:hanging="476"/>
      </w:pPr>
      <w:rPr>
        <w:rFonts w:hint="default"/>
        <w:lang w:val="ru-RU" w:eastAsia="ru-RU" w:bidi="ru-RU"/>
      </w:rPr>
    </w:lvl>
    <w:lvl w:ilvl="6" w:tplc="C03A1920">
      <w:numFmt w:val="bullet"/>
      <w:lvlText w:val="•"/>
      <w:lvlJc w:val="left"/>
      <w:pPr>
        <w:ind w:left="6123" w:hanging="476"/>
      </w:pPr>
      <w:rPr>
        <w:rFonts w:hint="default"/>
        <w:lang w:val="ru-RU" w:eastAsia="ru-RU" w:bidi="ru-RU"/>
      </w:rPr>
    </w:lvl>
    <w:lvl w:ilvl="7" w:tplc="3DBA8AD4">
      <w:numFmt w:val="bullet"/>
      <w:lvlText w:val="•"/>
      <w:lvlJc w:val="left"/>
      <w:pPr>
        <w:ind w:left="7114" w:hanging="476"/>
      </w:pPr>
      <w:rPr>
        <w:rFonts w:hint="default"/>
        <w:lang w:val="ru-RU" w:eastAsia="ru-RU" w:bidi="ru-RU"/>
      </w:rPr>
    </w:lvl>
    <w:lvl w:ilvl="8" w:tplc="8EBA195C">
      <w:numFmt w:val="bullet"/>
      <w:lvlText w:val="•"/>
      <w:lvlJc w:val="left"/>
      <w:pPr>
        <w:ind w:left="8105" w:hanging="476"/>
      </w:pPr>
      <w:rPr>
        <w:rFonts w:hint="default"/>
        <w:lang w:val="ru-RU" w:eastAsia="ru-RU" w:bidi="ru-RU"/>
      </w:rPr>
    </w:lvl>
  </w:abstractNum>
  <w:abstractNum w:abstractNumId="18">
    <w:nsid w:val="23C74F20"/>
    <w:multiLevelType w:val="hybridMultilevel"/>
    <w:tmpl w:val="25848C4E"/>
    <w:lvl w:ilvl="0" w:tplc="1BD04B94">
      <w:start w:val="2"/>
      <w:numFmt w:val="decimal"/>
      <w:lvlText w:val="%1"/>
      <w:lvlJc w:val="left"/>
      <w:pPr>
        <w:ind w:left="180" w:hanging="723"/>
      </w:pPr>
      <w:rPr>
        <w:rFonts w:hint="default"/>
        <w:lang w:val="ru-RU" w:eastAsia="ru-RU" w:bidi="ru-RU"/>
      </w:rPr>
    </w:lvl>
    <w:lvl w:ilvl="1" w:tplc="D28003F2">
      <w:numFmt w:val="none"/>
      <w:lvlText w:val=""/>
      <w:lvlJc w:val="left"/>
      <w:pPr>
        <w:tabs>
          <w:tab w:val="num" w:pos="360"/>
        </w:tabs>
      </w:pPr>
    </w:lvl>
    <w:lvl w:ilvl="2" w:tplc="94D07C50">
      <w:numFmt w:val="none"/>
      <w:lvlText w:val=""/>
      <w:lvlJc w:val="left"/>
      <w:pPr>
        <w:tabs>
          <w:tab w:val="num" w:pos="360"/>
        </w:tabs>
      </w:pPr>
    </w:lvl>
    <w:lvl w:ilvl="3" w:tplc="A52E8052">
      <w:numFmt w:val="bullet"/>
      <w:lvlText w:val="•"/>
      <w:lvlJc w:val="left"/>
      <w:pPr>
        <w:ind w:left="3151" w:hanging="723"/>
      </w:pPr>
      <w:rPr>
        <w:rFonts w:hint="default"/>
        <w:lang w:val="ru-RU" w:eastAsia="ru-RU" w:bidi="ru-RU"/>
      </w:rPr>
    </w:lvl>
    <w:lvl w:ilvl="4" w:tplc="3ECEBBE0">
      <w:numFmt w:val="bullet"/>
      <w:lvlText w:val="•"/>
      <w:lvlJc w:val="left"/>
      <w:pPr>
        <w:ind w:left="4142" w:hanging="723"/>
      </w:pPr>
      <w:rPr>
        <w:rFonts w:hint="default"/>
        <w:lang w:val="ru-RU" w:eastAsia="ru-RU" w:bidi="ru-RU"/>
      </w:rPr>
    </w:lvl>
    <w:lvl w:ilvl="5" w:tplc="07885B86">
      <w:numFmt w:val="bullet"/>
      <w:lvlText w:val="•"/>
      <w:lvlJc w:val="left"/>
      <w:pPr>
        <w:ind w:left="5133" w:hanging="723"/>
      </w:pPr>
      <w:rPr>
        <w:rFonts w:hint="default"/>
        <w:lang w:val="ru-RU" w:eastAsia="ru-RU" w:bidi="ru-RU"/>
      </w:rPr>
    </w:lvl>
    <w:lvl w:ilvl="6" w:tplc="806E7960">
      <w:numFmt w:val="bullet"/>
      <w:lvlText w:val="•"/>
      <w:lvlJc w:val="left"/>
      <w:pPr>
        <w:ind w:left="6123" w:hanging="723"/>
      </w:pPr>
      <w:rPr>
        <w:rFonts w:hint="default"/>
        <w:lang w:val="ru-RU" w:eastAsia="ru-RU" w:bidi="ru-RU"/>
      </w:rPr>
    </w:lvl>
    <w:lvl w:ilvl="7" w:tplc="BEAC4642">
      <w:numFmt w:val="bullet"/>
      <w:lvlText w:val="•"/>
      <w:lvlJc w:val="left"/>
      <w:pPr>
        <w:ind w:left="7114" w:hanging="723"/>
      </w:pPr>
      <w:rPr>
        <w:rFonts w:hint="default"/>
        <w:lang w:val="ru-RU" w:eastAsia="ru-RU" w:bidi="ru-RU"/>
      </w:rPr>
    </w:lvl>
    <w:lvl w:ilvl="8" w:tplc="C8423CA4">
      <w:numFmt w:val="bullet"/>
      <w:lvlText w:val="•"/>
      <w:lvlJc w:val="left"/>
      <w:pPr>
        <w:ind w:left="8105" w:hanging="723"/>
      </w:pPr>
      <w:rPr>
        <w:rFonts w:hint="default"/>
        <w:lang w:val="ru-RU" w:eastAsia="ru-RU" w:bidi="ru-RU"/>
      </w:rPr>
    </w:lvl>
  </w:abstractNum>
  <w:abstractNum w:abstractNumId="19">
    <w:nsid w:val="23D72B77"/>
    <w:multiLevelType w:val="hybridMultilevel"/>
    <w:tmpl w:val="B69AC4B0"/>
    <w:lvl w:ilvl="0" w:tplc="41AE11F6">
      <w:start w:val="2"/>
      <w:numFmt w:val="decimal"/>
      <w:lvlText w:val="%1"/>
      <w:lvlJc w:val="left"/>
      <w:pPr>
        <w:ind w:left="180" w:hanging="629"/>
      </w:pPr>
      <w:rPr>
        <w:rFonts w:hint="default"/>
        <w:lang w:val="ru-RU" w:eastAsia="ru-RU" w:bidi="ru-RU"/>
      </w:rPr>
    </w:lvl>
    <w:lvl w:ilvl="1" w:tplc="82B861D0">
      <w:numFmt w:val="none"/>
      <w:lvlText w:val=""/>
      <w:lvlJc w:val="left"/>
      <w:pPr>
        <w:tabs>
          <w:tab w:val="num" w:pos="360"/>
        </w:tabs>
      </w:pPr>
    </w:lvl>
    <w:lvl w:ilvl="2" w:tplc="E4BC983C">
      <w:numFmt w:val="none"/>
      <w:lvlText w:val=""/>
      <w:lvlJc w:val="left"/>
      <w:pPr>
        <w:tabs>
          <w:tab w:val="num" w:pos="360"/>
        </w:tabs>
      </w:pPr>
    </w:lvl>
    <w:lvl w:ilvl="3" w:tplc="E57C47FE">
      <w:numFmt w:val="bullet"/>
      <w:lvlText w:val="•"/>
      <w:lvlJc w:val="left"/>
      <w:pPr>
        <w:ind w:left="3151" w:hanging="629"/>
      </w:pPr>
      <w:rPr>
        <w:rFonts w:hint="default"/>
        <w:lang w:val="ru-RU" w:eastAsia="ru-RU" w:bidi="ru-RU"/>
      </w:rPr>
    </w:lvl>
    <w:lvl w:ilvl="4" w:tplc="3716B106">
      <w:numFmt w:val="bullet"/>
      <w:lvlText w:val="•"/>
      <w:lvlJc w:val="left"/>
      <w:pPr>
        <w:ind w:left="4142" w:hanging="629"/>
      </w:pPr>
      <w:rPr>
        <w:rFonts w:hint="default"/>
        <w:lang w:val="ru-RU" w:eastAsia="ru-RU" w:bidi="ru-RU"/>
      </w:rPr>
    </w:lvl>
    <w:lvl w:ilvl="5" w:tplc="BAFE5B76">
      <w:numFmt w:val="bullet"/>
      <w:lvlText w:val="•"/>
      <w:lvlJc w:val="left"/>
      <w:pPr>
        <w:ind w:left="5133" w:hanging="629"/>
      </w:pPr>
      <w:rPr>
        <w:rFonts w:hint="default"/>
        <w:lang w:val="ru-RU" w:eastAsia="ru-RU" w:bidi="ru-RU"/>
      </w:rPr>
    </w:lvl>
    <w:lvl w:ilvl="6" w:tplc="5240B562">
      <w:numFmt w:val="bullet"/>
      <w:lvlText w:val="•"/>
      <w:lvlJc w:val="left"/>
      <w:pPr>
        <w:ind w:left="6123" w:hanging="629"/>
      </w:pPr>
      <w:rPr>
        <w:rFonts w:hint="default"/>
        <w:lang w:val="ru-RU" w:eastAsia="ru-RU" w:bidi="ru-RU"/>
      </w:rPr>
    </w:lvl>
    <w:lvl w:ilvl="7" w:tplc="FD10D6EE">
      <w:numFmt w:val="bullet"/>
      <w:lvlText w:val="•"/>
      <w:lvlJc w:val="left"/>
      <w:pPr>
        <w:ind w:left="7114" w:hanging="629"/>
      </w:pPr>
      <w:rPr>
        <w:rFonts w:hint="default"/>
        <w:lang w:val="ru-RU" w:eastAsia="ru-RU" w:bidi="ru-RU"/>
      </w:rPr>
    </w:lvl>
    <w:lvl w:ilvl="8" w:tplc="E0F6E62C">
      <w:numFmt w:val="bullet"/>
      <w:lvlText w:val="•"/>
      <w:lvlJc w:val="left"/>
      <w:pPr>
        <w:ind w:left="8105" w:hanging="629"/>
      </w:pPr>
      <w:rPr>
        <w:rFonts w:hint="default"/>
        <w:lang w:val="ru-RU" w:eastAsia="ru-RU" w:bidi="ru-RU"/>
      </w:rPr>
    </w:lvl>
  </w:abstractNum>
  <w:abstractNum w:abstractNumId="20">
    <w:nsid w:val="28271C6C"/>
    <w:multiLevelType w:val="hybridMultilevel"/>
    <w:tmpl w:val="6324C0C2"/>
    <w:lvl w:ilvl="0" w:tplc="48F69DB0">
      <w:start w:val="3"/>
      <w:numFmt w:val="decimal"/>
      <w:lvlText w:val="%1"/>
      <w:lvlJc w:val="left"/>
      <w:pPr>
        <w:ind w:left="180" w:hanging="612"/>
      </w:pPr>
      <w:rPr>
        <w:rFonts w:hint="default"/>
        <w:lang w:val="ru-RU" w:eastAsia="ru-RU" w:bidi="ru-RU"/>
      </w:rPr>
    </w:lvl>
    <w:lvl w:ilvl="1" w:tplc="19DA3A58">
      <w:numFmt w:val="none"/>
      <w:lvlText w:val=""/>
      <w:lvlJc w:val="left"/>
      <w:pPr>
        <w:tabs>
          <w:tab w:val="num" w:pos="360"/>
        </w:tabs>
      </w:pPr>
    </w:lvl>
    <w:lvl w:ilvl="2" w:tplc="8FE81FD0">
      <w:numFmt w:val="none"/>
      <w:lvlText w:val=""/>
      <w:lvlJc w:val="left"/>
      <w:pPr>
        <w:tabs>
          <w:tab w:val="num" w:pos="360"/>
        </w:tabs>
      </w:pPr>
    </w:lvl>
    <w:lvl w:ilvl="3" w:tplc="F8683E58">
      <w:numFmt w:val="none"/>
      <w:lvlText w:val=""/>
      <w:lvlJc w:val="left"/>
      <w:pPr>
        <w:tabs>
          <w:tab w:val="num" w:pos="360"/>
        </w:tabs>
      </w:pPr>
    </w:lvl>
    <w:lvl w:ilvl="4" w:tplc="397A85AA">
      <w:numFmt w:val="bullet"/>
      <w:lvlText w:val="•"/>
      <w:lvlJc w:val="left"/>
      <w:pPr>
        <w:ind w:left="4142" w:hanging="915"/>
      </w:pPr>
      <w:rPr>
        <w:rFonts w:hint="default"/>
        <w:lang w:val="ru-RU" w:eastAsia="ru-RU" w:bidi="ru-RU"/>
      </w:rPr>
    </w:lvl>
    <w:lvl w:ilvl="5" w:tplc="2EFA949C">
      <w:numFmt w:val="bullet"/>
      <w:lvlText w:val="•"/>
      <w:lvlJc w:val="left"/>
      <w:pPr>
        <w:ind w:left="5133" w:hanging="915"/>
      </w:pPr>
      <w:rPr>
        <w:rFonts w:hint="default"/>
        <w:lang w:val="ru-RU" w:eastAsia="ru-RU" w:bidi="ru-RU"/>
      </w:rPr>
    </w:lvl>
    <w:lvl w:ilvl="6" w:tplc="90105BD4">
      <w:numFmt w:val="bullet"/>
      <w:lvlText w:val="•"/>
      <w:lvlJc w:val="left"/>
      <w:pPr>
        <w:ind w:left="6123" w:hanging="915"/>
      </w:pPr>
      <w:rPr>
        <w:rFonts w:hint="default"/>
        <w:lang w:val="ru-RU" w:eastAsia="ru-RU" w:bidi="ru-RU"/>
      </w:rPr>
    </w:lvl>
    <w:lvl w:ilvl="7" w:tplc="36B40EDA">
      <w:numFmt w:val="bullet"/>
      <w:lvlText w:val="•"/>
      <w:lvlJc w:val="left"/>
      <w:pPr>
        <w:ind w:left="7114" w:hanging="915"/>
      </w:pPr>
      <w:rPr>
        <w:rFonts w:hint="default"/>
        <w:lang w:val="ru-RU" w:eastAsia="ru-RU" w:bidi="ru-RU"/>
      </w:rPr>
    </w:lvl>
    <w:lvl w:ilvl="8" w:tplc="01D48428">
      <w:numFmt w:val="bullet"/>
      <w:lvlText w:val="•"/>
      <w:lvlJc w:val="left"/>
      <w:pPr>
        <w:ind w:left="8105" w:hanging="915"/>
      </w:pPr>
      <w:rPr>
        <w:rFonts w:hint="default"/>
        <w:lang w:val="ru-RU" w:eastAsia="ru-RU" w:bidi="ru-RU"/>
      </w:rPr>
    </w:lvl>
  </w:abstractNum>
  <w:abstractNum w:abstractNumId="21">
    <w:nsid w:val="28F16F49"/>
    <w:multiLevelType w:val="hybridMultilevel"/>
    <w:tmpl w:val="73D8B0BE"/>
    <w:lvl w:ilvl="0" w:tplc="05840940">
      <w:start w:val="3"/>
      <w:numFmt w:val="decimal"/>
      <w:lvlText w:val="%1"/>
      <w:lvlJc w:val="left"/>
      <w:pPr>
        <w:ind w:left="180" w:hanging="600"/>
      </w:pPr>
      <w:rPr>
        <w:rFonts w:hint="default"/>
        <w:lang w:val="ru-RU" w:eastAsia="ru-RU" w:bidi="ru-RU"/>
      </w:rPr>
    </w:lvl>
    <w:lvl w:ilvl="1" w:tplc="28267DF8">
      <w:numFmt w:val="none"/>
      <w:lvlText w:val=""/>
      <w:lvlJc w:val="left"/>
      <w:pPr>
        <w:tabs>
          <w:tab w:val="num" w:pos="360"/>
        </w:tabs>
      </w:pPr>
    </w:lvl>
    <w:lvl w:ilvl="2" w:tplc="3B126CC2">
      <w:numFmt w:val="none"/>
      <w:lvlText w:val=""/>
      <w:lvlJc w:val="left"/>
      <w:pPr>
        <w:tabs>
          <w:tab w:val="num" w:pos="360"/>
        </w:tabs>
      </w:pPr>
    </w:lvl>
    <w:lvl w:ilvl="3" w:tplc="A86E1F04">
      <w:numFmt w:val="bullet"/>
      <w:lvlText w:val="•"/>
      <w:lvlJc w:val="left"/>
      <w:pPr>
        <w:ind w:left="3151" w:hanging="600"/>
      </w:pPr>
      <w:rPr>
        <w:rFonts w:hint="default"/>
        <w:lang w:val="ru-RU" w:eastAsia="ru-RU" w:bidi="ru-RU"/>
      </w:rPr>
    </w:lvl>
    <w:lvl w:ilvl="4" w:tplc="4C0A824E">
      <w:numFmt w:val="bullet"/>
      <w:lvlText w:val="•"/>
      <w:lvlJc w:val="left"/>
      <w:pPr>
        <w:ind w:left="4142" w:hanging="600"/>
      </w:pPr>
      <w:rPr>
        <w:rFonts w:hint="default"/>
        <w:lang w:val="ru-RU" w:eastAsia="ru-RU" w:bidi="ru-RU"/>
      </w:rPr>
    </w:lvl>
    <w:lvl w:ilvl="5" w:tplc="8B94348C">
      <w:numFmt w:val="bullet"/>
      <w:lvlText w:val="•"/>
      <w:lvlJc w:val="left"/>
      <w:pPr>
        <w:ind w:left="5133" w:hanging="600"/>
      </w:pPr>
      <w:rPr>
        <w:rFonts w:hint="default"/>
        <w:lang w:val="ru-RU" w:eastAsia="ru-RU" w:bidi="ru-RU"/>
      </w:rPr>
    </w:lvl>
    <w:lvl w:ilvl="6" w:tplc="5FCED33E">
      <w:numFmt w:val="bullet"/>
      <w:lvlText w:val="•"/>
      <w:lvlJc w:val="left"/>
      <w:pPr>
        <w:ind w:left="6123" w:hanging="600"/>
      </w:pPr>
      <w:rPr>
        <w:rFonts w:hint="default"/>
        <w:lang w:val="ru-RU" w:eastAsia="ru-RU" w:bidi="ru-RU"/>
      </w:rPr>
    </w:lvl>
    <w:lvl w:ilvl="7" w:tplc="9A34367E">
      <w:numFmt w:val="bullet"/>
      <w:lvlText w:val="•"/>
      <w:lvlJc w:val="left"/>
      <w:pPr>
        <w:ind w:left="7114" w:hanging="600"/>
      </w:pPr>
      <w:rPr>
        <w:rFonts w:hint="default"/>
        <w:lang w:val="ru-RU" w:eastAsia="ru-RU" w:bidi="ru-RU"/>
      </w:rPr>
    </w:lvl>
    <w:lvl w:ilvl="8" w:tplc="E7821112">
      <w:numFmt w:val="bullet"/>
      <w:lvlText w:val="•"/>
      <w:lvlJc w:val="left"/>
      <w:pPr>
        <w:ind w:left="8105" w:hanging="600"/>
      </w:pPr>
      <w:rPr>
        <w:rFonts w:hint="default"/>
        <w:lang w:val="ru-RU" w:eastAsia="ru-RU" w:bidi="ru-RU"/>
      </w:rPr>
    </w:lvl>
  </w:abstractNum>
  <w:abstractNum w:abstractNumId="22">
    <w:nsid w:val="2E5A7473"/>
    <w:multiLevelType w:val="hybridMultilevel"/>
    <w:tmpl w:val="3B1C0512"/>
    <w:lvl w:ilvl="0" w:tplc="C9AC7BC2">
      <w:start w:val="5"/>
      <w:numFmt w:val="decimal"/>
      <w:lvlText w:val="%1"/>
      <w:lvlJc w:val="left"/>
      <w:pPr>
        <w:ind w:left="180" w:hanging="579"/>
      </w:pPr>
      <w:rPr>
        <w:rFonts w:hint="default"/>
        <w:lang w:val="ru-RU" w:eastAsia="ru-RU" w:bidi="ru-RU"/>
      </w:rPr>
    </w:lvl>
    <w:lvl w:ilvl="1" w:tplc="60D67BDA">
      <w:numFmt w:val="none"/>
      <w:lvlText w:val=""/>
      <w:lvlJc w:val="left"/>
      <w:pPr>
        <w:tabs>
          <w:tab w:val="num" w:pos="360"/>
        </w:tabs>
      </w:pPr>
    </w:lvl>
    <w:lvl w:ilvl="2" w:tplc="DE04C142">
      <w:numFmt w:val="none"/>
      <w:lvlText w:val=""/>
      <w:lvlJc w:val="left"/>
      <w:pPr>
        <w:tabs>
          <w:tab w:val="num" w:pos="360"/>
        </w:tabs>
      </w:pPr>
    </w:lvl>
    <w:lvl w:ilvl="3" w:tplc="8A30F104">
      <w:numFmt w:val="none"/>
      <w:lvlText w:val=""/>
      <w:lvlJc w:val="left"/>
      <w:pPr>
        <w:tabs>
          <w:tab w:val="num" w:pos="360"/>
        </w:tabs>
      </w:pPr>
    </w:lvl>
    <w:lvl w:ilvl="4" w:tplc="B4886ACE">
      <w:numFmt w:val="bullet"/>
      <w:lvlText w:val="•"/>
      <w:lvlJc w:val="left"/>
      <w:pPr>
        <w:ind w:left="4142" w:hanging="823"/>
      </w:pPr>
      <w:rPr>
        <w:rFonts w:hint="default"/>
        <w:lang w:val="ru-RU" w:eastAsia="ru-RU" w:bidi="ru-RU"/>
      </w:rPr>
    </w:lvl>
    <w:lvl w:ilvl="5" w:tplc="B7A025D6">
      <w:numFmt w:val="bullet"/>
      <w:lvlText w:val="•"/>
      <w:lvlJc w:val="left"/>
      <w:pPr>
        <w:ind w:left="5133" w:hanging="823"/>
      </w:pPr>
      <w:rPr>
        <w:rFonts w:hint="default"/>
        <w:lang w:val="ru-RU" w:eastAsia="ru-RU" w:bidi="ru-RU"/>
      </w:rPr>
    </w:lvl>
    <w:lvl w:ilvl="6" w:tplc="C5840684">
      <w:numFmt w:val="bullet"/>
      <w:lvlText w:val="•"/>
      <w:lvlJc w:val="left"/>
      <w:pPr>
        <w:ind w:left="6123" w:hanging="823"/>
      </w:pPr>
      <w:rPr>
        <w:rFonts w:hint="default"/>
        <w:lang w:val="ru-RU" w:eastAsia="ru-RU" w:bidi="ru-RU"/>
      </w:rPr>
    </w:lvl>
    <w:lvl w:ilvl="7" w:tplc="77B28E4A">
      <w:numFmt w:val="bullet"/>
      <w:lvlText w:val="•"/>
      <w:lvlJc w:val="left"/>
      <w:pPr>
        <w:ind w:left="7114" w:hanging="823"/>
      </w:pPr>
      <w:rPr>
        <w:rFonts w:hint="default"/>
        <w:lang w:val="ru-RU" w:eastAsia="ru-RU" w:bidi="ru-RU"/>
      </w:rPr>
    </w:lvl>
    <w:lvl w:ilvl="8" w:tplc="4C14EA86">
      <w:numFmt w:val="bullet"/>
      <w:lvlText w:val="•"/>
      <w:lvlJc w:val="left"/>
      <w:pPr>
        <w:ind w:left="8105" w:hanging="823"/>
      </w:pPr>
      <w:rPr>
        <w:rFonts w:hint="default"/>
        <w:lang w:val="ru-RU" w:eastAsia="ru-RU" w:bidi="ru-RU"/>
      </w:rPr>
    </w:lvl>
  </w:abstractNum>
  <w:abstractNum w:abstractNumId="23">
    <w:nsid w:val="2F1858FE"/>
    <w:multiLevelType w:val="hybridMultilevel"/>
    <w:tmpl w:val="CFCC61AC"/>
    <w:lvl w:ilvl="0" w:tplc="7C14762E">
      <w:start w:val="5"/>
      <w:numFmt w:val="decimal"/>
      <w:lvlText w:val="%1"/>
      <w:lvlJc w:val="left"/>
      <w:pPr>
        <w:ind w:left="1488" w:hanging="600"/>
      </w:pPr>
      <w:rPr>
        <w:rFonts w:hint="default"/>
        <w:lang w:val="ru-RU" w:eastAsia="ru-RU" w:bidi="ru-RU"/>
      </w:rPr>
    </w:lvl>
    <w:lvl w:ilvl="1" w:tplc="4D7AAF6A">
      <w:numFmt w:val="none"/>
      <w:lvlText w:val=""/>
      <w:lvlJc w:val="left"/>
      <w:pPr>
        <w:tabs>
          <w:tab w:val="num" w:pos="360"/>
        </w:tabs>
      </w:pPr>
    </w:lvl>
    <w:lvl w:ilvl="2" w:tplc="014C41A6">
      <w:numFmt w:val="none"/>
      <w:lvlText w:val=""/>
      <w:lvlJc w:val="left"/>
      <w:pPr>
        <w:tabs>
          <w:tab w:val="num" w:pos="360"/>
        </w:tabs>
      </w:pPr>
    </w:lvl>
    <w:lvl w:ilvl="3" w:tplc="CD223D5C">
      <w:numFmt w:val="none"/>
      <w:lvlText w:val=""/>
      <w:lvlJc w:val="left"/>
      <w:pPr>
        <w:tabs>
          <w:tab w:val="num" w:pos="360"/>
        </w:tabs>
      </w:pPr>
    </w:lvl>
    <w:lvl w:ilvl="4" w:tplc="82E05B5C">
      <w:numFmt w:val="bullet"/>
      <w:lvlText w:val="•"/>
      <w:lvlJc w:val="left"/>
      <w:pPr>
        <w:ind w:left="4348" w:hanging="931"/>
      </w:pPr>
      <w:rPr>
        <w:rFonts w:hint="default"/>
        <w:lang w:val="ru-RU" w:eastAsia="ru-RU" w:bidi="ru-RU"/>
      </w:rPr>
    </w:lvl>
    <w:lvl w:ilvl="5" w:tplc="3B06A132">
      <w:numFmt w:val="bullet"/>
      <w:lvlText w:val="•"/>
      <w:lvlJc w:val="left"/>
      <w:pPr>
        <w:ind w:left="5305" w:hanging="931"/>
      </w:pPr>
      <w:rPr>
        <w:rFonts w:hint="default"/>
        <w:lang w:val="ru-RU" w:eastAsia="ru-RU" w:bidi="ru-RU"/>
      </w:rPr>
    </w:lvl>
    <w:lvl w:ilvl="6" w:tplc="68ECA43E">
      <w:numFmt w:val="bullet"/>
      <w:lvlText w:val="•"/>
      <w:lvlJc w:val="left"/>
      <w:pPr>
        <w:ind w:left="6261" w:hanging="931"/>
      </w:pPr>
      <w:rPr>
        <w:rFonts w:hint="default"/>
        <w:lang w:val="ru-RU" w:eastAsia="ru-RU" w:bidi="ru-RU"/>
      </w:rPr>
    </w:lvl>
    <w:lvl w:ilvl="7" w:tplc="90C6823A">
      <w:numFmt w:val="bullet"/>
      <w:lvlText w:val="•"/>
      <w:lvlJc w:val="left"/>
      <w:pPr>
        <w:ind w:left="7217" w:hanging="931"/>
      </w:pPr>
      <w:rPr>
        <w:rFonts w:hint="default"/>
        <w:lang w:val="ru-RU" w:eastAsia="ru-RU" w:bidi="ru-RU"/>
      </w:rPr>
    </w:lvl>
    <w:lvl w:ilvl="8" w:tplc="8BF8482C">
      <w:numFmt w:val="bullet"/>
      <w:lvlText w:val="•"/>
      <w:lvlJc w:val="left"/>
      <w:pPr>
        <w:ind w:left="8173" w:hanging="931"/>
      </w:pPr>
      <w:rPr>
        <w:rFonts w:hint="default"/>
        <w:lang w:val="ru-RU" w:eastAsia="ru-RU" w:bidi="ru-RU"/>
      </w:rPr>
    </w:lvl>
  </w:abstractNum>
  <w:abstractNum w:abstractNumId="24">
    <w:nsid w:val="323D17D7"/>
    <w:multiLevelType w:val="hybridMultilevel"/>
    <w:tmpl w:val="445CF8CA"/>
    <w:lvl w:ilvl="0" w:tplc="EE32BBD8">
      <w:start w:val="2"/>
      <w:numFmt w:val="decimal"/>
      <w:lvlText w:val="%1"/>
      <w:lvlJc w:val="left"/>
      <w:pPr>
        <w:ind w:left="180" w:hanging="615"/>
      </w:pPr>
      <w:rPr>
        <w:rFonts w:hint="default"/>
        <w:lang w:val="ru-RU" w:eastAsia="ru-RU" w:bidi="ru-RU"/>
      </w:rPr>
    </w:lvl>
    <w:lvl w:ilvl="1" w:tplc="F16A147E">
      <w:numFmt w:val="none"/>
      <w:lvlText w:val=""/>
      <w:lvlJc w:val="left"/>
      <w:pPr>
        <w:tabs>
          <w:tab w:val="num" w:pos="360"/>
        </w:tabs>
      </w:pPr>
    </w:lvl>
    <w:lvl w:ilvl="2" w:tplc="8BC4696C">
      <w:numFmt w:val="none"/>
      <w:lvlText w:val=""/>
      <w:lvlJc w:val="left"/>
      <w:pPr>
        <w:tabs>
          <w:tab w:val="num" w:pos="360"/>
        </w:tabs>
      </w:pPr>
    </w:lvl>
    <w:lvl w:ilvl="3" w:tplc="CB4A837A">
      <w:numFmt w:val="none"/>
      <w:lvlText w:val=""/>
      <w:lvlJc w:val="left"/>
      <w:pPr>
        <w:tabs>
          <w:tab w:val="num" w:pos="360"/>
        </w:tabs>
      </w:pPr>
    </w:lvl>
    <w:lvl w:ilvl="4" w:tplc="754A2C90">
      <w:numFmt w:val="bullet"/>
      <w:lvlText w:val="•"/>
      <w:lvlJc w:val="left"/>
      <w:pPr>
        <w:ind w:left="4142" w:hanging="919"/>
      </w:pPr>
      <w:rPr>
        <w:rFonts w:hint="default"/>
        <w:lang w:val="ru-RU" w:eastAsia="ru-RU" w:bidi="ru-RU"/>
      </w:rPr>
    </w:lvl>
    <w:lvl w:ilvl="5" w:tplc="0388F86E">
      <w:numFmt w:val="bullet"/>
      <w:lvlText w:val="•"/>
      <w:lvlJc w:val="left"/>
      <w:pPr>
        <w:ind w:left="5133" w:hanging="919"/>
      </w:pPr>
      <w:rPr>
        <w:rFonts w:hint="default"/>
        <w:lang w:val="ru-RU" w:eastAsia="ru-RU" w:bidi="ru-RU"/>
      </w:rPr>
    </w:lvl>
    <w:lvl w:ilvl="6" w:tplc="29143F66">
      <w:numFmt w:val="bullet"/>
      <w:lvlText w:val="•"/>
      <w:lvlJc w:val="left"/>
      <w:pPr>
        <w:ind w:left="6123" w:hanging="919"/>
      </w:pPr>
      <w:rPr>
        <w:rFonts w:hint="default"/>
        <w:lang w:val="ru-RU" w:eastAsia="ru-RU" w:bidi="ru-RU"/>
      </w:rPr>
    </w:lvl>
    <w:lvl w:ilvl="7" w:tplc="A0A66F1E">
      <w:numFmt w:val="bullet"/>
      <w:lvlText w:val="•"/>
      <w:lvlJc w:val="left"/>
      <w:pPr>
        <w:ind w:left="7114" w:hanging="919"/>
      </w:pPr>
      <w:rPr>
        <w:rFonts w:hint="default"/>
        <w:lang w:val="ru-RU" w:eastAsia="ru-RU" w:bidi="ru-RU"/>
      </w:rPr>
    </w:lvl>
    <w:lvl w:ilvl="8" w:tplc="2C7CDD8C">
      <w:numFmt w:val="bullet"/>
      <w:lvlText w:val="•"/>
      <w:lvlJc w:val="left"/>
      <w:pPr>
        <w:ind w:left="8105" w:hanging="919"/>
      </w:pPr>
      <w:rPr>
        <w:rFonts w:hint="default"/>
        <w:lang w:val="ru-RU" w:eastAsia="ru-RU" w:bidi="ru-RU"/>
      </w:rPr>
    </w:lvl>
  </w:abstractNum>
  <w:abstractNum w:abstractNumId="25">
    <w:nsid w:val="36691F60"/>
    <w:multiLevelType w:val="hybridMultilevel"/>
    <w:tmpl w:val="06CC0AA0"/>
    <w:lvl w:ilvl="0" w:tplc="F96C5D28">
      <w:start w:val="2"/>
      <w:numFmt w:val="decimal"/>
      <w:lvlText w:val="%1"/>
      <w:lvlJc w:val="left"/>
      <w:pPr>
        <w:ind w:left="180" w:hanging="615"/>
      </w:pPr>
      <w:rPr>
        <w:rFonts w:hint="default"/>
        <w:lang w:val="ru-RU" w:eastAsia="ru-RU" w:bidi="ru-RU"/>
      </w:rPr>
    </w:lvl>
    <w:lvl w:ilvl="1" w:tplc="488A503E">
      <w:numFmt w:val="none"/>
      <w:lvlText w:val=""/>
      <w:lvlJc w:val="left"/>
      <w:pPr>
        <w:tabs>
          <w:tab w:val="num" w:pos="360"/>
        </w:tabs>
      </w:pPr>
    </w:lvl>
    <w:lvl w:ilvl="2" w:tplc="B6346072">
      <w:numFmt w:val="none"/>
      <w:lvlText w:val=""/>
      <w:lvlJc w:val="left"/>
      <w:pPr>
        <w:tabs>
          <w:tab w:val="num" w:pos="360"/>
        </w:tabs>
      </w:pPr>
    </w:lvl>
    <w:lvl w:ilvl="3" w:tplc="8020CA46">
      <w:numFmt w:val="none"/>
      <w:lvlText w:val=""/>
      <w:lvlJc w:val="left"/>
      <w:pPr>
        <w:tabs>
          <w:tab w:val="num" w:pos="360"/>
        </w:tabs>
      </w:pPr>
    </w:lvl>
    <w:lvl w:ilvl="4" w:tplc="71B4A1E4">
      <w:numFmt w:val="bullet"/>
      <w:lvlText w:val="•"/>
      <w:lvlJc w:val="left"/>
      <w:pPr>
        <w:ind w:left="4142" w:hanging="898"/>
      </w:pPr>
      <w:rPr>
        <w:rFonts w:hint="default"/>
        <w:lang w:val="ru-RU" w:eastAsia="ru-RU" w:bidi="ru-RU"/>
      </w:rPr>
    </w:lvl>
    <w:lvl w:ilvl="5" w:tplc="5400D7E8">
      <w:numFmt w:val="bullet"/>
      <w:lvlText w:val="•"/>
      <w:lvlJc w:val="left"/>
      <w:pPr>
        <w:ind w:left="5133" w:hanging="898"/>
      </w:pPr>
      <w:rPr>
        <w:rFonts w:hint="default"/>
        <w:lang w:val="ru-RU" w:eastAsia="ru-RU" w:bidi="ru-RU"/>
      </w:rPr>
    </w:lvl>
    <w:lvl w:ilvl="6" w:tplc="735E4910">
      <w:numFmt w:val="bullet"/>
      <w:lvlText w:val="•"/>
      <w:lvlJc w:val="left"/>
      <w:pPr>
        <w:ind w:left="6123" w:hanging="898"/>
      </w:pPr>
      <w:rPr>
        <w:rFonts w:hint="default"/>
        <w:lang w:val="ru-RU" w:eastAsia="ru-RU" w:bidi="ru-RU"/>
      </w:rPr>
    </w:lvl>
    <w:lvl w:ilvl="7" w:tplc="54FE2CFE">
      <w:numFmt w:val="bullet"/>
      <w:lvlText w:val="•"/>
      <w:lvlJc w:val="left"/>
      <w:pPr>
        <w:ind w:left="7114" w:hanging="898"/>
      </w:pPr>
      <w:rPr>
        <w:rFonts w:hint="default"/>
        <w:lang w:val="ru-RU" w:eastAsia="ru-RU" w:bidi="ru-RU"/>
      </w:rPr>
    </w:lvl>
    <w:lvl w:ilvl="8" w:tplc="91BE9C74">
      <w:numFmt w:val="bullet"/>
      <w:lvlText w:val="•"/>
      <w:lvlJc w:val="left"/>
      <w:pPr>
        <w:ind w:left="8105" w:hanging="898"/>
      </w:pPr>
      <w:rPr>
        <w:rFonts w:hint="default"/>
        <w:lang w:val="ru-RU" w:eastAsia="ru-RU" w:bidi="ru-RU"/>
      </w:rPr>
    </w:lvl>
  </w:abstractNum>
  <w:abstractNum w:abstractNumId="26">
    <w:nsid w:val="369A7844"/>
    <w:multiLevelType w:val="hybridMultilevel"/>
    <w:tmpl w:val="76700DC0"/>
    <w:lvl w:ilvl="0" w:tplc="E424E134">
      <w:start w:val="2"/>
      <w:numFmt w:val="decimal"/>
      <w:lvlText w:val="%1"/>
      <w:lvlJc w:val="left"/>
      <w:pPr>
        <w:ind w:left="180" w:hanging="694"/>
      </w:pPr>
      <w:rPr>
        <w:rFonts w:hint="default"/>
        <w:lang w:val="ru-RU" w:eastAsia="ru-RU" w:bidi="ru-RU"/>
      </w:rPr>
    </w:lvl>
    <w:lvl w:ilvl="1" w:tplc="08A62738">
      <w:numFmt w:val="none"/>
      <w:lvlText w:val=""/>
      <w:lvlJc w:val="left"/>
      <w:pPr>
        <w:tabs>
          <w:tab w:val="num" w:pos="360"/>
        </w:tabs>
      </w:pPr>
    </w:lvl>
    <w:lvl w:ilvl="2" w:tplc="189699EA">
      <w:numFmt w:val="none"/>
      <w:lvlText w:val=""/>
      <w:lvlJc w:val="left"/>
      <w:pPr>
        <w:tabs>
          <w:tab w:val="num" w:pos="360"/>
        </w:tabs>
      </w:pPr>
    </w:lvl>
    <w:lvl w:ilvl="3" w:tplc="55CAA2D6">
      <w:numFmt w:val="bullet"/>
      <w:lvlText w:val="•"/>
      <w:lvlJc w:val="left"/>
      <w:pPr>
        <w:ind w:left="3151" w:hanging="694"/>
      </w:pPr>
      <w:rPr>
        <w:rFonts w:hint="default"/>
        <w:lang w:val="ru-RU" w:eastAsia="ru-RU" w:bidi="ru-RU"/>
      </w:rPr>
    </w:lvl>
    <w:lvl w:ilvl="4" w:tplc="97122E1E">
      <w:numFmt w:val="bullet"/>
      <w:lvlText w:val="•"/>
      <w:lvlJc w:val="left"/>
      <w:pPr>
        <w:ind w:left="4142" w:hanging="694"/>
      </w:pPr>
      <w:rPr>
        <w:rFonts w:hint="default"/>
        <w:lang w:val="ru-RU" w:eastAsia="ru-RU" w:bidi="ru-RU"/>
      </w:rPr>
    </w:lvl>
    <w:lvl w:ilvl="5" w:tplc="80B2C54E">
      <w:numFmt w:val="bullet"/>
      <w:lvlText w:val="•"/>
      <w:lvlJc w:val="left"/>
      <w:pPr>
        <w:ind w:left="5133" w:hanging="694"/>
      </w:pPr>
      <w:rPr>
        <w:rFonts w:hint="default"/>
        <w:lang w:val="ru-RU" w:eastAsia="ru-RU" w:bidi="ru-RU"/>
      </w:rPr>
    </w:lvl>
    <w:lvl w:ilvl="6" w:tplc="F87AF4DC">
      <w:numFmt w:val="bullet"/>
      <w:lvlText w:val="•"/>
      <w:lvlJc w:val="left"/>
      <w:pPr>
        <w:ind w:left="6123" w:hanging="694"/>
      </w:pPr>
      <w:rPr>
        <w:rFonts w:hint="default"/>
        <w:lang w:val="ru-RU" w:eastAsia="ru-RU" w:bidi="ru-RU"/>
      </w:rPr>
    </w:lvl>
    <w:lvl w:ilvl="7" w:tplc="397E02E6">
      <w:numFmt w:val="bullet"/>
      <w:lvlText w:val="•"/>
      <w:lvlJc w:val="left"/>
      <w:pPr>
        <w:ind w:left="7114" w:hanging="694"/>
      </w:pPr>
      <w:rPr>
        <w:rFonts w:hint="default"/>
        <w:lang w:val="ru-RU" w:eastAsia="ru-RU" w:bidi="ru-RU"/>
      </w:rPr>
    </w:lvl>
    <w:lvl w:ilvl="8" w:tplc="6CB6DDEC">
      <w:numFmt w:val="bullet"/>
      <w:lvlText w:val="•"/>
      <w:lvlJc w:val="left"/>
      <w:pPr>
        <w:ind w:left="8105" w:hanging="694"/>
      </w:pPr>
      <w:rPr>
        <w:rFonts w:hint="default"/>
        <w:lang w:val="ru-RU" w:eastAsia="ru-RU" w:bidi="ru-RU"/>
      </w:rPr>
    </w:lvl>
  </w:abstractNum>
  <w:abstractNum w:abstractNumId="27">
    <w:nsid w:val="389A2E0B"/>
    <w:multiLevelType w:val="hybridMultilevel"/>
    <w:tmpl w:val="2378088E"/>
    <w:lvl w:ilvl="0" w:tplc="994C6F60">
      <w:start w:val="2"/>
      <w:numFmt w:val="decimal"/>
      <w:lvlText w:val="%1"/>
      <w:lvlJc w:val="left"/>
      <w:pPr>
        <w:ind w:left="180" w:hanging="759"/>
      </w:pPr>
      <w:rPr>
        <w:rFonts w:hint="default"/>
        <w:lang w:val="ru-RU" w:eastAsia="ru-RU" w:bidi="ru-RU"/>
      </w:rPr>
    </w:lvl>
    <w:lvl w:ilvl="1" w:tplc="2DCEACBE">
      <w:numFmt w:val="none"/>
      <w:lvlText w:val=""/>
      <w:lvlJc w:val="left"/>
      <w:pPr>
        <w:tabs>
          <w:tab w:val="num" w:pos="360"/>
        </w:tabs>
      </w:pPr>
    </w:lvl>
    <w:lvl w:ilvl="2" w:tplc="91CCEA56">
      <w:numFmt w:val="none"/>
      <w:lvlText w:val=""/>
      <w:lvlJc w:val="left"/>
      <w:pPr>
        <w:tabs>
          <w:tab w:val="num" w:pos="360"/>
        </w:tabs>
      </w:pPr>
    </w:lvl>
    <w:lvl w:ilvl="3" w:tplc="6DA00D82">
      <w:numFmt w:val="bullet"/>
      <w:lvlText w:val="•"/>
      <w:lvlJc w:val="left"/>
      <w:pPr>
        <w:ind w:left="3151" w:hanging="759"/>
      </w:pPr>
      <w:rPr>
        <w:rFonts w:hint="default"/>
        <w:lang w:val="ru-RU" w:eastAsia="ru-RU" w:bidi="ru-RU"/>
      </w:rPr>
    </w:lvl>
    <w:lvl w:ilvl="4" w:tplc="A55410F8">
      <w:numFmt w:val="bullet"/>
      <w:lvlText w:val="•"/>
      <w:lvlJc w:val="left"/>
      <w:pPr>
        <w:ind w:left="4142" w:hanging="759"/>
      </w:pPr>
      <w:rPr>
        <w:rFonts w:hint="default"/>
        <w:lang w:val="ru-RU" w:eastAsia="ru-RU" w:bidi="ru-RU"/>
      </w:rPr>
    </w:lvl>
    <w:lvl w:ilvl="5" w:tplc="61C4009E">
      <w:numFmt w:val="bullet"/>
      <w:lvlText w:val="•"/>
      <w:lvlJc w:val="left"/>
      <w:pPr>
        <w:ind w:left="5133" w:hanging="759"/>
      </w:pPr>
      <w:rPr>
        <w:rFonts w:hint="default"/>
        <w:lang w:val="ru-RU" w:eastAsia="ru-RU" w:bidi="ru-RU"/>
      </w:rPr>
    </w:lvl>
    <w:lvl w:ilvl="6" w:tplc="0A4C6520">
      <w:numFmt w:val="bullet"/>
      <w:lvlText w:val="•"/>
      <w:lvlJc w:val="left"/>
      <w:pPr>
        <w:ind w:left="6123" w:hanging="759"/>
      </w:pPr>
      <w:rPr>
        <w:rFonts w:hint="default"/>
        <w:lang w:val="ru-RU" w:eastAsia="ru-RU" w:bidi="ru-RU"/>
      </w:rPr>
    </w:lvl>
    <w:lvl w:ilvl="7" w:tplc="DA1C0FCA">
      <w:numFmt w:val="bullet"/>
      <w:lvlText w:val="•"/>
      <w:lvlJc w:val="left"/>
      <w:pPr>
        <w:ind w:left="7114" w:hanging="759"/>
      </w:pPr>
      <w:rPr>
        <w:rFonts w:hint="default"/>
        <w:lang w:val="ru-RU" w:eastAsia="ru-RU" w:bidi="ru-RU"/>
      </w:rPr>
    </w:lvl>
    <w:lvl w:ilvl="8" w:tplc="19A8BDC4">
      <w:numFmt w:val="bullet"/>
      <w:lvlText w:val="•"/>
      <w:lvlJc w:val="left"/>
      <w:pPr>
        <w:ind w:left="8105" w:hanging="759"/>
      </w:pPr>
      <w:rPr>
        <w:rFonts w:hint="default"/>
        <w:lang w:val="ru-RU" w:eastAsia="ru-RU" w:bidi="ru-RU"/>
      </w:rPr>
    </w:lvl>
  </w:abstractNum>
  <w:abstractNum w:abstractNumId="28">
    <w:nsid w:val="3A52126E"/>
    <w:multiLevelType w:val="hybridMultilevel"/>
    <w:tmpl w:val="DB22565C"/>
    <w:lvl w:ilvl="0" w:tplc="965A5FB2">
      <w:start w:val="9"/>
      <w:numFmt w:val="decimal"/>
      <w:lvlText w:val="%1"/>
      <w:lvlJc w:val="left"/>
      <w:pPr>
        <w:ind w:left="1308" w:hanging="420"/>
      </w:pPr>
      <w:rPr>
        <w:rFonts w:hint="default"/>
        <w:lang w:val="ru-RU" w:eastAsia="ru-RU" w:bidi="ru-RU"/>
      </w:rPr>
    </w:lvl>
    <w:lvl w:ilvl="1" w:tplc="B1CA322E">
      <w:numFmt w:val="none"/>
      <w:lvlText w:val=""/>
      <w:lvlJc w:val="left"/>
      <w:pPr>
        <w:tabs>
          <w:tab w:val="num" w:pos="360"/>
        </w:tabs>
      </w:pPr>
    </w:lvl>
    <w:lvl w:ilvl="2" w:tplc="5DBA002E">
      <w:numFmt w:val="bullet"/>
      <w:lvlText w:val="•"/>
      <w:lvlJc w:val="left"/>
      <w:pPr>
        <w:ind w:left="3057" w:hanging="420"/>
      </w:pPr>
      <w:rPr>
        <w:rFonts w:hint="default"/>
        <w:lang w:val="ru-RU" w:eastAsia="ru-RU" w:bidi="ru-RU"/>
      </w:rPr>
    </w:lvl>
    <w:lvl w:ilvl="3" w:tplc="2716E052">
      <w:numFmt w:val="bullet"/>
      <w:lvlText w:val="•"/>
      <w:lvlJc w:val="left"/>
      <w:pPr>
        <w:ind w:left="3935" w:hanging="420"/>
      </w:pPr>
      <w:rPr>
        <w:rFonts w:hint="default"/>
        <w:lang w:val="ru-RU" w:eastAsia="ru-RU" w:bidi="ru-RU"/>
      </w:rPr>
    </w:lvl>
    <w:lvl w:ilvl="4" w:tplc="39C83D58">
      <w:numFmt w:val="bullet"/>
      <w:lvlText w:val="•"/>
      <w:lvlJc w:val="left"/>
      <w:pPr>
        <w:ind w:left="4814" w:hanging="420"/>
      </w:pPr>
      <w:rPr>
        <w:rFonts w:hint="default"/>
        <w:lang w:val="ru-RU" w:eastAsia="ru-RU" w:bidi="ru-RU"/>
      </w:rPr>
    </w:lvl>
    <w:lvl w:ilvl="5" w:tplc="A3601662">
      <w:numFmt w:val="bullet"/>
      <w:lvlText w:val="•"/>
      <w:lvlJc w:val="left"/>
      <w:pPr>
        <w:ind w:left="5693" w:hanging="420"/>
      </w:pPr>
      <w:rPr>
        <w:rFonts w:hint="default"/>
        <w:lang w:val="ru-RU" w:eastAsia="ru-RU" w:bidi="ru-RU"/>
      </w:rPr>
    </w:lvl>
    <w:lvl w:ilvl="6" w:tplc="0D4C79A2">
      <w:numFmt w:val="bullet"/>
      <w:lvlText w:val="•"/>
      <w:lvlJc w:val="left"/>
      <w:pPr>
        <w:ind w:left="6571" w:hanging="420"/>
      </w:pPr>
      <w:rPr>
        <w:rFonts w:hint="default"/>
        <w:lang w:val="ru-RU" w:eastAsia="ru-RU" w:bidi="ru-RU"/>
      </w:rPr>
    </w:lvl>
    <w:lvl w:ilvl="7" w:tplc="A4D4CD3A">
      <w:numFmt w:val="bullet"/>
      <w:lvlText w:val="•"/>
      <w:lvlJc w:val="left"/>
      <w:pPr>
        <w:ind w:left="7450" w:hanging="420"/>
      </w:pPr>
      <w:rPr>
        <w:rFonts w:hint="default"/>
        <w:lang w:val="ru-RU" w:eastAsia="ru-RU" w:bidi="ru-RU"/>
      </w:rPr>
    </w:lvl>
    <w:lvl w:ilvl="8" w:tplc="CC44F748">
      <w:numFmt w:val="bullet"/>
      <w:lvlText w:val="•"/>
      <w:lvlJc w:val="left"/>
      <w:pPr>
        <w:ind w:left="8329" w:hanging="420"/>
      </w:pPr>
      <w:rPr>
        <w:rFonts w:hint="default"/>
        <w:lang w:val="ru-RU" w:eastAsia="ru-RU" w:bidi="ru-RU"/>
      </w:rPr>
    </w:lvl>
  </w:abstractNum>
  <w:abstractNum w:abstractNumId="29">
    <w:nsid w:val="3C277799"/>
    <w:multiLevelType w:val="hybridMultilevel"/>
    <w:tmpl w:val="413CF616"/>
    <w:lvl w:ilvl="0" w:tplc="313ADE5C">
      <w:start w:val="7"/>
      <w:numFmt w:val="decimal"/>
      <w:lvlText w:val="%1"/>
      <w:lvlJc w:val="left"/>
      <w:pPr>
        <w:ind w:left="180" w:hanging="461"/>
      </w:pPr>
      <w:rPr>
        <w:rFonts w:hint="default"/>
        <w:lang w:val="ru-RU" w:eastAsia="ru-RU" w:bidi="ru-RU"/>
      </w:rPr>
    </w:lvl>
    <w:lvl w:ilvl="1" w:tplc="0B66C6C0">
      <w:numFmt w:val="none"/>
      <w:lvlText w:val=""/>
      <w:lvlJc w:val="left"/>
      <w:pPr>
        <w:tabs>
          <w:tab w:val="num" w:pos="360"/>
        </w:tabs>
      </w:pPr>
    </w:lvl>
    <w:lvl w:ilvl="2" w:tplc="669E59A6">
      <w:numFmt w:val="bullet"/>
      <w:lvlText w:val="•"/>
      <w:lvlJc w:val="left"/>
      <w:pPr>
        <w:ind w:left="2161" w:hanging="461"/>
      </w:pPr>
      <w:rPr>
        <w:rFonts w:hint="default"/>
        <w:lang w:val="ru-RU" w:eastAsia="ru-RU" w:bidi="ru-RU"/>
      </w:rPr>
    </w:lvl>
    <w:lvl w:ilvl="3" w:tplc="CB46E2BC">
      <w:numFmt w:val="bullet"/>
      <w:lvlText w:val="•"/>
      <w:lvlJc w:val="left"/>
      <w:pPr>
        <w:ind w:left="3151" w:hanging="461"/>
      </w:pPr>
      <w:rPr>
        <w:rFonts w:hint="default"/>
        <w:lang w:val="ru-RU" w:eastAsia="ru-RU" w:bidi="ru-RU"/>
      </w:rPr>
    </w:lvl>
    <w:lvl w:ilvl="4" w:tplc="DE38C05E">
      <w:numFmt w:val="bullet"/>
      <w:lvlText w:val="•"/>
      <w:lvlJc w:val="left"/>
      <w:pPr>
        <w:ind w:left="4142" w:hanging="461"/>
      </w:pPr>
      <w:rPr>
        <w:rFonts w:hint="default"/>
        <w:lang w:val="ru-RU" w:eastAsia="ru-RU" w:bidi="ru-RU"/>
      </w:rPr>
    </w:lvl>
    <w:lvl w:ilvl="5" w:tplc="6644A5F6">
      <w:numFmt w:val="bullet"/>
      <w:lvlText w:val="•"/>
      <w:lvlJc w:val="left"/>
      <w:pPr>
        <w:ind w:left="5133" w:hanging="461"/>
      </w:pPr>
      <w:rPr>
        <w:rFonts w:hint="default"/>
        <w:lang w:val="ru-RU" w:eastAsia="ru-RU" w:bidi="ru-RU"/>
      </w:rPr>
    </w:lvl>
    <w:lvl w:ilvl="6" w:tplc="7E5E3B26">
      <w:numFmt w:val="bullet"/>
      <w:lvlText w:val="•"/>
      <w:lvlJc w:val="left"/>
      <w:pPr>
        <w:ind w:left="6123" w:hanging="461"/>
      </w:pPr>
      <w:rPr>
        <w:rFonts w:hint="default"/>
        <w:lang w:val="ru-RU" w:eastAsia="ru-RU" w:bidi="ru-RU"/>
      </w:rPr>
    </w:lvl>
    <w:lvl w:ilvl="7" w:tplc="8F82FAF0">
      <w:numFmt w:val="bullet"/>
      <w:lvlText w:val="•"/>
      <w:lvlJc w:val="left"/>
      <w:pPr>
        <w:ind w:left="7114" w:hanging="461"/>
      </w:pPr>
      <w:rPr>
        <w:rFonts w:hint="default"/>
        <w:lang w:val="ru-RU" w:eastAsia="ru-RU" w:bidi="ru-RU"/>
      </w:rPr>
    </w:lvl>
    <w:lvl w:ilvl="8" w:tplc="6532B6AE">
      <w:numFmt w:val="bullet"/>
      <w:lvlText w:val="•"/>
      <w:lvlJc w:val="left"/>
      <w:pPr>
        <w:ind w:left="8105" w:hanging="461"/>
      </w:pPr>
      <w:rPr>
        <w:rFonts w:hint="default"/>
        <w:lang w:val="ru-RU" w:eastAsia="ru-RU" w:bidi="ru-RU"/>
      </w:rPr>
    </w:lvl>
  </w:abstractNum>
  <w:abstractNum w:abstractNumId="30">
    <w:nsid w:val="46074F96"/>
    <w:multiLevelType w:val="hybridMultilevel"/>
    <w:tmpl w:val="BF709DDE"/>
    <w:lvl w:ilvl="0" w:tplc="EFD8EFE6">
      <w:start w:val="3"/>
      <w:numFmt w:val="decimal"/>
      <w:lvlText w:val="%1"/>
      <w:lvlJc w:val="left"/>
      <w:pPr>
        <w:ind w:left="600" w:hanging="420"/>
      </w:pPr>
      <w:rPr>
        <w:rFonts w:hint="default"/>
        <w:lang w:val="ru-RU" w:eastAsia="ru-RU" w:bidi="ru-RU"/>
      </w:rPr>
    </w:lvl>
    <w:lvl w:ilvl="1" w:tplc="0ABC0F0A">
      <w:numFmt w:val="none"/>
      <w:lvlText w:val=""/>
      <w:lvlJc w:val="left"/>
      <w:pPr>
        <w:tabs>
          <w:tab w:val="num" w:pos="360"/>
        </w:tabs>
      </w:pPr>
    </w:lvl>
    <w:lvl w:ilvl="2" w:tplc="6C7063C4">
      <w:numFmt w:val="bullet"/>
      <w:lvlText w:val="•"/>
      <w:lvlJc w:val="left"/>
      <w:pPr>
        <w:ind w:left="2497" w:hanging="420"/>
      </w:pPr>
      <w:rPr>
        <w:rFonts w:hint="default"/>
        <w:lang w:val="ru-RU" w:eastAsia="ru-RU" w:bidi="ru-RU"/>
      </w:rPr>
    </w:lvl>
    <w:lvl w:ilvl="3" w:tplc="DFF8A71C">
      <w:numFmt w:val="bullet"/>
      <w:lvlText w:val="•"/>
      <w:lvlJc w:val="left"/>
      <w:pPr>
        <w:ind w:left="3445" w:hanging="420"/>
      </w:pPr>
      <w:rPr>
        <w:rFonts w:hint="default"/>
        <w:lang w:val="ru-RU" w:eastAsia="ru-RU" w:bidi="ru-RU"/>
      </w:rPr>
    </w:lvl>
    <w:lvl w:ilvl="4" w:tplc="6200F798">
      <w:numFmt w:val="bullet"/>
      <w:lvlText w:val="•"/>
      <w:lvlJc w:val="left"/>
      <w:pPr>
        <w:ind w:left="4394" w:hanging="420"/>
      </w:pPr>
      <w:rPr>
        <w:rFonts w:hint="default"/>
        <w:lang w:val="ru-RU" w:eastAsia="ru-RU" w:bidi="ru-RU"/>
      </w:rPr>
    </w:lvl>
    <w:lvl w:ilvl="5" w:tplc="0E369588">
      <w:numFmt w:val="bullet"/>
      <w:lvlText w:val="•"/>
      <w:lvlJc w:val="left"/>
      <w:pPr>
        <w:ind w:left="5343" w:hanging="420"/>
      </w:pPr>
      <w:rPr>
        <w:rFonts w:hint="default"/>
        <w:lang w:val="ru-RU" w:eastAsia="ru-RU" w:bidi="ru-RU"/>
      </w:rPr>
    </w:lvl>
    <w:lvl w:ilvl="6" w:tplc="FD8C95BE">
      <w:numFmt w:val="bullet"/>
      <w:lvlText w:val="•"/>
      <w:lvlJc w:val="left"/>
      <w:pPr>
        <w:ind w:left="6291" w:hanging="420"/>
      </w:pPr>
      <w:rPr>
        <w:rFonts w:hint="default"/>
        <w:lang w:val="ru-RU" w:eastAsia="ru-RU" w:bidi="ru-RU"/>
      </w:rPr>
    </w:lvl>
    <w:lvl w:ilvl="7" w:tplc="365CE210">
      <w:numFmt w:val="bullet"/>
      <w:lvlText w:val="•"/>
      <w:lvlJc w:val="left"/>
      <w:pPr>
        <w:ind w:left="7240" w:hanging="420"/>
      </w:pPr>
      <w:rPr>
        <w:rFonts w:hint="default"/>
        <w:lang w:val="ru-RU" w:eastAsia="ru-RU" w:bidi="ru-RU"/>
      </w:rPr>
    </w:lvl>
    <w:lvl w:ilvl="8" w:tplc="24DEA872">
      <w:numFmt w:val="bullet"/>
      <w:lvlText w:val="•"/>
      <w:lvlJc w:val="left"/>
      <w:pPr>
        <w:ind w:left="8189" w:hanging="420"/>
      </w:pPr>
      <w:rPr>
        <w:rFonts w:hint="default"/>
        <w:lang w:val="ru-RU" w:eastAsia="ru-RU" w:bidi="ru-RU"/>
      </w:rPr>
    </w:lvl>
  </w:abstractNum>
  <w:abstractNum w:abstractNumId="31">
    <w:nsid w:val="47682C91"/>
    <w:multiLevelType w:val="hybridMultilevel"/>
    <w:tmpl w:val="9C5C05B6"/>
    <w:lvl w:ilvl="0" w:tplc="4F6C38D0">
      <w:start w:val="2"/>
      <w:numFmt w:val="decimal"/>
      <w:lvlText w:val="%1"/>
      <w:lvlJc w:val="left"/>
      <w:pPr>
        <w:ind w:left="180" w:hanging="903"/>
      </w:pPr>
      <w:rPr>
        <w:rFonts w:hint="default"/>
        <w:lang w:val="ru-RU" w:eastAsia="ru-RU" w:bidi="ru-RU"/>
      </w:rPr>
    </w:lvl>
    <w:lvl w:ilvl="1" w:tplc="E20ECF54">
      <w:numFmt w:val="none"/>
      <w:lvlText w:val=""/>
      <w:lvlJc w:val="left"/>
      <w:pPr>
        <w:tabs>
          <w:tab w:val="num" w:pos="360"/>
        </w:tabs>
      </w:pPr>
    </w:lvl>
    <w:lvl w:ilvl="2" w:tplc="7FAC8E64">
      <w:numFmt w:val="none"/>
      <w:lvlText w:val=""/>
      <w:lvlJc w:val="left"/>
      <w:pPr>
        <w:tabs>
          <w:tab w:val="num" w:pos="360"/>
        </w:tabs>
      </w:pPr>
    </w:lvl>
    <w:lvl w:ilvl="3" w:tplc="082E2A1A">
      <w:numFmt w:val="none"/>
      <w:lvlText w:val=""/>
      <w:lvlJc w:val="left"/>
      <w:pPr>
        <w:tabs>
          <w:tab w:val="num" w:pos="360"/>
        </w:tabs>
      </w:pPr>
    </w:lvl>
    <w:lvl w:ilvl="4" w:tplc="9F4EF478">
      <w:numFmt w:val="bullet"/>
      <w:lvlText w:val="•"/>
      <w:lvlJc w:val="left"/>
      <w:pPr>
        <w:ind w:left="4628" w:hanging="1020"/>
      </w:pPr>
      <w:rPr>
        <w:rFonts w:hint="default"/>
        <w:lang w:val="ru-RU" w:eastAsia="ru-RU" w:bidi="ru-RU"/>
      </w:rPr>
    </w:lvl>
    <w:lvl w:ilvl="5" w:tplc="3378EC0A">
      <w:numFmt w:val="bullet"/>
      <w:lvlText w:val="•"/>
      <w:lvlJc w:val="left"/>
      <w:pPr>
        <w:ind w:left="5538" w:hanging="1020"/>
      </w:pPr>
      <w:rPr>
        <w:rFonts w:hint="default"/>
        <w:lang w:val="ru-RU" w:eastAsia="ru-RU" w:bidi="ru-RU"/>
      </w:rPr>
    </w:lvl>
    <w:lvl w:ilvl="6" w:tplc="C510B2F0">
      <w:numFmt w:val="bullet"/>
      <w:lvlText w:val="•"/>
      <w:lvlJc w:val="left"/>
      <w:pPr>
        <w:ind w:left="6448" w:hanging="1020"/>
      </w:pPr>
      <w:rPr>
        <w:rFonts w:hint="default"/>
        <w:lang w:val="ru-RU" w:eastAsia="ru-RU" w:bidi="ru-RU"/>
      </w:rPr>
    </w:lvl>
    <w:lvl w:ilvl="7" w:tplc="2488CC26">
      <w:numFmt w:val="bullet"/>
      <w:lvlText w:val="•"/>
      <w:lvlJc w:val="left"/>
      <w:pPr>
        <w:ind w:left="7357" w:hanging="1020"/>
      </w:pPr>
      <w:rPr>
        <w:rFonts w:hint="default"/>
        <w:lang w:val="ru-RU" w:eastAsia="ru-RU" w:bidi="ru-RU"/>
      </w:rPr>
    </w:lvl>
    <w:lvl w:ilvl="8" w:tplc="7DB651B8">
      <w:numFmt w:val="bullet"/>
      <w:lvlText w:val="•"/>
      <w:lvlJc w:val="left"/>
      <w:pPr>
        <w:ind w:left="8267" w:hanging="1020"/>
      </w:pPr>
      <w:rPr>
        <w:rFonts w:hint="default"/>
        <w:lang w:val="ru-RU" w:eastAsia="ru-RU" w:bidi="ru-RU"/>
      </w:rPr>
    </w:lvl>
  </w:abstractNum>
  <w:abstractNum w:abstractNumId="32">
    <w:nsid w:val="48040AFF"/>
    <w:multiLevelType w:val="hybridMultilevel"/>
    <w:tmpl w:val="6074A12E"/>
    <w:lvl w:ilvl="0" w:tplc="CBB21352">
      <w:start w:val="5"/>
      <w:numFmt w:val="decimal"/>
      <w:lvlText w:val="%1"/>
      <w:lvlJc w:val="left"/>
      <w:pPr>
        <w:ind w:left="180" w:hanging="538"/>
      </w:pPr>
      <w:rPr>
        <w:rFonts w:hint="default"/>
        <w:lang w:val="ru-RU" w:eastAsia="ru-RU" w:bidi="ru-RU"/>
      </w:rPr>
    </w:lvl>
    <w:lvl w:ilvl="1" w:tplc="94CCEB32">
      <w:numFmt w:val="none"/>
      <w:lvlText w:val=""/>
      <w:lvlJc w:val="left"/>
      <w:pPr>
        <w:tabs>
          <w:tab w:val="num" w:pos="360"/>
        </w:tabs>
      </w:pPr>
    </w:lvl>
    <w:lvl w:ilvl="2" w:tplc="6BB0AC7A">
      <w:numFmt w:val="none"/>
      <w:lvlText w:val=""/>
      <w:lvlJc w:val="left"/>
      <w:pPr>
        <w:tabs>
          <w:tab w:val="num" w:pos="360"/>
        </w:tabs>
      </w:pPr>
    </w:lvl>
    <w:lvl w:ilvl="3" w:tplc="4170DD30">
      <w:numFmt w:val="bullet"/>
      <w:lvlText w:val="•"/>
      <w:lvlJc w:val="left"/>
      <w:pPr>
        <w:ind w:left="3151" w:hanging="617"/>
      </w:pPr>
      <w:rPr>
        <w:rFonts w:hint="default"/>
        <w:lang w:val="ru-RU" w:eastAsia="ru-RU" w:bidi="ru-RU"/>
      </w:rPr>
    </w:lvl>
    <w:lvl w:ilvl="4" w:tplc="FAE276B4">
      <w:numFmt w:val="bullet"/>
      <w:lvlText w:val="•"/>
      <w:lvlJc w:val="left"/>
      <w:pPr>
        <w:ind w:left="4142" w:hanging="617"/>
      </w:pPr>
      <w:rPr>
        <w:rFonts w:hint="default"/>
        <w:lang w:val="ru-RU" w:eastAsia="ru-RU" w:bidi="ru-RU"/>
      </w:rPr>
    </w:lvl>
    <w:lvl w:ilvl="5" w:tplc="40927A06">
      <w:numFmt w:val="bullet"/>
      <w:lvlText w:val="•"/>
      <w:lvlJc w:val="left"/>
      <w:pPr>
        <w:ind w:left="5133" w:hanging="617"/>
      </w:pPr>
      <w:rPr>
        <w:rFonts w:hint="default"/>
        <w:lang w:val="ru-RU" w:eastAsia="ru-RU" w:bidi="ru-RU"/>
      </w:rPr>
    </w:lvl>
    <w:lvl w:ilvl="6" w:tplc="A9687138">
      <w:numFmt w:val="bullet"/>
      <w:lvlText w:val="•"/>
      <w:lvlJc w:val="left"/>
      <w:pPr>
        <w:ind w:left="6123" w:hanging="617"/>
      </w:pPr>
      <w:rPr>
        <w:rFonts w:hint="default"/>
        <w:lang w:val="ru-RU" w:eastAsia="ru-RU" w:bidi="ru-RU"/>
      </w:rPr>
    </w:lvl>
    <w:lvl w:ilvl="7" w:tplc="FA866D24">
      <w:numFmt w:val="bullet"/>
      <w:lvlText w:val="•"/>
      <w:lvlJc w:val="left"/>
      <w:pPr>
        <w:ind w:left="7114" w:hanging="617"/>
      </w:pPr>
      <w:rPr>
        <w:rFonts w:hint="default"/>
        <w:lang w:val="ru-RU" w:eastAsia="ru-RU" w:bidi="ru-RU"/>
      </w:rPr>
    </w:lvl>
    <w:lvl w:ilvl="8" w:tplc="5FFA62F6">
      <w:numFmt w:val="bullet"/>
      <w:lvlText w:val="•"/>
      <w:lvlJc w:val="left"/>
      <w:pPr>
        <w:ind w:left="8105" w:hanging="617"/>
      </w:pPr>
      <w:rPr>
        <w:rFonts w:hint="default"/>
        <w:lang w:val="ru-RU" w:eastAsia="ru-RU" w:bidi="ru-RU"/>
      </w:rPr>
    </w:lvl>
  </w:abstractNum>
  <w:abstractNum w:abstractNumId="33">
    <w:nsid w:val="483E3C0D"/>
    <w:multiLevelType w:val="hybridMultilevel"/>
    <w:tmpl w:val="FCDC089E"/>
    <w:lvl w:ilvl="0" w:tplc="F4305CD4">
      <w:start w:val="16"/>
      <w:numFmt w:val="decimal"/>
      <w:lvlText w:val="%1"/>
      <w:lvlJc w:val="left"/>
      <w:pPr>
        <w:ind w:left="180" w:hanging="550"/>
      </w:pPr>
      <w:rPr>
        <w:rFonts w:hint="default"/>
        <w:lang w:val="ru-RU" w:eastAsia="ru-RU" w:bidi="ru-RU"/>
      </w:rPr>
    </w:lvl>
    <w:lvl w:ilvl="1" w:tplc="A4886EAE">
      <w:numFmt w:val="none"/>
      <w:lvlText w:val=""/>
      <w:lvlJc w:val="left"/>
      <w:pPr>
        <w:tabs>
          <w:tab w:val="num" w:pos="360"/>
        </w:tabs>
      </w:pPr>
    </w:lvl>
    <w:lvl w:ilvl="2" w:tplc="69B48862">
      <w:numFmt w:val="none"/>
      <w:lvlText w:val=""/>
      <w:lvlJc w:val="left"/>
      <w:pPr>
        <w:tabs>
          <w:tab w:val="num" w:pos="360"/>
        </w:tabs>
      </w:pPr>
    </w:lvl>
    <w:lvl w:ilvl="3" w:tplc="BC8CC490">
      <w:numFmt w:val="bullet"/>
      <w:lvlText w:val="•"/>
      <w:lvlJc w:val="left"/>
      <w:pPr>
        <w:ind w:left="3151" w:hanging="747"/>
      </w:pPr>
      <w:rPr>
        <w:rFonts w:hint="default"/>
        <w:lang w:val="ru-RU" w:eastAsia="ru-RU" w:bidi="ru-RU"/>
      </w:rPr>
    </w:lvl>
    <w:lvl w:ilvl="4" w:tplc="77AA2568">
      <w:numFmt w:val="bullet"/>
      <w:lvlText w:val="•"/>
      <w:lvlJc w:val="left"/>
      <w:pPr>
        <w:ind w:left="4142" w:hanging="747"/>
      </w:pPr>
      <w:rPr>
        <w:rFonts w:hint="default"/>
        <w:lang w:val="ru-RU" w:eastAsia="ru-RU" w:bidi="ru-RU"/>
      </w:rPr>
    </w:lvl>
    <w:lvl w:ilvl="5" w:tplc="6ACA64C2">
      <w:numFmt w:val="bullet"/>
      <w:lvlText w:val="•"/>
      <w:lvlJc w:val="left"/>
      <w:pPr>
        <w:ind w:left="5133" w:hanging="747"/>
      </w:pPr>
      <w:rPr>
        <w:rFonts w:hint="default"/>
        <w:lang w:val="ru-RU" w:eastAsia="ru-RU" w:bidi="ru-RU"/>
      </w:rPr>
    </w:lvl>
    <w:lvl w:ilvl="6" w:tplc="DD1ACC6E">
      <w:numFmt w:val="bullet"/>
      <w:lvlText w:val="•"/>
      <w:lvlJc w:val="left"/>
      <w:pPr>
        <w:ind w:left="6123" w:hanging="747"/>
      </w:pPr>
      <w:rPr>
        <w:rFonts w:hint="default"/>
        <w:lang w:val="ru-RU" w:eastAsia="ru-RU" w:bidi="ru-RU"/>
      </w:rPr>
    </w:lvl>
    <w:lvl w:ilvl="7" w:tplc="437C3824">
      <w:numFmt w:val="bullet"/>
      <w:lvlText w:val="•"/>
      <w:lvlJc w:val="left"/>
      <w:pPr>
        <w:ind w:left="7114" w:hanging="747"/>
      </w:pPr>
      <w:rPr>
        <w:rFonts w:hint="default"/>
        <w:lang w:val="ru-RU" w:eastAsia="ru-RU" w:bidi="ru-RU"/>
      </w:rPr>
    </w:lvl>
    <w:lvl w:ilvl="8" w:tplc="1284C9BA">
      <w:numFmt w:val="bullet"/>
      <w:lvlText w:val="•"/>
      <w:lvlJc w:val="left"/>
      <w:pPr>
        <w:ind w:left="8105" w:hanging="747"/>
      </w:pPr>
      <w:rPr>
        <w:rFonts w:hint="default"/>
        <w:lang w:val="ru-RU" w:eastAsia="ru-RU" w:bidi="ru-RU"/>
      </w:rPr>
    </w:lvl>
  </w:abstractNum>
  <w:abstractNum w:abstractNumId="34">
    <w:nsid w:val="49726CE4"/>
    <w:multiLevelType w:val="hybridMultilevel"/>
    <w:tmpl w:val="77D6E120"/>
    <w:lvl w:ilvl="0" w:tplc="173EF36A">
      <w:numFmt w:val="bullet"/>
      <w:lvlText w:val="-"/>
      <w:lvlJc w:val="left"/>
      <w:pPr>
        <w:ind w:left="180" w:hanging="140"/>
      </w:pPr>
      <w:rPr>
        <w:rFonts w:ascii="Times New Roman" w:eastAsia="Times New Roman" w:hAnsi="Times New Roman" w:cs="Times New Roman" w:hint="default"/>
        <w:w w:val="99"/>
        <w:sz w:val="24"/>
        <w:szCs w:val="24"/>
        <w:lang w:val="ru-RU" w:eastAsia="ru-RU" w:bidi="ru-RU"/>
      </w:rPr>
    </w:lvl>
    <w:lvl w:ilvl="1" w:tplc="B9D8370E">
      <w:numFmt w:val="bullet"/>
      <w:lvlText w:val="-"/>
      <w:lvlJc w:val="left"/>
      <w:pPr>
        <w:ind w:left="180" w:hanging="140"/>
      </w:pPr>
      <w:rPr>
        <w:rFonts w:ascii="Times New Roman" w:eastAsia="Times New Roman" w:hAnsi="Times New Roman" w:cs="Times New Roman" w:hint="default"/>
        <w:w w:val="99"/>
        <w:sz w:val="24"/>
        <w:szCs w:val="24"/>
        <w:lang w:val="ru-RU" w:eastAsia="ru-RU" w:bidi="ru-RU"/>
      </w:rPr>
    </w:lvl>
    <w:lvl w:ilvl="2" w:tplc="992C9BAC">
      <w:numFmt w:val="bullet"/>
      <w:lvlText w:val="•"/>
      <w:lvlJc w:val="left"/>
      <w:pPr>
        <w:ind w:left="2161" w:hanging="140"/>
      </w:pPr>
      <w:rPr>
        <w:rFonts w:hint="default"/>
        <w:lang w:val="ru-RU" w:eastAsia="ru-RU" w:bidi="ru-RU"/>
      </w:rPr>
    </w:lvl>
    <w:lvl w:ilvl="3" w:tplc="A3FA2FE6">
      <w:numFmt w:val="bullet"/>
      <w:lvlText w:val="•"/>
      <w:lvlJc w:val="left"/>
      <w:pPr>
        <w:ind w:left="3151" w:hanging="140"/>
      </w:pPr>
      <w:rPr>
        <w:rFonts w:hint="default"/>
        <w:lang w:val="ru-RU" w:eastAsia="ru-RU" w:bidi="ru-RU"/>
      </w:rPr>
    </w:lvl>
    <w:lvl w:ilvl="4" w:tplc="DCDC7414">
      <w:numFmt w:val="bullet"/>
      <w:lvlText w:val="•"/>
      <w:lvlJc w:val="left"/>
      <w:pPr>
        <w:ind w:left="4142" w:hanging="140"/>
      </w:pPr>
      <w:rPr>
        <w:rFonts w:hint="default"/>
        <w:lang w:val="ru-RU" w:eastAsia="ru-RU" w:bidi="ru-RU"/>
      </w:rPr>
    </w:lvl>
    <w:lvl w:ilvl="5" w:tplc="9C0606DA">
      <w:numFmt w:val="bullet"/>
      <w:lvlText w:val="•"/>
      <w:lvlJc w:val="left"/>
      <w:pPr>
        <w:ind w:left="5133" w:hanging="140"/>
      </w:pPr>
      <w:rPr>
        <w:rFonts w:hint="default"/>
        <w:lang w:val="ru-RU" w:eastAsia="ru-RU" w:bidi="ru-RU"/>
      </w:rPr>
    </w:lvl>
    <w:lvl w:ilvl="6" w:tplc="49D873A8">
      <w:numFmt w:val="bullet"/>
      <w:lvlText w:val="•"/>
      <w:lvlJc w:val="left"/>
      <w:pPr>
        <w:ind w:left="6123" w:hanging="140"/>
      </w:pPr>
      <w:rPr>
        <w:rFonts w:hint="default"/>
        <w:lang w:val="ru-RU" w:eastAsia="ru-RU" w:bidi="ru-RU"/>
      </w:rPr>
    </w:lvl>
    <w:lvl w:ilvl="7" w:tplc="4EC2C202">
      <w:numFmt w:val="bullet"/>
      <w:lvlText w:val="•"/>
      <w:lvlJc w:val="left"/>
      <w:pPr>
        <w:ind w:left="7114" w:hanging="140"/>
      </w:pPr>
      <w:rPr>
        <w:rFonts w:hint="default"/>
        <w:lang w:val="ru-RU" w:eastAsia="ru-RU" w:bidi="ru-RU"/>
      </w:rPr>
    </w:lvl>
    <w:lvl w:ilvl="8" w:tplc="778CD2A2">
      <w:numFmt w:val="bullet"/>
      <w:lvlText w:val="•"/>
      <w:lvlJc w:val="left"/>
      <w:pPr>
        <w:ind w:left="8105" w:hanging="140"/>
      </w:pPr>
      <w:rPr>
        <w:rFonts w:hint="default"/>
        <w:lang w:val="ru-RU" w:eastAsia="ru-RU" w:bidi="ru-RU"/>
      </w:rPr>
    </w:lvl>
  </w:abstractNum>
  <w:abstractNum w:abstractNumId="35">
    <w:nsid w:val="4B0B39A4"/>
    <w:multiLevelType w:val="hybridMultilevel"/>
    <w:tmpl w:val="611E26AA"/>
    <w:lvl w:ilvl="0" w:tplc="AE100914">
      <w:start w:val="2"/>
      <w:numFmt w:val="decimal"/>
      <w:lvlText w:val="%1"/>
      <w:lvlJc w:val="left"/>
      <w:pPr>
        <w:ind w:left="180" w:hanging="667"/>
      </w:pPr>
      <w:rPr>
        <w:rFonts w:hint="default"/>
        <w:lang w:val="ru-RU" w:eastAsia="ru-RU" w:bidi="ru-RU"/>
      </w:rPr>
    </w:lvl>
    <w:lvl w:ilvl="1" w:tplc="8C1204D4">
      <w:numFmt w:val="none"/>
      <w:lvlText w:val=""/>
      <w:lvlJc w:val="left"/>
      <w:pPr>
        <w:tabs>
          <w:tab w:val="num" w:pos="360"/>
        </w:tabs>
      </w:pPr>
    </w:lvl>
    <w:lvl w:ilvl="2" w:tplc="73FC2846">
      <w:numFmt w:val="none"/>
      <w:lvlText w:val=""/>
      <w:lvlJc w:val="left"/>
      <w:pPr>
        <w:tabs>
          <w:tab w:val="num" w:pos="360"/>
        </w:tabs>
      </w:pPr>
    </w:lvl>
    <w:lvl w:ilvl="3" w:tplc="740A3626">
      <w:numFmt w:val="bullet"/>
      <w:lvlText w:val="•"/>
      <w:lvlJc w:val="left"/>
      <w:pPr>
        <w:ind w:left="3151" w:hanging="667"/>
      </w:pPr>
      <w:rPr>
        <w:rFonts w:hint="default"/>
        <w:lang w:val="ru-RU" w:eastAsia="ru-RU" w:bidi="ru-RU"/>
      </w:rPr>
    </w:lvl>
    <w:lvl w:ilvl="4" w:tplc="AEEE6E1E">
      <w:numFmt w:val="bullet"/>
      <w:lvlText w:val="•"/>
      <w:lvlJc w:val="left"/>
      <w:pPr>
        <w:ind w:left="4142" w:hanging="667"/>
      </w:pPr>
      <w:rPr>
        <w:rFonts w:hint="default"/>
        <w:lang w:val="ru-RU" w:eastAsia="ru-RU" w:bidi="ru-RU"/>
      </w:rPr>
    </w:lvl>
    <w:lvl w:ilvl="5" w:tplc="1006F4C6">
      <w:numFmt w:val="bullet"/>
      <w:lvlText w:val="•"/>
      <w:lvlJc w:val="left"/>
      <w:pPr>
        <w:ind w:left="5133" w:hanging="667"/>
      </w:pPr>
      <w:rPr>
        <w:rFonts w:hint="default"/>
        <w:lang w:val="ru-RU" w:eastAsia="ru-RU" w:bidi="ru-RU"/>
      </w:rPr>
    </w:lvl>
    <w:lvl w:ilvl="6" w:tplc="E230D870">
      <w:numFmt w:val="bullet"/>
      <w:lvlText w:val="•"/>
      <w:lvlJc w:val="left"/>
      <w:pPr>
        <w:ind w:left="6123" w:hanging="667"/>
      </w:pPr>
      <w:rPr>
        <w:rFonts w:hint="default"/>
        <w:lang w:val="ru-RU" w:eastAsia="ru-RU" w:bidi="ru-RU"/>
      </w:rPr>
    </w:lvl>
    <w:lvl w:ilvl="7" w:tplc="D23E5578">
      <w:numFmt w:val="bullet"/>
      <w:lvlText w:val="•"/>
      <w:lvlJc w:val="left"/>
      <w:pPr>
        <w:ind w:left="7114" w:hanging="667"/>
      </w:pPr>
      <w:rPr>
        <w:rFonts w:hint="default"/>
        <w:lang w:val="ru-RU" w:eastAsia="ru-RU" w:bidi="ru-RU"/>
      </w:rPr>
    </w:lvl>
    <w:lvl w:ilvl="8" w:tplc="5E880B9C">
      <w:numFmt w:val="bullet"/>
      <w:lvlText w:val="•"/>
      <w:lvlJc w:val="left"/>
      <w:pPr>
        <w:ind w:left="8105" w:hanging="667"/>
      </w:pPr>
      <w:rPr>
        <w:rFonts w:hint="default"/>
        <w:lang w:val="ru-RU" w:eastAsia="ru-RU" w:bidi="ru-RU"/>
      </w:rPr>
    </w:lvl>
  </w:abstractNum>
  <w:abstractNum w:abstractNumId="36">
    <w:nsid w:val="4C9F37B5"/>
    <w:multiLevelType w:val="hybridMultilevel"/>
    <w:tmpl w:val="4FD2942E"/>
    <w:lvl w:ilvl="0" w:tplc="417A6794">
      <w:start w:val="16"/>
      <w:numFmt w:val="decimal"/>
      <w:lvlText w:val="%1"/>
      <w:lvlJc w:val="left"/>
      <w:pPr>
        <w:ind w:left="180" w:hanging="804"/>
      </w:pPr>
      <w:rPr>
        <w:rFonts w:hint="default"/>
        <w:lang w:val="ru-RU" w:eastAsia="ru-RU" w:bidi="ru-RU"/>
      </w:rPr>
    </w:lvl>
    <w:lvl w:ilvl="1" w:tplc="F49EF1D8">
      <w:numFmt w:val="none"/>
      <w:lvlText w:val=""/>
      <w:lvlJc w:val="left"/>
      <w:pPr>
        <w:tabs>
          <w:tab w:val="num" w:pos="360"/>
        </w:tabs>
      </w:pPr>
    </w:lvl>
    <w:lvl w:ilvl="2" w:tplc="6B4E185C">
      <w:numFmt w:val="none"/>
      <w:lvlText w:val=""/>
      <w:lvlJc w:val="left"/>
      <w:pPr>
        <w:tabs>
          <w:tab w:val="num" w:pos="360"/>
        </w:tabs>
      </w:pPr>
    </w:lvl>
    <w:lvl w:ilvl="3" w:tplc="CED68740">
      <w:numFmt w:val="bullet"/>
      <w:lvlText w:val="•"/>
      <w:lvlJc w:val="left"/>
      <w:pPr>
        <w:ind w:left="3151" w:hanging="804"/>
      </w:pPr>
      <w:rPr>
        <w:rFonts w:hint="default"/>
        <w:lang w:val="ru-RU" w:eastAsia="ru-RU" w:bidi="ru-RU"/>
      </w:rPr>
    </w:lvl>
    <w:lvl w:ilvl="4" w:tplc="4B2AF250">
      <w:numFmt w:val="bullet"/>
      <w:lvlText w:val="•"/>
      <w:lvlJc w:val="left"/>
      <w:pPr>
        <w:ind w:left="4142" w:hanging="804"/>
      </w:pPr>
      <w:rPr>
        <w:rFonts w:hint="default"/>
        <w:lang w:val="ru-RU" w:eastAsia="ru-RU" w:bidi="ru-RU"/>
      </w:rPr>
    </w:lvl>
    <w:lvl w:ilvl="5" w:tplc="9ABCB620">
      <w:numFmt w:val="bullet"/>
      <w:lvlText w:val="•"/>
      <w:lvlJc w:val="left"/>
      <w:pPr>
        <w:ind w:left="5133" w:hanging="804"/>
      </w:pPr>
      <w:rPr>
        <w:rFonts w:hint="default"/>
        <w:lang w:val="ru-RU" w:eastAsia="ru-RU" w:bidi="ru-RU"/>
      </w:rPr>
    </w:lvl>
    <w:lvl w:ilvl="6" w:tplc="9BCA31C8">
      <w:numFmt w:val="bullet"/>
      <w:lvlText w:val="•"/>
      <w:lvlJc w:val="left"/>
      <w:pPr>
        <w:ind w:left="6123" w:hanging="804"/>
      </w:pPr>
      <w:rPr>
        <w:rFonts w:hint="default"/>
        <w:lang w:val="ru-RU" w:eastAsia="ru-RU" w:bidi="ru-RU"/>
      </w:rPr>
    </w:lvl>
    <w:lvl w:ilvl="7" w:tplc="50CCF244">
      <w:numFmt w:val="bullet"/>
      <w:lvlText w:val="•"/>
      <w:lvlJc w:val="left"/>
      <w:pPr>
        <w:ind w:left="7114" w:hanging="804"/>
      </w:pPr>
      <w:rPr>
        <w:rFonts w:hint="default"/>
        <w:lang w:val="ru-RU" w:eastAsia="ru-RU" w:bidi="ru-RU"/>
      </w:rPr>
    </w:lvl>
    <w:lvl w:ilvl="8" w:tplc="E5D4A442">
      <w:numFmt w:val="bullet"/>
      <w:lvlText w:val="•"/>
      <w:lvlJc w:val="left"/>
      <w:pPr>
        <w:ind w:left="8105" w:hanging="804"/>
      </w:pPr>
      <w:rPr>
        <w:rFonts w:hint="default"/>
        <w:lang w:val="ru-RU" w:eastAsia="ru-RU" w:bidi="ru-RU"/>
      </w:rPr>
    </w:lvl>
  </w:abstractNum>
  <w:abstractNum w:abstractNumId="37">
    <w:nsid w:val="4D056FDA"/>
    <w:multiLevelType w:val="hybridMultilevel"/>
    <w:tmpl w:val="E1DE8B88"/>
    <w:lvl w:ilvl="0" w:tplc="44EEEA80">
      <w:start w:val="2"/>
      <w:numFmt w:val="decimal"/>
      <w:lvlText w:val="%1"/>
      <w:lvlJc w:val="left"/>
      <w:pPr>
        <w:ind w:left="180" w:hanging="759"/>
      </w:pPr>
      <w:rPr>
        <w:rFonts w:hint="default"/>
        <w:lang w:val="ru-RU" w:eastAsia="ru-RU" w:bidi="ru-RU"/>
      </w:rPr>
    </w:lvl>
    <w:lvl w:ilvl="1" w:tplc="F1DE6078">
      <w:numFmt w:val="none"/>
      <w:lvlText w:val=""/>
      <w:lvlJc w:val="left"/>
      <w:pPr>
        <w:tabs>
          <w:tab w:val="num" w:pos="360"/>
        </w:tabs>
      </w:pPr>
    </w:lvl>
    <w:lvl w:ilvl="2" w:tplc="4D229D9E">
      <w:numFmt w:val="none"/>
      <w:lvlText w:val=""/>
      <w:lvlJc w:val="left"/>
      <w:pPr>
        <w:tabs>
          <w:tab w:val="num" w:pos="360"/>
        </w:tabs>
      </w:pPr>
    </w:lvl>
    <w:lvl w:ilvl="3" w:tplc="3D36D076">
      <w:numFmt w:val="none"/>
      <w:lvlText w:val=""/>
      <w:lvlJc w:val="left"/>
      <w:pPr>
        <w:tabs>
          <w:tab w:val="num" w:pos="360"/>
        </w:tabs>
      </w:pPr>
    </w:lvl>
    <w:lvl w:ilvl="4" w:tplc="B5224BC4">
      <w:numFmt w:val="bullet"/>
      <w:lvlText w:val="•"/>
      <w:lvlJc w:val="left"/>
      <w:pPr>
        <w:ind w:left="4548" w:hanging="900"/>
      </w:pPr>
      <w:rPr>
        <w:rFonts w:hint="default"/>
        <w:lang w:val="ru-RU" w:eastAsia="ru-RU" w:bidi="ru-RU"/>
      </w:rPr>
    </w:lvl>
    <w:lvl w:ilvl="5" w:tplc="19DA08AC">
      <w:numFmt w:val="bullet"/>
      <w:lvlText w:val="•"/>
      <w:lvlJc w:val="left"/>
      <w:pPr>
        <w:ind w:left="5471" w:hanging="900"/>
      </w:pPr>
      <w:rPr>
        <w:rFonts w:hint="default"/>
        <w:lang w:val="ru-RU" w:eastAsia="ru-RU" w:bidi="ru-RU"/>
      </w:rPr>
    </w:lvl>
    <w:lvl w:ilvl="6" w:tplc="02720772">
      <w:numFmt w:val="bullet"/>
      <w:lvlText w:val="•"/>
      <w:lvlJc w:val="left"/>
      <w:pPr>
        <w:ind w:left="6394" w:hanging="900"/>
      </w:pPr>
      <w:rPr>
        <w:rFonts w:hint="default"/>
        <w:lang w:val="ru-RU" w:eastAsia="ru-RU" w:bidi="ru-RU"/>
      </w:rPr>
    </w:lvl>
    <w:lvl w:ilvl="7" w:tplc="01E2A63E">
      <w:numFmt w:val="bullet"/>
      <w:lvlText w:val="•"/>
      <w:lvlJc w:val="left"/>
      <w:pPr>
        <w:ind w:left="7317" w:hanging="900"/>
      </w:pPr>
      <w:rPr>
        <w:rFonts w:hint="default"/>
        <w:lang w:val="ru-RU" w:eastAsia="ru-RU" w:bidi="ru-RU"/>
      </w:rPr>
    </w:lvl>
    <w:lvl w:ilvl="8" w:tplc="18A008BC">
      <w:numFmt w:val="bullet"/>
      <w:lvlText w:val="•"/>
      <w:lvlJc w:val="left"/>
      <w:pPr>
        <w:ind w:left="8240" w:hanging="900"/>
      </w:pPr>
      <w:rPr>
        <w:rFonts w:hint="default"/>
        <w:lang w:val="ru-RU" w:eastAsia="ru-RU" w:bidi="ru-RU"/>
      </w:rPr>
    </w:lvl>
  </w:abstractNum>
  <w:abstractNum w:abstractNumId="38">
    <w:nsid w:val="4D200EFD"/>
    <w:multiLevelType w:val="hybridMultilevel"/>
    <w:tmpl w:val="8F7616B4"/>
    <w:lvl w:ilvl="0" w:tplc="393AE776">
      <w:start w:val="15"/>
      <w:numFmt w:val="decimal"/>
      <w:lvlText w:val="%1"/>
      <w:lvlJc w:val="left"/>
      <w:pPr>
        <w:ind w:left="180" w:hanging="687"/>
      </w:pPr>
      <w:rPr>
        <w:rFonts w:hint="default"/>
        <w:lang w:val="ru-RU" w:eastAsia="ru-RU" w:bidi="ru-RU"/>
      </w:rPr>
    </w:lvl>
    <w:lvl w:ilvl="1" w:tplc="1AB4D292">
      <w:numFmt w:val="none"/>
      <w:lvlText w:val=""/>
      <w:lvlJc w:val="left"/>
      <w:pPr>
        <w:tabs>
          <w:tab w:val="num" w:pos="360"/>
        </w:tabs>
      </w:pPr>
    </w:lvl>
    <w:lvl w:ilvl="2" w:tplc="A54014E4">
      <w:numFmt w:val="bullet"/>
      <w:lvlText w:val="•"/>
      <w:lvlJc w:val="left"/>
      <w:pPr>
        <w:ind w:left="2161" w:hanging="687"/>
      </w:pPr>
      <w:rPr>
        <w:rFonts w:hint="default"/>
        <w:lang w:val="ru-RU" w:eastAsia="ru-RU" w:bidi="ru-RU"/>
      </w:rPr>
    </w:lvl>
    <w:lvl w:ilvl="3" w:tplc="E35C0516">
      <w:numFmt w:val="bullet"/>
      <w:lvlText w:val="•"/>
      <w:lvlJc w:val="left"/>
      <w:pPr>
        <w:ind w:left="3151" w:hanging="687"/>
      </w:pPr>
      <w:rPr>
        <w:rFonts w:hint="default"/>
        <w:lang w:val="ru-RU" w:eastAsia="ru-RU" w:bidi="ru-RU"/>
      </w:rPr>
    </w:lvl>
    <w:lvl w:ilvl="4" w:tplc="5AF016D8">
      <w:numFmt w:val="bullet"/>
      <w:lvlText w:val="•"/>
      <w:lvlJc w:val="left"/>
      <w:pPr>
        <w:ind w:left="4142" w:hanging="687"/>
      </w:pPr>
      <w:rPr>
        <w:rFonts w:hint="default"/>
        <w:lang w:val="ru-RU" w:eastAsia="ru-RU" w:bidi="ru-RU"/>
      </w:rPr>
    </w:lvl>
    <w:lvl w:ilvl="5" w:tplc="A2F892E2">
      <w:numFmt w:val="bullet"/>
      <w:lvlText w:val="•"/>
      <w:lvlJc w:val="left"/>
      <w:pPr>
        <w:ind w:left="5133" w:hanging="687"/>
      </w:pPr>
      <w:rPr>
        <w:rFonts w:hint="default"/>
        <w:lang w:val="ru-RU" w:eastAsia="ru-RU" w:bidi="ru-RU"/>
      </w:rPr>
    </w:lvl>
    <w:lvl w:ilvl="6" w:tplc="619AC816">
      <w:numFmt w:val="bullet"/>
      <w:lvlText w:val="•"/>
      <w:lvlJc w:val="left"/>
      <w:pPr>
        <w:ind w:left="6123" w:hanging="687"/>
      </w:pPr>
      <w:rPr>
        <w:rFonts w:hint="default"/>
        <w:lang w:val="ru-RU" w:eastAsia="ru-RU" w:bidi="ru-RU"/>
      </w:rPr>
    </w:lvl>
    <w:lvl w:ilvl="7" w:tplc="6C4E7F70">
      <w:numFmt w:val="bullet"/>
      <w:lvlText w:val="•"/>
      <w:lvlJc w:val="left"/>
      <w:pPr>
        <w:ind w:left="7114" w:hanging="687"/>
      </w:pPr>
      <w:rPr>
        <w:rFonts w:hint="default"/>
        <w:lang w:val="ru-RU" w:eastAsia="ru-RU" w:bidi="ru-RU"/>
      </w:rPr>
    </w:lvl>
    <w:lvl w:ilvl="8" w:tplc="883CDA08">
      <w:numFmt w:val="bullet"/>
      <w:lvlText w:val="•"/>
      <w:lvlJc w:val="left"/>
      <w:pPr>
        <w:ind w:left="8105" w:hanging="687"/>
      </w:pPr>
      <w:rPr>
        <w:rFonts w:hint="default"/>
        <w:lang w:val="ru-RU" w:eastAsia="ru-RU" w:bidi="ru-RU"/>
      </w:rPr>
    </w:lvl>
  </w:abstractNum>
  <w:abstractNum w:abstractNumId="39">
    <w:nsid w:val="4FF47C5B"/>
    <w:multiLevelType w:val="hybridMultilevel"/>
    <w:tmpl w:val="F632A0F8"/>
    <w:lvl w:ilvl="0" w:tplc="D8A2825A">
      <w:start w:val="2"/>
      <w:numFmt w:val="decimal"/>
      <w:lvlText w:val="%1"/>
      <w:lvlJc w:val="left"/>
      <w:pPr>
        <w:ind w:left="180" w:hanging="756"/>
      </w:pPr>
      <w:rPr>
        <w:rFonts w:hint="default"/>
        <w:lang w:val="ru-RU" w:eastAsia="ru-RU" w:bidi="ru-RU"/>
      </w:rPr>
    </w:lvl>
    <w:lvl w:ilvl="1" w:tplc="32FE9FE6">
      <w:numFmt w:val="none"/>
      <w:lvlText w:val=""/>
      <w:lvlJc w:val="left"/>
      <w:pPr>
        <w:tabs>
          <w:tab w:val="num" w:pos="360"/>
        </w:tabs>
      </w:pPr>
    </w:lvl>
    <w:lvl w:ilvl="2" w:tplc="BB842C4A">
      <w:numFmt w:val="none"/>
      <w:lvlText w:val=""/>
      <w:lvlJc w:val="left"/>
      <w:pPr>
        <w:tabs>
          <w:tab w:val="num" w:pos="360"/>
        </w:tabs>
      </w:pPr>
    </w:lvl>
    <w:lvl w:ilvl="3" w:tplc="921CA31E">
      <w:numFmt w:val="bullet"/>
      <w:lvlText w:val="•"/>
      <w:lvlJc w:val="left"/>
      <w:pPr>
        <w:ind w:left="3151" w:hanging="756"/>
      </w:pPr>
      <w:rPr>
        <w:rFonts w:hint="default"/>
        <w:lang w:val="ru-RU" w:eastAsia="ru-RU" w:bidi="ru-RU"/>
      </w:rPr>
    </w:lvl>
    <w:lvl w:ilvl="4" w:tplc="47E48BAA">
      <w:numFmt w:val="bullet"/>
      <w:lvlText w:val="•"/>
      <w:lvlJc w:val="left"/>
      <w:pPr>
        <w:ind w:left="4142" w:hanging="756"/>
      </w:pPr>
      <w:rPr>
        <w:rFonts w:hint="default"/>
        <w:lang w:val="ru-RU" w:eastAsia="ru-RU" w:bidi="ru-RU"/>
      </w:rPr>
    </w:lvl>
    <w:lvl w:ilvl="5" w:tplc="7F9612E6">
      <w:numFmt w:val="bullet"/>
      <w:lvlText w:val="•"/>
      <w:lvlJc w:val="left"/>
      <w:pPr>
        <w:ind w:left="5133" w:hanging="756"/>
      </w:pPr>
      <w:rPr>
        <w:rFonts w:hint="default"/>
        <w:lang w:val="ru-RU" w:eastAsia="ru-RU" w:bidi="ru-RU"/>
      </w:rPr>
    </w:lvl>
    <w:lvl w:ilvl="6" w:tplc="82C433A8">
      <w:numFmt w:val="bullet"/>
      <w:lvlText w:val="•"/>
      <w:lvlJc w:val="left"/>
      <w:pPr>
        <w:ind w:left="6123" w:hanging="756"/>
      </w:pPr>
      <w:rPr>
        <w:rFonts w:hint="default"/>
        <w:lang w:val="ru-RU" w:eastAsia="ru-RU" w:bidi="ru-RU"/>
      </w:rPr>
    </w:lvl>
    <w:lvl w:ilvl="7" w:tplc="2E222E84">
      <w:numFmt w:val="bullet"/>
      <w:lvlText w:val="•"/>
      <w:lvlJc w:val="left"/>
      <w:pPr>
        <w:ind w:left="7114" w:hanging="756"/>
      </w:pPr>
      <w:rPr>
        <w:rFonts w:hint="default"/>
        <w:lang w:val="ru-RU" w:eastAsia="ru-RU" w:bidi="ru-RU"/>
      </w:rPr>
    </w:lvl>
    <w:lvl w:ilvl="8" w:tplc="E256A1A6">
      <w:numFmt w:val="bullet"/>
      <w:lvlText w:val="•"/>
      <w:lvlJc w:val="left"/>
      <w:pPr>
        <w:ind w:left="8105" w:hanging="756"/>
      </w:pPr>
      <w:rPr>
        <w:rFonts w:hint="default"/>
        <w:lang w:val="ru-RU" w:eastAsia="ru-RU" w:bidi="ru-RU"/>
      </w:rPr>
    </w:lvl>
  </w:abstractNum>
  <w:abstractNum w:abstractNumId="40">
    <w:nsid w:val="526647D2"/>
    <w:multiLevelType w:val="hybridMultilevel"/>
    <w:tmpl w:val="E6A62D86"/>
    <w:lvl w:ilvl="0" w:tplc="CDD601F2">
      <w:start w:val="8"/>
      <w:numFmt w:val="decimal"/>
      <w:lvlText w:val="%1"/>
      <w:lvlJc w:val="left"/>
      <w:pPr>
        <w:ind w:left="180" w:hanging="547"/>
      </w:pPr>
      <w:rPr>
        <w:rFonts w:hint="default"/>
        <w:lang w:val="ru-RU" w:eastAsia="ru-RU" w:bidi="ru-RU"/>
      </w:rPr>
    </w:lvl>
    <w:lvl w:ilvl="1" w:tplc="DFE02FB4">
      <w:numFmt w:val="none"/>
      <w:lvlText w:val=""/>
      <w:lvlJc w:val="left"/>
      <w:pPr>
        <w:tabs>
          <w:tab w:val="num" w:pos="360"/>
        </w:tabs>
      </w:pPr>
    </w:lvl>
    <w:lvl w:ilvl="2" w:tplc="806645A8">
      <w:numFmt w:val="none"/>
      <w:lvlText w:val=""/>
      <w:lvlJc w:val="left"/>
      <w:pPr>
        <w:tabs>
          <w:tab w:val="num" w:pos="360"/>
        </w:tabs>
      </w:pPr>
    </w:lvl>
    <w:lvl w:ilvl="3" w:tplc="99B8BEA4">
      <w:numFmt w:val="bullet"/>
      <w:lvlText w:val="•"/>
      <w:lvlJc w:val="left"/>
      <w:pPr>
        <w:ind w:left="3151" w:hanging="761"/>
      </w:pPr>
      <w:rPr>
        <w:rFonts w:hint="default"/>
        <w:lang w:val="ru-RU" w:eastAsia="ru-RU" w:bidi="ru-RU"/>
      </w:rPr>
    </w:lvl>
    <w:lvl w:ilvl="4" w:tplc="501CAE54">
      <w:numFmt w:val="bullet"/>
      <w:lvlText w:val="•"/>
      <w:lvlJc w:val="left"/>
      <w:pPr>
        <w:ind w:left="4142" w:hanging="761"/>
      </w:pPr>
      <w:rPr>
        <w:rFonts w:hint="default"/>
        <w:lang w:val="ru-RU" w:eastAsia="ru-RU" w:bidi="ru-RU"/>
      </w:rPr>
    </w:lvl>
    <w:lvl w:ilvl="5" w:tplc="76703A70">
      <w:numFmt w:val="bullet"/>
      <w:lvlText w:val="•"/>
      <w:lvlJc w:val="left"/>
      <w:pPr>
        <w:ind w:left="5133" w:hanging="761"/>
      </w:pPr>
      <w:rPr>
        <w:rFonts w:hint="default"/>
        <w:lang w:val="ru-RU" w:eastAsia="ru-RU" w:bidi="ru-RU"/>
      </w:rPr>
    </w:lvl>
    <w:lvl w:ilvl="6" w:tplc="67221C62">
      <w:numFmt w:val="bullet"/>
      <w:lvlText w:val="•"/>
      <w:lvlJc w:val="left"/>
      <w:pPr>
        <w:ind w:left="6123" w:hanging="761"/>
      </w:pPr>
      <w:rPr>
        <w:rFonts w:hint="default"/>
        <w:lang w:val="ru-RU" w:eastAsia="ru-RU" w:bidi="ru-RU"/>
      </w:rPr>
    </w:lvl>
    <w:lvl w:ilvl="7" w:tplc="59987FBA">
      <w:numFmt w:val="bullet"/>
      <w:lvlText w:val="•"/>
      <w:lvlJc w:val="left"/>
      <w:pPr>
        <w:ind w:left="7114" w:hanging="761"/>
      </w:pPr>
      <w:rPr>
        <w:rFonts w:hint="default"/>
        <w:lang w:val="ru-RU" w:eastAsia="ru-RU" w:bidi="ru-RU"/>
      </w:rPr>
    </w:lvl>
    <w:lvl w:ilvl="8" w:tplc="840AFADC">
      <w:numFmt w:val="bullet"/>
      <w:lvlText w:val="•"/>
      <w:lvlJc w:val="left"/>
      <w:pPr>
        <w:ind w:left="8105" w:hanging="761"/>
      </w:pPr>
      <w:rPr>
        <w:rFonts w:hint="default"/>
        <w:lang w:val="ru-RU" w:eastAsia="ru-RU" w:bidi="ru-RU"/>
      </w:rPr>
    </w:lvl>
  </w:abstractNum>
  <w:abstractNum w:abstractNumId="41">
    <w:nsid w:val="559A3B88"/>
    <w:multiLevelType w:val="hybridMultilevel"/>
    <w:tmpl w:val="8ECA6156"/>
    <w:lvl w:ilvl="0" w:tplc="7B0ACF4E">
      <w:start w:val="11"/>
      <w:numFmt w:val="decimal"/>
      <w:lvlText w:val="%1"/>
      <w:lvlJc w:val="left"/>
      <w:pPr>
        <w:ind w:left="180" w:hanging="619"/>
      </w:pPr>
      <w:rPr>
        <w:rFonts w:hint="default"/>
        <w:lang w:val="ru-RU" w:eastAsia="ru-RU" w:bidi="ru-RU"/>
      </w:rPr>
    </w:lvl>
    <w:lvl w:ilvl="1" w:tplc="59EACAEC">
      <w:numFmt w:val="none"/>
      <w:lvlText w:val=""/>
      <w:lvlJc w:val="left"/>
      <w:pPr>
        <w:tabs>
          <w:tab w:val="num" w:pos="360"/>
        </w:tabs>
      </w:pPr>
    </w:lvl>
    <w:lvl w:ilvl="2" w:tplc="5936D970">
      <w:numFmt w:val="none"/>
      <w:lvlText w:val=""/>
      <w:lvlJc w:val="left"/>
      <w:pPr>
        <w:tabs>
          <w:tab w:val="num" w:pos="360"/>
        </w:tabs>
      </w:pPr>
    </w:lvl>
    <w:lvl w:ilvl="3" w:tplc="6170798E">
      <w:numFmt w:val="bullet"/>
      <w:lvlText w:val="•"/>
      <w:lvlJc w:val="left"/>
      <w:pPr>
        <w:ind w:left="3610" w:hanging="879"/>
      </w:pPr>
      <w:rPr>
        <w:rFonts w:hint="default"/>
        <w:lang w:val="ru-RU" w:eastAsia="ru-RU" w:bidi="ru-RU"/>
      </w:rPr>
    </w:lvl>
    <w:lvl w:ilvl="4" w:tplc="C554AD00">
      <w:numFmt w:val="bullet"/>
      <w:lvlText w:val="•"/>
      <w:lvlJc w:val="left"/>
      <w:pPr>
        <w:ind w:left="4535" w:hanging="879"/>
      </w:pPr>
      <w:rPr>
        <w:rFonts w:hint="default"/>
        <w:lang w:val="ru-RU" w:eastAsia="ru-RU" w:bidi="ru-RU"/>
      </w:rPr>
    </w:lvl>
    <w:lvl w:ilvl="5" w:tplc="521ECD00">
      <w:numFmt w:val="bullet"/>
      <w:lvlText w:val="•"/>
      <w:lvlJc w:val="left"/>
      <w:pPr>
        <w:ind w:left="5460" w:hanging="879"/>
      </w:pPr>
      <w:rPr>
        <w:rFonts w:hint="default"/>
        <w:lang w:val="ru-RU" w:eastAsia="ru-RU" w:bidi="ru-RU"/>
      </w:rPr>
    </w:lvl>
    <w:lvl w:ilvl="6" w:tplc="2D5220B6">
      <w:numFmt w:val="bullet"/>
      <w:lvlText w:val="•"/>
      <w:lvlJc w:val="left"/>
      <w:pPr>
        <w:ind w:left="6385" w:hanging="879"/>
      </w:pPr>
      <w:rPr>
        <w:rFonts w:hint="default"/>
        <w:lang w:val="ru-RU" w:eastAsia="ru-RU" w:bidi="ru-RU"/>
      </w:rPr>
    </w:lvl>
    <w:lvl w:ilvl="7" w:tplc="6478DEE0">
      <w:numFmt w:val="bullet"/>
      <w:lvlText w:val="•"/>
      <w:lvlJc w:val="left"/>
      <w:pPr>
        <w:ind w:left="7310" w:hanging="879"/>
      </w:pPr>
      <w:rPr>
        <w:rFonts w:hint="default"/>
        <w:lang w:val="ru-RU" w:eastAsia="ru-RU" w:bidi="ru-RU"/>
      </w:rPr>
    </w:lvl>
    <w:lvl w:ilvl="8" w:tplc="DEC6143C">
      <w:numFmt w:val="bullet"/>
      <w:lvlText w:val="•"/>
      <w:lvlJc w:val="left"/>
      <w:pPr>
        <w:ind w:left="8236" w:hanging="879"/>
      </w:pPr>
      <w:rPr>
        <w:rFonts w:hint="default"/>
        <w:lang w:val="ru-RU" w:eastAsia="ru-RU" w:bidi="ru-RU"/>
      </w:rPr>
    </w:lvl>
  </w:abstractNum>
  <w:abstractNum w:abstractNumId="42">
    <w:nsid w:val="56012FA6"/>
    <w:multiLevelType w:val="hybridMultilevel"/>
    <w:tmpl w:val="ADA064B6"/>
    <w:lvl w:ilvl="0" w:tplc="141E106C">
      <w:start w:val="8"/>
      <w:numFmt w:val="decimal"/>
      <w:lvlText w:val="%1"/>
      <w:lvlJc w:val="left"/>
      <w:pPr>
        <w:ind w:left="180" w:hanging="473"/>
      </w:pPr>
      <w:rPr>
        <w:rFonts w:hint="default"/>
        <w:lang w:val="ru-RU" w:eastAsia="ru-RU" w:bidi="ru-RU"/>
      </w:rPr>
    </w:lvl>
    <w:lvl w:ilvl="1" w:tplc="457E7C86">
      <w:numFmt w:val="none"/>
      <w:lvlText w:val=""/>
      <w:lvlJc w:val="left"/>
      <w:pPr>
        <w:tabs>
          <w:tab w:val="num" w:pos="360"/>
        </w:tabs>
      </w:pPr>
    </w:lvl>
    <w:lvl w:ilvl="2" w:tplc="99BC441A">
      <w:numFmt w:val="none"/>
      <w:lvlText w:val=""/>
      <w:lvlJc w:val="left"/>
      <w:pPr>
        <w:tabs>
          <w:tab w:val="num" w:pos="360"/>
        </w:tabs>
      </w:pPr>
    </w:lvl>
    <w:lvl w:ilvl="3" w:tplc="EAF8B2A8">
      <w:numFmt w:val="bullet"/>
      <w:lvlText w:val="•"/>
      <w:lvlJc w:val="left"/>
      <w:pPr>
        <w:ind w:left="3151" w:hanging="655"/>
      </w:pPr>
      <w:rPr>
        <w:rFonts w:hint="default"/>
        <w:lang w:val="ru-RU" w:eastAsia="ru-RU" w:bidi="ru-RU"/>
      </w:rPr>
    </w:lvl>
    <w:lvl w:ilvl="4" w:tplc="84C017E2">
      <w:numFmt w:val="bullet"/>
      <w:lvlText w:val="•"/>
      <w:lvlJc w:val="left"/>
      <w:pPr>
        <w:ind w:left="4142" w:hanging="655"/>
      </w:pPr>
      <w:rPr>
        <w:rFonts w:hint="default"/>
        <w:lang w:val="ru-RU" w:eastAsia="ru-RU" w:bidi="ru-RU"/>
      </w:rPr>
    </w:lvl>
    <w:lvl w:ilvl="5" w:tplc="95683046">
      <w:numFmt w:val="bullet"/>
      <w:lvlText w:val="•"/>
      <w:lvlJc w:val="left"/>
      <w:pPr>
        <w:ind w:left="5133" w:hanging="655"/>
      </w:pPr>
      <w:rPr>
        <w:rFonts w:hint="default"/>
        <w:lang w:val="ru-RU" w:eastAsia="ru-RU" w:bidi="ru-RU"/>
      </w:rPr>
    </w:lvl>
    <w:lvl w:ilvl="6" w:tplc="3528A7EE">
      <w:numFmt w:val="bullet"/>
      <w:lvlText w:val="•"/>
      <w:lvlJc w:val="left"/>
      <w:pPr>
        <w:ind w:left="6123" w:hanging="655"/>
      </w:pPr>
      <w:rPr>
        <w:rFonts w:hint="default"/>
        <w:lang w:val="ru-RU" w:eastAsia="ru-RU" w:bidi="ru-RU"/>
      </w:rPr>
    </w:lvl>
    <w:lvl w:ilvl="7" w:tplc="091003F6">
      <w:numFmt w:val="bullet"/>
      <w:lvlText w:val="•"/>
      <w:lvlJc w:val="left"/>
      <w:pPr>
        <w:ind w:left="7114" w:hanging="655"/>
      </w:pPr>
      <w:rPr>
        <w:rFonts w:hint="default"/>
        <w:lang w:val="ru-RU" w:eastAsia="ru-RU" w:bidi="ru-RU"/>
      </w:rPr>
    </w:lvl>
    <w:lvl w:ilvl="8" w:tplc="38B6159E">
      <w:numFmt w:val="bullet"/>
      <w:lvlText w:val="•"/>
      <w:lvlJc w:val="left"/>
      <w:pPr>
        <w:ind w:left="8105" w:hanging="655"/>
      </w:pPr>
      <w:rPr>
        <w:rFonts w:hint="default"/>
        <w:lang w:val="ru-RU" w:eastAsia="ru-RU" w:bidi="ru-RU"/>
      </w:rPr>
    </w:lvl>
  </w:abstractNum>
  <w:abstractNum w:abstractNumId="43">
    <w:nsid w:val="59FB4204"/>
    <w:multiLevelType w:val="hybridMultilevel"/>
    <w:tmpl w:val="902C7E9E"/>
    <w:lvl w:ilvl="0" w:tplc="DD9C2FBE">
      <w:start w:val="10"/>
      <w:numFmt w:val="decimal"/>
      <w:lvlText w:val="%1"/>
      <w:lvlJc w:val="left"/>
      <w:pPr>
        <w:ind w:left="180" w:hanging="552"/>
      </w:pPr>
      <w:rPr>
        <w:rFonts w:hint="default"/>
        <w:lang w:val="ru-RU" w:eastAsia="ru-RU" w:bidi="ru-RU"/>
      </w:rPr>
    </w:lvl>
    <w:lvl w:ilvl="1" w:tplc="12B03432">
      <w:numFmt w:val="none"/>
      <w:lvlText w:val=""/>
      <w:lvlJc w:val="left"/>
      <w:pPr>
        <w:tabs>
          <w:tab w:val="num" w:pos="360"/>
        </w:tabs>
      </w:pPr>
    </w:lvl>
    <w:lvl w:ilvl="2" w:tplc="E0CEFE1A">
      <w:numFmt w:val="bullet"/>
      <w:lvlText w:val="•"/>
      <w:lvlJc w:val="left"/>
      <w:pPr>
        <w:ind w:left="2161" w:hanging="552"/>
      </w:pPr>
      <w:rPr>
        <w:rFonts w:hint="default"/>
        <w:lang w:val="ru-RU" w:eastAsia="ru-RU" w:bidi="ru-RU"/>
      </w:rPr>
    </w:lvl>
    <w:lvl w:ilvl="3" w:tplc="E0F22C50">
      <w:numFmt w:val="bullet"/>
      <w:lvlText w:val="•"/>
      <w:lvlJc w:val="left"/>
      <w:pPr>
        <w:ind w:left="3151" w:hanging="552"/>
      </w:pPr>
      <w:rPr>
        <w:rFonts w:hint="default"/>
        <w:lang w:val="ru-RU" w:eastAsia="ru-RU" w:bidi="ru-RU"/>
      </w:rPr>
    </w:lvl>
    <w:lvl w:ilvl="4" w:tplc="52285A04">
      <w:numFmt w:val="bullet"/>
      <w:lvlText w:val="•"/>
      <w:lvlJc w:val="left"/>
      <w:pPr>
        <w:ind w:left="4142" w:hanging="552"/>
      </w:pPr>
      <w:rPr>
        <w:rFonts w:hint="default"/>
        <w:lang w:val="ru-RU" w:eastAsia="ru-RU" w:bidi="ru-RU"/>
      </w:rPr>
    </w:lvl>
    <w:lvl w:ilvl="5" w:tplc="E7205EB4">
      <w:numFmt w:val="bullet"/>
      <w:lvlText w:val="•"/>
      <w:lvlJc w:val="left"/>
      <w:pPr>
        <w:ind w:left="5133" w:hanging="552"/>
      </w:pPr>
      <w:rPr>
        <w:rFonts w:hint="default"/>
        <w:lang w:val="ru-RU" w:eastAsia="ru-RU" w:bidi="ru-RU"/>
      </w:rPr>
    </w:lvl>
    <w:lvl w:ilvl="6" w:tplc="861C575C">
      <w:numFmt w:val="bullet"/>
      <w:lvlText w:val="•"/>
      <w:lvlJc w:val="left"/>
      <w:pPr>
        <w:ind w:left="6123" w:hanging="552"/>
      </w:pPr>
      <w:rPr>
        <w:rFonts w:hint="default"/>
        <w:lang w:val="ru-RU" w:eastAsia="ru-RU" w:bidi="ru-RU"/>
      </w:rPr>
    </w:lvl>
    <w:lvl w:ilvl="7" w:tplc="FCB2F5F6">
      <w:numFmt w:val="bullet"/>
      <w:lvlText w:val="•"/>
      <w:lvlJc w:val="left"/>
      <w:pPr>
        <w:ind w:left="7114" w:hanging="552"/>
      </w:pPr>
      <w:rPr>
        <w:rFonts w:hint="default"/>
        <w:lang w:val="ru-RU" w:eastAsia="ru-RU" w:bidi="ru-RU"/>
      </w:rPr>
    </w:lvl>
    <w:lvl w:ilvl="8" w:tplc="84CE5E3A">
      <w:numFmt w:val="bullet"/>
      <w:lvlText w:val="•"/>
      <w:lvlJc w:val="left"/>
      <w:pPr>
        <w:ind w:left="8105" w:hanging="552"/>
      </w:pPr>
      <w:rPr>
        <w:rFonts w:hint="default"/>
        <w:lang w:val="ru-RU" w:eastAsia="ru-RU" w:bidi="ru-RU"/>
      </w:rPr>
    </w:lvl>
  </w:abstractNum>
  <w:abstractNum w:abstractNumId="44">
    <w:nsid w:val="5ABA4B8D"/>
    <w:multiLevelType w:val="hybridMultilevel"/>
    <w:tmpl w:val="62281C22"/>
    <w:lvl w:ilvl="0" w:tplc="837491F4">
      <w:start w:val="3"/>
      <w:numFmt w:val="decimal"/>
      <w:lvlText w:val="%1"/>
      <w:lvlJc w:val="left"/>
      <w:pPr>
        <w:ind w:left="180" w:hanging="665"/>
      </w:pPr>
      <w:rPr>
        <w:rFonts w:hint="default"/>
        <w:lang w:val="ru-RU" w:eastAsia="ru-RU" w:bidi="ru-RU"/>
      </w:rPr>
    </w:lvl>
    <w:lvl w:ilvl="1" w:tplc="E0B8AC2A">
      <w:numFmt w:val="none"/>
      <w:lvlText w:val=""/>
      <w:lvlJc w:val="left"/>
      <w:pPr>
        <w:tabs>
          <w:tab w:val="num" w:pos="360"/>
        </w:tabs>
      </w:pPr>
    </w:lvl>
    <w:lvl w:ilvl="2" w:tplc="40AA18A6">
      <w:numFmt w:val="none"/>
      <w:lvlText w:val=""/>
      <w:lvlJc w:val="left"/>
      <w:pPr>
        <w:tabs>
          <w:tab w:val="num" w:pos="360"/>
        </w:tabs>
      </w:pPr>
    </w:lvl>
    <w:lvl w:ilvl="3" w:tplc="1AC8E1D2">
      <w:numFmt w:val="bullet"/>
      <w:lvlText w:val="•"/>
      <w:lvlJc w:val="left"/>
      <w:pPr>
        <w:ind w:left="3151" w:hanging="665"/>
      </w:pPr>
      <w:rPr>
        <w:rFonts w:hint="default"/>
        <w:lang w:val="ru-RU" w:eastAsia="ru-RU" w:bidi="ru-RU"/>
      </w:rPr>
    </w:lvl>
    <w:lvl w:ilvl="4" w:tplc="D0921074">
      <w:numFmt w:val="bullet"/>
      <w:lvlText w:val="•"/>
      <w:lvlJc w:val="left"/>
      <w:pPr>
        <w:ind w:left="4142" w:hanging="665"/>
      </w:pPr>
      <w:rPr>
        <w:rFonts w:hint="default"/>
        <w:lang w:val="ru-RU" w:eastAsia="ru-RU" w:bidi="ru-RU"/>
      </w:rPr>
    </w:lvl>
    <w:lvl w:ilvl="5" w:tplc="721E5686">
      <w:numFmt w:val="bullet"/>
      <w:lvlText w:val="•"/>
      <w:lvlJc w:val="left"/>
      <w:pPr>
        <w:ind w:left="5133" w:hanging="665"/>
      </w:pPr>
      <w:rPr>
        <w:rFonts w:hint="default"/>
        <w:lang w:val="ru-RU" w:eastAsia="ru-RU" w:bidi="ru-RU"/>
      </w:rPr>
    </w:lvl>
    <w:lvl w:ilvl="6" w:tplc="DBAE5300">
      <w:numFmt w:val="bullet"/>
      <w:lvlText w:val="•"/>
      <w:lvlJc w:val="left"/>
      <w:pPr>
        <w:ind w:left="6123" w:hanging="665"/>
      </w:pPr>
      <w:rPr>
        <w:rFonts w:hint="default"/>
        <w:lang w:val="ru-RU" w:eastAsia="ru-RU" w:bidi="ru-RU"/>
      </w:rPr>
    </w:lvl>
    <w:lvl w:ilvl="7" w:tplc="7EFAC50C">
      <w:numFmt w:val="bullet"/>
      <w:lvlText w:val="•"/>
      <w:lvlJc w:val="left"/>
      <w:pPr>
        <w:ind w:left="7114" w:hanging="665"/>
      </w:pPr>
      <w:rPr>
        <w:rFonts w:hint="default"/>
        <w:lang w:val="ru-RU" w:eastAsia="ru-RU" w:bidi="ru-RU"/>
      </w:rPr>
    </w:lvl>
    <w:lvl w:ilvl="8" w:tplc="0E2E5C1C">
      <w:numFmt w:val="bullet"/>
      <w:lvlText w:val="•"/>
      <w:lvlJc w:val="left"/>
      <w:pPr>
        <w:ind w:left="8105" w:hanging="665"/>
      </w:pPr>
      <w:rPr>
        <w:rFonts w:hint="default"/>
        <w:lang w:val="ru-RU" w:eastAsia="ru-RU" w:bidi="ru-RU"/>
      </w:rPr>
    </w:lvl>
  </w:abstractNum>
  <w:abstractNum w:abstractNumId="45">
    <w:nsid w:val="5D3576C8"/>
    <w:multiLevelType w:val="hybridMultilevel"/>
    <w:tmpl w:val="56C4EF26"/>
    <w:lvl w:ilvl="0" w:tplc="4DE23BF0">
      <w:numFmt w:val="bullet"/>
      <w:lvlText w:val="–"/>
      <w:lvlJc w:val="left"/>
      <w:pPr>
        <w:ind w:left="420" w:hanging="240"/>
      </w:pPr>
      <w:rPr>
        <w:rFonts w:ascii="Times New Roman" w:eastAsia="Times New Roman" w:hAnsi="Times New Roman" w:cs="Times New Roman" w:hint="default"/>
        <w:spacing w:val="-5"/>
        <w:w w:val="100"/>
        <w:sz w:val="24"/>
        <w:szCs w:val="24"/>
        <w:lang w:val="ru-RU" w:eastAsia="ru-RU" w:bidi="ru-RU"/>
      </w:rPr>
    </w:lvl>
    <w:lvl w:ilvl="1" w:tplc="D8A23644">
      <w:numFmt w:val="bullet"/>
      <w:lvlText w:val="-"/>
      <w:lvlJc w:val="left"/>
      <w:pPr>
        <w:ind w:left="180" w:hanging="200"/>
      </w:pPr>
      <w:rPr>
        <w:rFonts w:ascii="Times New Roman" w:eastAsia="Times New Roman" w:hAnsi="Times New Roman" w:cs="Times New Roman" w:hint="default"/>
        <w:spacing w:val="-8"/>
        <w:w w:val="99"/>
        <w:sz w:val="24"/>
        <w:szCs w:val="24"/>
        <w:lang w:val="ru-RU" w:eastAsia="ru-RU" w:bidi="ru-RU"/>
      </w:rPr>
    </w:lvl>
    <w:lvl w:ilvl="2" w:tplc="39083A32">
      <w:numFmt w:val="bullet"/>
      <w:lvlText w:val="•"/>
      <w:lvlJc w:val="left"/>
      <w:pPr>
        <w:ind w:left="1494" w:hanging="200"/>
      </w:pPr>
      <w:rPr>
        <w:rFonts w:hint="default"/>
        <w:lang w:val="ru-RU" w:eastAsia="ru-RU" w:bidi="ru-RU"/>
      </w:rPr>
    </w:lvl>
    <w:lvl w:ilvl="3" w:tplc="E8C80266">
      <w:numFmt w:val="bullet"/>
      <w:lvlText w:val="•"/>
      <w:lvlJc w:val="left"/>
      <w:pPr>
        <w:ind w:left="2568" w:hanging="200"/>
      </w:pPr>
      <w:rPr>
        <w:rFonts w:hint="default"/>
        <w:lang w:val="ru-RU" w:eastAsia="ru-RU" w:bidi="ru-RU"/>
      </w:rPr>
    </w:lvl>
    <w:lvl w:ilvl="4" w:tplc="6160F426">
      <w:numFmt w:val="bullet"/>
      <w:lvlText w:val="•"/>
      <w:lvlJc w:val="left"/>
      <w:pPr>
        <w:ind w:left="3642" w:hanging="200"/>
      </w:pPr>
      <w:rPr>
        <w:rFonts w:hint="default"/>
        <w:lang w:val="ru-RU" w:eastAsia="ru-RU" w:bidi="ru-RU"/>
      </w:rPr>
    </w:lvl>
    <w:lvl w:ilvl="5" w:tplc="FFC02F4C">
      <w:numFmt w:val="bullet"/>
      <w:lvlText w:val="•"/>
      <w:lvlJc w:val="left"/>
      <w:pPr>
        <w:ind w:left="4716" w:hanging="200"/>
      </w:pPr>
      <w:rPr>
        <w:rFonts w:hint="default"/>
        <w:lang w:val="ru-RU" w:eastAsia="ru-RU" w:bidi="ru-RU"/>
      </w:rPr>
    </w:lvl>
    <w:lvl w:ilvl="6" w:tplc="C8EEC600">
      <w:numFmt w:val="bullet"/>
      <w:lvlText w:val="•"/>
      <w:lvlJc w:val="left"/>
      <w:pPr>
        <w:ind w:left="5790" w:hanging="200"/>
      </w:pPr>
      <w:rPr>
        <w:rFonts w:hint="default"/>
        <w:lang w:val="ru-RU" w:eastAsia="ru-RU" w:bidi="ru-RU"/>
      </w:rPr>
    </w:lvl>
    <w:lvl w:ilvl="7" w:tplc="7F0ECF5C">
      <w:numFmt w:val="bullet"/>
      <w:lvlText w:val="•"/>
      <w:lvlJc w:val="left"/>
      <w:pPr>
        <w:ind w:left="6864" w:hanging="200"/>
      </w:pPr>
      <w:rPr>
        <w:rFonts w:hint="default"/>
        <w:lang w:val="ru-RU" w:eastAsia="ru-RU" w:bidi="ru-RU"/>
      </w:rPr>
    </w:lvl>
    <w:lvl w:ilvl="8" w:tplc="A4028732">
      <w:numFmt w:val="bullet"/>
      <w:lvlText w:val="•"/>
      <w:lvlJc w:val="left"/>
      <w:pPr>
        <w:ind w:left="7938" w:hanging="200"/>
      </w:pPr>
      <w:rPr>
        <w:rFonts w:hint="default"/>
        <w:lang w:val="ru-RU" w:eastAsia="ru-RU" w:bidi="ru-RU"/>
      </w:rPr>
    </w:lvl>
  </w:abstractNum>
  <w:abstractNum w:abstractNumId="46">
    <w:nsid w:val="61605E57"/>
    <w:multiLevelType w:val="hybridMultilevel"/>
    <w:tmpl w:val="30AC7B68"/>
    <w:lvl w:ilvl="0" w:tplc="D59EA322">
      <w:start w:val="2"/>
      <w:numFmt w:val="decimal"/>
      <w:lvlText w:val="%1"/>
      <w:lvlJc w:val="left"/>
      <w:pPr>
        <w:ind w:left="180" w:hanging="778"/>
      </w:pPr>
      <w:rPr>
        <w:rFonts w:hint="default"/>
        <w:lang w:val="ru-RU" w:eastAsia="ru-RU" w:bidi="ru-RU"/>
      </w:rPr>
    </w:lvl>
    <w:lvl w:ilvl="1" w:tplc="C0DC34A8">
      <w:numFmt w:val="none"/>
      <w:lvlText w:val=""/>
      <w:lvlJc w:val="left"/>
      <w:pPr>
        <w:tabs>
          <w:tab w:val="num" w:pos="360"/>
        </w:tabs>
      </w:pPr>
    </w:lvl>
    <w:lvl w:ilvl="2" w:tplc="981AAF0A">
      <w:numFmt w:val="none"/>
      <w:lvlText w:val=""/>
      <w:lvlJc w:val="left"/>
      <w:pPr>
        <w:tabs>
          <w:tab w:val="num" w:pos="360"/>
        </w:tabs>
      </w:pPr>
    </w:lvl>
    <w:lvl w:ilvl="3" w:tplc="C2A4BF84">
      <w:numFmt w:val="none"/>
      <w:lvlText w:val=""/>
      <w:lvlJc w:val="left"/>
      <w:pPr>
        <w:tabs>
          <w:tab w:val="num" w:pos="360"/>
        </w:tabs>
      </w:pPr>
    </w:lvl>
    <w:lvl w:ilvl="4" w:tplc="CC28A33C">
      <w:numFmt w:val="bullet"/>
      <w:lvlText w:val="•"/>
      <w:lvlJc w:val="left"/>
      <w:pPr>
        <w:ind w:left="4142" w:hanging="1114"/>
      </w:pPr>
      <w:rPr>
        <w:rFonts w:hint="default"/>
        <w:lang w:val="ru-RU" w:eastAsia="ru-RU" w:bidi="ru-RU"/>
      </w:rPr>
    </w:lvl>
    <w:lvl w:ilvl="5" w:tplc="AAF069EE">
      <w:numFmt w:val="bullet"/>
      <w:lvlText w:val="•"/>
      <w:lvlJc w:val="left"/>
      <w:pPr>
        <w:ind w:left="5133" w:hanging="1114"/>
      </w:pPr>
      <w:rPr>
        <w:rFonts w:hint="default"/>
        <w:lang w:val="ru-RU" w:eastAsia="ru-RU" w:bidi="ru-RU"/>
      </w:rPr>
    </w:lvl>
    <w:lvl w:ilvl="6" w:tplc="6EB0C19E">
      <w:numFmt w:val="bullet"/>
      <w:lvlText w:val="•"/>
      <w:lvlJc w:val="left"/>
      <w:pPr>
        <w:ind w:left="6123" w:hanging="1114"/>
      </w:pPr>
      <w:rPr>
        <w:rFonts w:hint="default"/>
        <w:lang w:val="ru-RU" w:eastAsia="ru-RU" w:bidi="ru-RU"/>
      </w:rPr>
    </w:lvl>
    <w:lvl w:ilvl="7" w:tplc="80326CFC">
      <w:numFmt w:val="bullet"/>
      <w:lvlText w:val="•"/>
      <w:lvlJc w:val="left"/>
      <w:pPr>
        <w:ind w:left="7114" w:hanging="1114"/>
      </w:pPr>
      <w:rPr>
        <w:rFonts w:hint="default"/>
        <w:lang w:val="ru-RU" w:eastAsia="ru-RU" w:bidi="ru-RU"/>
      </w:rPr>
    </w:lvl>
    <w:lvl w:ilvl="8" w:tplc="7E062614">
      <w:numFmt w:val="bullet"/>
      <w:lvlText w:val="•"/>
      <w:lvlJc w:val="left"/>
      <w:pPr>
        <w:ind w:left="8105" w:hanging="1114"/>
      </w:pPr>
      <w:rPr>
        <w:rFonts w:hint="default"/>
        <w:lang w:val="ru-RU" w:eastAsia="ru-RU" w:bidi="ru-RU"/>
      </w:rPr>
    </w:lvl>
  </w:abstractNum>
  <w:abstractNum w:abstractNumId="47">
    <w:nsid w:val="6171090F"/>
    <w:multiLevelType w:val="hybridMultilevel"/>
    <w:tmpl w:val="140680F2"/>
    <w:lvl w:ilvl="0" w:tplc="24AC2EA6">
      <w:start w:val="2"/>
      <w:numFmt w:val="decimal"/>
      <w:lvlText w:val="%1"/>
      <w:lvlJc w:val="left"/>
      <w:pPr>
        <w:ind w:left="180" w:hanging="922"/>
      </w:pPr>
      <w:rPr>
        <w:rFonts w:hint="default"/>
        <w:lang w:val="ru-RU" w:eastAsia="ru-RU" w:bidi="ru-RU"/>
      </w:rPr>
    </w:lvl>
    <w:lvl w:ilvl="1" w:tplc="DFBE1F48">
      <w:numFmt w:val="none"/>
      <w:lvlText w:val=""/>
      <w:lvlJc w:val="left"/>
      <w:pPr>
        <w:tabs>
          <w:tab w:val="num" w:pos="360"/>
        </w:tabs>
      </w:pPr>
    </w:lvl>
    <w:lvl w:ilvl="2" w:tplc="5BB82AEA">
      <w:numFmt w:val="none"/>
      <w:lvlText w:val=""/>
      <w:lvlJc w:val="left"/>
      <w:pPr>
        <w:tabs>
          <w:tab w:val="num" w:pos="360"/>
        </w:tabs>
      </w:pPr>
    </w:lvl>
    <w:lvl w:ilvl="3" w:tplc="E1B6B9AA">
      <w:numFmt w:val="none"/>
      <w:lvlText w:val=""/>
      <w:lvlJc w:val="left"/>
      <w:pPr>
        <w:tabs>
          <w:tab w:val="num" w:pos="360"/>
        </w:tabs>
      </w:pPr>
    </w:lvl>
    <w:lvl w:ilvl="4" w:tplc="54E6750C">
      <w:numFmt w:val="bullet"/>
      <w:lvlText w:val="•"/>
      <w:lvlJc w:val="left"/>
      <w:pPr>
        <w:ind w:left="4142" w:hanging="1191"/>
      </w:pPr>
      <w:rPr>
        <w:rFonts w:hint="default"/>
        <w:lang w:val="ru-RU" w:eastAsia="ru-RU" w:bidi="ru-RU"/>
      </w:rPr>
    </w:lvl>
    <w:lvl w:ilvl="5" w:tplc="B156A16E">
      <w:numFmt w:val="bullet"/>
      <w:lvlText w:val="•"/>
      <w:lvlJc w:val="left"/>
      <w:pPr>
        <w:ind w:left="5133" w:hanging="1191"/>
      </w:pPr>
      <w:rPr>
        <w:rFonts w:hint="default"/>
        <w:lang w:val="ru-RU" w:eastAsia="ru-RU" w:bidi="ru-RU"/>
      </w:rPr>
    </w:lvl>
    <w:lvl w:ilvl="6" w:tplc="7AF2F85E">
      <w:numFmt w:val="bullet"/>
      <w:lvlText w:val="•"/>
      <w:lvlJc w:val="left"/>
      <w:pPr>
        <w:ind w:left="6123" w:hanging="1191"/>
      </w:pPr>
      <w:rPr>
        <w:rFonts w:hint="default"/>
        <w:lang w:val="ru-RU" w:eastAsia="ru-RU" w:bidi="ru-RU"/>
      </w:rPr>
    </w:lvl>
    <w:lvl w:ilvl="7" w:tplc="D90C54E4">
      <w:numFmt w:val="bullet"/>
      <w:lvlText w:val="•"/>
      <w:lvlJc w:val="left"/>
      <w:pPr>
        <w:ind w:left="7114" w:hanging="1191"/>
      </w:pPr>
      <w:rPr>
        <w:rFonts w:hint="default"/>
        <w:lang w:val="ru-RU" w:eastAsia="ru-RU" w:bidi="ru-RU"/>
      </w:rPr>
    </w:lvl>
    <w:lvl w:ilvl="8" w:tplc="048015D4">
      <w:numFmt w:val="bullet"/>
      <w:lvlText w:val="•"/>
      <w:lvlJc w:val="left"/>
      <w:pPr>
        <w:ind w:left="8105" w:hanging="1191"/>
      </w:pPr>
      <w:rPr>
        <w:rFonts w:hint="default"/>
        <w:lang w:val="ru-RU" w:eastAsia="ru-RU" w:bidi="ru-RU"/>
      </w:rPr>
    </w:lvl>
  </w:abstractNum>
  <w:abstractNum w:abstractNumId="48">
    <w:nsid w:val="67CE23F3"/>
    <w:multiLevelType w:val="hybridMultilevel"/>
    <w:tmpl w:val="D4C2C66C"/>
    <w:lvl w:ilvl="0" w:tplc="C6123A52">
      <w:start w:val="2"/>
      <w:numFmt w:val="decimal"/>
      <w:lvlText w:val="%1"/>
      <w:lvlJc w:val="left"/>
      <w:pPr>
        <w:ind w:left="180" w:hanging="603"/>
      </w:pPr>
      <w:rPr>
        <w:rFonts w:hint="default"/>
        <w:lang w:val="ru-RU" w:eastAsia="ru-RU" w:bidi="ru-RU"/>
      </w:rPr>
    </w:lvl>
    <w:lvl w:ilvl="1" w:tplc="CD96B358">
      <w:numFmt w:val="none"/>
      <w:lvlText w:val=""/>
      <w:lvlJc w:val="left"/>
      <w:pPr>
        <w:tabs>
          <w:tab w:val="num" w:pos="360"/>
        </w:tabs>
      </w:pPr>
    </w:lvl>
    <w:lvl w:ilvl="2" w:tplc="D17AACFC">
      <w:numFmt w:val="none"/>
      <w:lvlText w:val=""/>
      <w:lvlJc w:val="left"/>
      <w:pPr>
        <w:tabs>
          <w:tab w:val="num" w:pos="360"/>
        </w:tabs>
      </w:pPr>
    </w:lvl>
    <w:lvl w:ilvl="3" w:tplc="EA568970">
      <w:numFmt w:val="none"/>
      <w:lvlText w:val=""/>
      <w:lvlJc w:val="left"/>
      <w:pPr>
        <w:tabs>
          <w:tab w:val="num" w:pos="360"/>
        </w:tabs>
      </w:pPr>
    </w:lvl>
    <w:lvl w:ilvl="4" w:tplc="272631BE">
      <w:numFmt w:val="bullet"/>
      <w:lvlText w:val="•"/>
      <w:lvlJc w:val="left"/>
      <w:pPr>
        <w:ind w:left="4142" w:hanging="816"/>
      </w:pPr>
      <w:rPr>
        <w:rFonts w:hint="default"/>
        <w:lang w:val="ru-RU" w:eastAsia="ru-RU" w:bidi="ru-RU"/>
      </w:rPr>
    </w:lvl>
    <w:lvl w:ilvl="5" w:tplc="C5D2A526">
      <w:numFmt w:val="bullet"/>
      <w:lvlText w:val="•"/>
      <w:lvlJc w:val="left"/>
      <w:pPr>
        <w:ind w:left="5133" w:hanging="816"/>
      </w:pPr>
      <w:rPr>
        <w:rFonts w:hint="default"/>
        <w:lang w:val="ru-RU" w:eastAsia="ru-RU" w:bidi="ru-RU"/>
      </w:rPr>
    </w:lvl>
    <w:lvl w:ilvl="6" w:tplc="2662D2D8">
      <w:numFmt w:val="bullet"/>
      <w:lvlText w:val="•"/>
      <w:lvlJc w:val="left"/>
      <w:pPr>
        <w:ind w:left="6123" w:hanging="816"/>
      </w:pPr>
      <w:rPr>
        <w:rFonts w:hint="default"/>
        <w:lang w:val="ru-RU" w:eastAsia="ru-RU" w:bidi="ru-RU"/>
      </w:rPr>
    </w:lvl>
    <w:lvl w:ilvl="7" w:tplc="28BC10EC">
      <w:numFmt w:val="bullet"/>
      <w:lvlText w:val="•"/>
      <w:lvlJc w:val="left"/>
      <w:pPr>
        <w:ind w:left="7114" w:hanging="816"/>
      </w:pPr>
      <w:rPr>
        <w:rFonts w:hint="default"/>
        <w:lang w:val="ru-RU" w:eastAsia="ru-RU" w:bidi="ru-RU"/>
      </w:rPr>
    </w:lvl>
    <w:lvl w:ilvl="8" w:tplc="806C424E">
      <w:numFmt w:val="bullet"/>
      <w:lvlText w:val="•"/>
      <w:lvlJc w:val="left"/>
      <w:pPr>
        <w:ind w:left="8105" w:hanging="816"/>
      </w:pPr>
      <w:rPr>
        <w:rFonts w:hint="default"/>
        <w:lang w:val="ru-RU" w:eastAsia="ru-RU" w:bidi="ru-RU"/>
      </w:rPr>
    </w:lvl>
  </w:abstractNum>
  <w:abstractNum w:abstractNumId="49">
    <w:nsid w:val="67F9788B"/>
    <w:multiLevelType w:val="hybridMultilevel"/>
    <w:tmpl w:val="8ED60CDC"/>
    <w:lvl w:ilvl="0" w:tplc="99C6D484">
      <w:numFmt w:val="bullet"/>
      <w:lvlText w:val="-"/>
      <w:lvlJc w:val="left"/>
      <w:pPr>
        <w:ind w:left="180" w:hanging="171"/>
      </w:pPr>
      <w:rPr>
        <w:rFonts w:ascii="Times New Roman" w:eastAsia="Times New Roman" w:hAnsi="Times New Roman" w:cs="Times New Roman" w:hint="default"/>
        <w:spacing w:val="-30"/>
        <w:w w:val="99"/>
        <w:sz w:val="24"/>
        <w:szCs w:val="24"/>
        <w:lang w:val="ru-RU" w:eastAsia="ru-RU" w:bidi="ru-RU"/>
      </w:rPr>
    </w:lvl>
    <w:lvl w:ilvl="1" w:tplc="774AF86A">
      <w:numFmt w:val="bullet"/>
      <w:lvlText w:val="•"/>
      <w:lvlJc w:val="left"/>
      <w:pPr>
        <w:ind w:left="1170" w:hanging="171"/>
      </w:pPr>
      <w:rPr>
        <w:rFonts w:hint="default"/>
        <w:lang w:val="ru-RU" w:eastAsia="ru-RU" w:bidi="ru-RU"/>
      </w:rPr>
    </w:lvl>
    <w:lvl w:ilvl="2" w:tplc="8A963592">
      <w:numFmt w:val="bullet"/>
      <w:lvlText w:val="•"/>
      <w:lvlJc w:val="left"/>
      <w:pPr>
        <w:ind w:left="2161" w:hanging="171"/>
      </w:pPr>
      <w:rPr>
        <w:rFonts w:hint="default"/>
        <w:lang w:val="ru-RU" w:eastAsia="ru-RU" w:bidi="ru-RU"/>
      </w:rPr>
    </w:lvl>
    <w:lvl w:ilvl="3" w:tplc="69508590">
      <w:numFmt w:val="bullet"/>
      <w:lvlText w:val="•"/>
      <w:lvlJc w:val="left"/>
      <w:pPr>
        <w:ind w:left="3151" w:hanging="171"/>
      </w:pPr>
      <w:rPr>
        <w:rFonts w:hint="default"/>
        <w:lang w:val="ru-RU" w:eastAsia="ru-RU" w:bidi="ru-RU"/>
      </w:rPr>
    </w:lvl>
    <w:lvl w:ilvl="4" w:tplc="8CDC5ABA">
      <w:numFmt w:val="bullet"/>
      <w:lvlText w:val="•"/>
      <w:lvlJc w:val="left"/>
      <w:pPr>
        <w:ind w:left="4142" w:hanging="171"/>
      </w:pPr>
      <w:rPr>
        <w:rFonts w:hint="default"/>
        <w:lang w:val="ru-RU" w:eastAsia="ru-RU" w:bidi="ru-RU"/>
      </w:rPr>
    </w:lvl>
    <w:lvl w:ilvl="5" w:tplc="13F4F01C">
      <w:numFmt w:val="bullet"/>
      <w:lvlText w:val="•"/>
      <w:lvlJc w:val="left"/>
      <w:pPr>
        <w:ind w:left="5133" w:hanging="171"/>
      </w:pPr>
      <w:rPr>
        <w:rFonts w:hint="default"/>
        <w:lang w:val="ru-RU" w:eastAsia="ru-RU" w:bidi="ru-RU"/>
      </w:rPr>
    </w:lvl>
    <w:lvl w:ilvl="6" w:tplc="150E27DA">
      <w:numFmt w:val="bullet"/>
      <w:lvlText w:val="•"/>
      <w:lvlJc w:val="left"/>
      <w:pPr>
        <w:ind w:left="6123" w:hanging="171"/>
      </w:pPr>
      <w:rPr>
        <w:rFonts w:hint="default"/>
        <w:lang w:val="ru-RU" w:eastAsia="ru-RU" w:bidi="ru-RU"/>
      </w:rPr>
    </w:lvl>
    <w:lvl w:ilvl="7" w:tplc="3D46197A">
      <w:numFmt w:val="bullet"/>
      <w:lvlText w:val="•"/>
      <w:lvlJc w:val="left"/>
      <w:pPr>
        <w:ind w:left="7114" w:hanging="171"/>
      </w:pPr>
      <w:rPr>
        <w:rFonts w:hint="default"/>
        <w:lang w:val="ru-RU" w:eastAsia="ru-RU" w:bidi="ru-RU"/>
      </w:rPr>
    </w:lvl>
    <w:lvl w:ilvl="8" w:tplc="C19E407E">
      <w:numFmt w:val="bullet"/>
      <w:lvlText w:val="•"/>
      <w:lvlJc w:val="left"/>
      <w:pPr>
        <w:ind w:left="8105" w:hanging="171"/>
      </w:pPr>
      <w:rPr>
        <w:rFonts w:hint="default"/>
        <w:lang w:val="ru-RU" w:eastAsia="ru-RU" w:bidi="ru-RU"/>
      </w:rPr>
    </w:lvl>
  </w:abstractNum>
  <w:abstractNum w:abstractNumId="50">
    <w:nsid w:val="683C24F5"/>
    <w:multiLevelType w:val="hybridMultilevel"/>
    <w:tmpl w:val="25FA585E"/>
    <w:lvl w:ilvl="0" w:tplc="8B20DE80">
      <w:numFmt w:val="bullet"/>
      <w:lvlText w:val="-"/>
      <w:lvlJc w:val="left"/>
      <w:pPr>
        <w:ind w:left="164" w:hanging="140"/>
      </w:pPr>
      <w:rPr>
        <w:rFonts w:ascii="Times New Roman" w:eastAsia="Times New Roman" w:hAnsi="Times New Roman" w:cs="Times New Roman" w:hint="default"/>
        <w:w w:val="99"/>
        <w:sz w:val="24"/>
        <w:szCs w:val="24"/>
        <w:lang w:val="ru-RU" w:eastAsia="ru-RU" w:bidi="ru-RU"/>
      </w:rPr>
    </w:lvl>
    <w:lvl w:ilvl="1" w:tplc="92AC7DE2">
      <w:numFmt w:val="bullet"/>
      <w:lvlText w:val="-"/>
      <w:lvlJc w:val="left"/>
      <w:pPr>
        <w:ind w:left="180" w:hanging="142"/>
      </w:pPr>
      <w:rPr>
        <w:rFonts w:ascii="Times New Roman" w:eastAsia="Times New Roman" w:hAnsi="Times New Roman" w:cs="Times New Roman" w:hint="default"/>
        <w:w w:val="99"/>
        <w:sz w:val="24"/>
        <w:szCs w:val="24"/>
        <w:lang w:val="ru-RU" w:eastAsia="ru-RU" w:bidi="ru-RU"/>
      </w:rPr>
    </w:lvl>
    <w:lvl w:ilvl="2" w:tplc="A5043510">
      <w:numFmt w:val="bullet"/>
      <w:lvlText w:val="•"/>
      <w:lvlJc w:val="left"/>
      <w:pPr>
        <w:ind w:left="1184" w:hanging="142"/>
      </w:pPr>
      <w:rPr>
        <w:rFonts w:hint="default"/>
        <w:lang w:val="ru-RU" w:eastAsia="ru-RU" w:bidi="ru-RU"/>
      </w:rPr>
    </w:lvl>
    <w:lvl w:ilvl="3" w:tplc="12382F9C">
      <w:numFmt w:val="bullet"/>
      <w:lvlText w:val="•"/>
      <w:lvlJc w:val="left"/>
      <w:pPr>
        <w:ind w:left="2189" w:hanging="142"/>
      </w:pPr>
      <w:rPr>
        <w:rFonts w:hint="default"/>
        <w:lang w:val="ru-RU" w:eastAsia="ru-RU" w:bidi="ru-RU"/>
      </w:rPr>
    </w:lvl>
    <w:lvl w:ilvl="4" w:tplc="F81032D4">
      <w:numFmt w:val="bullet"/>
      <w:lvlText w:val="•"/>
      <w:lvlJc w:val="left"/>
      <w:pPr>
        <w:ind w:left="3194" w:hanging="142"/>
      </w:pPr>
      <w:rPr>
        <w:rFonts w:hint="default"/>
        <w:lang w:val="ru-RU" w:eastAsia="ru-RU" w:bidi="ru-RU"/>
      </w:rPr>
    </w:lvl>
    <w:lvl w:ilvl="5" w:tplc="4664F290">
      <w:numFmt w:val="bullet"/>
      <w:lvlText w:val="•"/>
      <w:lvlJc w:val="left"/>
      <w:pPr>
        <w:ind w:left="4199" w:hanging="142"/>
      </w:pPr>
      <w:rPr>
        <w:rFonts w:hint="default"/>
        <w:lang w:val="ru-RU" w:eastAsia="ru-RU" w:bidi="ru-RU"/>
      </w:rPr>
    </w:lvl>
    <w:lvl w:ilvl="6" w:tplc="1466D1B8">
      <w:numFmt w:val="bullet"/>
      <w:lvlText w:val="•"/>
      <w:lvlJc w:val="left"/>
      <w:pPr>
        <w:ind w:left="5203" w:hanging="142"/>
      </w:pPr>
      <w:rPr>
        <w:rFonts w:hint="default"/>
        <w:lang w:val="ru-RU" w:eastAsia="ru-RU" w:bidi="ru-RU"/>
      </w:rPr>
    </w:lvl>
    <w:lvl w:ilvl="7" w:tplc="FF5C123A">
      <w:numFmt w:val="bullet"/>
      <w:lvlText w:val="•"/>
      <w:lvlJc w:val="left"/>
      <w:pPr>
        <w:ind w:left="6208" w:hanging="142"/>
      </w:pPr>
      <w:rPr>
        <w:rFonts w:hint="default"/>
        <w:lang w:val="ru-RU" w:eastAsia="ru-RU" w:bidi="ru-RU"/>
      </w:rPr>
    </w:lvl>
    <w:lvl w:ilvl="8" w:tplc="87F436FA">
      <w:numFmt w:val="bullet"/>
      <w:lvlText w:val="•"/>
      <w:lvlJc w:val="left"/>
      <w:pPr>
        <w:ind w:left="7213" w:hanging="142"/>
      </w:pPr>
      <w:rPr>
        <w:rFonts w:hint="default"/>
        <w:lang w:val="ru-RU" w:eastAsia="ru-RU" w:bidi="ru-RU"/>
      </w:rPr>
    </w:lvl>
  </w:abstractNum>
  <w:abstractNum w:abstractNumId="51">
    <w:nsid w:val="6B641C73"/>
    <w:multiLevelType w:val="hybridMultilevel"/>
    <w:tmpl w:val="43404358"/>
    <w:lvl w:ilvl="0" w:tplc="006A57DC">
      <w:start w:val="12"/>
      <w:numFmt w:val="decimal"/>
      <w:lvlText w:val="%1"/>
      <w:lvlJc w:val="left"/>
      <w:pPr>
        <w:ind w:left="180" w:hanging="643"/>
      </w:pPr>
      <w:rPr>
        <w:rFonts w:hint="default"/>
        <w:lang w:val="ru-RU" w:eastAsia="ru-RU" w:bidi="ru-RU"/>
      </w:rPr>
    </w:lvl>
    <w:lvl w:ilvl="1" w:tplc="EE40BF6A">
      <w:numFmt w:val="none"/>
      <w:lvlText w:val=""/>
      <w:lvlJc w:val="left"/>
      <w:pPr>
        <w:tabs>
          <w:tab w:val="num" w:pos="360"/>
        </w:tabs>
      </w:pPr>
    </w:lvl>
    <w:lvl w:ilvl="2" w:tplc="F912BC64">
      <w:numFmt w:val="bullet"/>
      <w:lvlText w:val="•"/>
      <w:lvlJc w:val="left"/>
      <w:pPr>
        <w:ind w:left="2161" w:hanging="643"/>
      </w:pPr>
      <w:rPr>
        <w:rFonts w:hint="default"/>
        <w:lang w:val="ru-RU" w:eastAsia="ru-RU" w:bidi="ru-RU"/>
      </w:rPr>
    </w:lvl>
    <w:lvl w:ilvl="3" w:tplc="EF647E4A">
      <w:numFmt w:val="bullet"/>
      <w:lvlText w:val="•"/>
      <w:lvlJc w:val="left"/>
      <w:pPr>
        <w:ind w:left="3151" w:hanging="643"/>
      </w:pPr>
      <w:rPr>
        <w:rFonts w:hint="default"/>
        <w:lang w:val="ru-RU" w:eastAsia="ru-RU" w:bidi="ru-RU"/>
      </w:rPr>
    </w:lvl>
    <w:lvl w:ilvl="4" w:tplc="712CFF4C">
      <w:numFmt w:val="bullet"/>
      <w:lvlText w:val="•"/>
      <w:lvlJc w:val="left"/>
      <w:pPr>
        <w:ind w:left="4142" w:hanging="643"/>
      </w:pPr>
      <w:rPr>
        <w:rFonts w:hint="default"/>
        <w:lang w:val="ru-RU" w:eastAsia="ru-RU" w:bidi="ru-RU"/>
      </w:rPr>
    </w:lvl>
    <w:lvl w:ilvl="5" w:tplc="98AA4276">
      <w:numFmt w:val="bullet"/>
      <w:lvlText w:val="•"/>
      <w:lvlJc w:val="left"/>
      <w:pPr>
        <w:ind w:left="5133" w:hanging="643"/>
      </w:pPr>
      <w:rPr>
        <w:rFonts w:hint="default"/>
        <w:lang w:val="ru-RU" w:eastAsia="ru-RU" w:bidi="ru-RU"/>
      </w:rPr>
    </w:lvl>
    <w:lvl w:ilvl="6" w:tplc="FA961258">
      <w:numFmt w:val="bullet"/>
      <w:lvlText w:val="•"/>
      <w:lvlJc w:val="left"/>
      <w:pPr>
        <w:ind w:left="6123" w:hanging="643"/>
      </w:pPr>
      <w:rPr>
        <w:rFonts w:hint="default"/>
        <w:lang w:val="ru-RU" w:eastAsia="ru-RU" w:bidi="ru-RU"/>
      </w:rPr>
    </w:lvl>
    <w:lvl w:ilvl="7" w:tplc="32183746">
      <w:numFmt w:val="bullet"/>
      <w:lvlText w:val="•"/>
      <w:lvlJc w:val="left"/>
      <w:pPr>
        <w:ind w:left="7114" w:hanging="643"/>
      </w:pPr>
      <w:rPr>
        <w:rFonts w:hint="default"/>
        <w:lang w:val="ru-RU" w:eastAsia="ru-RU" w:bidi="ru-RU"/>
      </w:rPr>
    </w:lvl>
    <w:lvl w:ilvl="8" w:tplc="C7302B7C">
      <w:numFmt w:val="bullet"/>
      <w:lvlText w:val="•"/>
      <w:lvlJc w:val="left"/>
      <w:pPr>
        <w:ind w:left="8105" w:hanging="643"/>
      </w:pPr>
      <w:rPr>
        <w:rFonts w:hint="default"/>
        <w:lang w:val="ru-RU" w:eastAsia="ru-RU" w:bidi="ru-RU"/>
      </w:rPr>
    </w:lvl>
  </w:abstractNum>
  <w:abstractNum w:abstractNumId="52">
    <w:nsid w:val="713E33F5"/>
    <w:multiLevelType w:val="hybridMultilevel"/>
    <w:tmpl w:val="AF42EA6C"/>
    <w:lvl w:ilvl="0" w:tplc="BA0E234C">
      <w:start w:val="2"/>
      <w:numFmt w:val="decimal"/>
      <w:lvlText w:val="%1"/>
      <w:lvlJc w:val="left"/>
      <w:pPr>
        <w:ind w:left="180" w:hanging="960"/>
      </w:pPr>
      <w:rPr>
        <w:rFonts w:hint="default"/>
        <w:lang w:val="ru-RU" w:eastAsia="ru-RU" w:bidi="ru-RU"/>
      </w:rPr>
    </w:lvl>
    <w:lvl w:ilvl="1" w:tplc="A04E3C22">
      <w:numFmt w:val="none"/>
      <w:lvlText w:val=""/>
      <w:lvlJc w:val="left"/>
      <w:pPr>
        <w:tabs>
          <w:tab w:val="num" w:pos="360"/>
        </w:tabs>
      </w:pPr>
    </w:lvl>
    <w:lvl w:ilvl="2" w:tplc="5ADE4B48">
      <w:numFmt w:val="none"/>
      <w:lvlText w:val=""/>
      <w:lvlJc w:val="left"/>
      <w:pPr>
        <w:tabs>
          <w:tab w:val="num" w:pos="360"/>
        </w:tabs>
      </w:pPr>
    </w:lvl>
    <w:lvl w:ilvl="3" w:tplc="76760A6A">
      <w:numFmt w:val="bullet"/>
      <w:lvlText w:val="-"/>
      <w:lvlJc w:val="left"/>
      <w:pPr>
        <w:ind w:left="180" w:hanging="161"/>
      </w:pPr>
      <w:rPr>
        <w:rFonts w:ascii="Times New Roman" w:eastAsia="Times New Roman" w:hAnsi="Times New Roman" w:cs="Times New Roman" w:hint="default"/>
        <w:w w:val="99"/>
        <w:sz w:val="24"/>
        <w:szCs w:val="24"/>
        <w:lang w:val="ru-RU" w:eastAsia="ru-RU" w:bidi="ru-RU"/>
      </w:rPr>
    </w:lvl>
    <w:lvl w:ilvl="4" w:tplc="E0CA2A40">
      <w:numFmt w:val="bullet"/>
      <w:lvlText w:val="•"/>
      <w:lvlJc w:val="left"/>
      <w:pPr>
        <w:ind w:left="4142" w:hanging="161"/>
      </w:pPr>
      <w:rPr>
        <w:rFonts w:hint="default"/>
        <w:lang w:val="ru-RU" w:eastAsia="ru-RU" w:bidi="ru-RU"/>
      </w:rPr>
    </w:lvl>
    <w:lvl w:ilvl="5" w:tplc="5E20563C">
      <w:numFmt w:val="bullet"/>
      <w:lvlText w:val="•"/>
      <w:lvlJc w:val="left"/>
      <w:pPr>
        <w:ind w:left="5133" w:hanging="161"/>
      </w:pPr>
      <w:rPr>
        <w:rFonts w:hint="default"/>
        <w:lang w:val="ru-RU" w:eastAsia="ru-RU" w:bidi="ru-RU"/>
      </w:rPr>
    </w:lvl>
    <w:lvl w:ilvl="6" w:tplc="C6BA61FC">
      <w:numFmt w:val="bullet"/>
      <w:lvlText w:val="•"/>
      <w:lvlJc w:val="left"/>
      <w:pPr>
        <w:ind w:left="6123" w:hanging="161"/>
      </w:pPr>
      <w:rPr>
        <w:rFonts w:hint="default"/>
        <w:lang w:val="ru-RU" w:eastAsia="ru-RU" w:bidi="ru-RU"/>
      </w:rPr>
    </w:lvl>
    <w:lvl w:ilvl="7" w:tplc="8DA67AC4">
      <w:numFmt w:val="bullet"/>
      <w:lvlText w:val="•"/>
      <w:lvlJc w:val="left"/>
      <w:pPr>
        <w:ind w:left="7114" w:hanging="161"/>
      </w:pPr>
      <w:rPr>
        <w:rFonts w:hint="default"/>
        <w:lang w:val="ru-RU" w:eastAsia="ru-RU" w:bidi="ru-RU"/>
      </w:rPr>
    </w:lvl>
    <w:lvl w:ilvl="8" w:tplc="43A22B2A">
      <w:numFmt w:val="bullet"/>
      <w:lvlText w:val="•"/>
      <w:lvlJc w:val="left"/>
      <w:pPr>
        <w:ind w:left="8105" w:hanging="161"/>
      </w:pPr>
      <w:rPr>
        <w:rFonts w:hint="default"/>
        <w:lang w:val="ru-RU" w:eastAsia="ru-RU" w:bidi="ru-RU"/>
      </w:rPr>
    </w:lvl>
  </w:abstractNum>
  <w:abstractNum w:abstractNumId="53">
    <w:nsid w:val="71B32F9E"/>
    <w:multiLevelType w:val="hybridMultilevel"/>
    <w:tmpl w:val="60AC035C"/>
    <w:lvl w:ilvl="0" w:tplc="1DFA6C08">
      <w:start w:val="2"/>
      <w:numFmt w:val="decimal"/>
      <w:lvlText w:val="%1"/>
      <w:lvlJc w:val="left"/>
      <w:pPr>
        <w:ind w:left="180" w:hanging="771"/>
      </w:pPr>
      <w:rPr>
        <w:rFonts w:hint="default"/>
        <w:lang w:val="ru-RU" w:eastAsia="ru-RU" w:bidi="ru-RU"/>
      </w:rPr>
    </w:lvl>
    <w:lvl w:ilvl="1" w:tplc="08700172">
      <w:numFmt w:val="none"/>
      <w:lvlText w:val=""/>
      <w:lvlJc w:val="left"/>
      <w:pPr>
        <w:tabs>
          <w:tab w:val="num" w:pos="360"/>
        </w:tabs>
      </w:pPr>
    </w:lvl>
    <w:lvl w:ilvl="2" w:tplc="B3B24AD4">
      <w:numFmt w:val="none"/>
      <w:lvlText w:val=""/>
      <w:lvlJc w:val="left"/>
      <w:pPr>
        <w:tabs>
          <w:tab w:val="num" w:pos="360"/>
        </w:tabs>
      </w:pPr>
    </w:lvl>
    <w:lvl w:ilvl="3" w:tplc="35BA886A">
      <w:numFmt w:val="bullet"/>
      <w:lvlText w:val="•"/>
      <w:lvlJc w:val="left"/>
      <w:pPr>
        <w:ind w:left="3151" w:hanging="771"/>
      </w:pPr>
      <w:rPr>
        <w:rFonts w:hint="default"/>
        <w:lang w:val="ru-RU" w:eastAsia="ru-RU" w:bidi="ru-RU"/>
      </w:rPr>
    </w:lvl>
    <w:lvl w:ilvl="4" w:tplc="F40E649E">
      <w:numFmt w:val="bullet"/>
      <w:lvlText w:val="•"/>
      <w:lvlJc w:val="left"/>
      <w:pPr>
        <w:ind w:left="4142" w:hanging="771"/>
      </w:pPr>
      <w:rPr>
        <w:rFonts w:hint="default"/>
        <w:lang w:val="ru-RU" w:eastAsia="ru-RU" w:bidi="ru-RU"/>
      </w:rPr>
    </w:lvl>
    <w:lvl w:ilvl="5" w:tplc="86641906">
      <w:numFmt w:val="bullet"/>
      <w:lvlText w:val="•"/>
      <w:lvlJc w:val="left"/>
      <w:pPr>
        <w:ind w:left="5133" w:hanging="771"/>
      </w:pPr>
      <w:rPr>
        <w:rFonts w:hint="default"/>
        <w:lang w:val="ru-RU" w:eastAsia="ru-RU" w:bidi="ru-RU"/>
      </w:rPr>
    </w:lvl>
    <w:lvl w:ilvl="6" w:tplc="69F8ECF2">
      <w:numFmt w:val="bullet"/>
      <w:lvlText w:val="•"/>
      <w:lvlJc w:val="left"/>
      <w:pPr>
        <w:ind w:left="6123" w:hanging="771"/>
      </w:pPr>
      <w:rPr>
        <w:rFonts w:hint="default"/>
        <w:lang w:val="ru-RU" w:eastAsia="ru-RU" w:bidi="ru-RU"/>
      </w:rPr>
    </w:lvl>
    <w:lvl w:ilvl="7" w:tplc="B8F4045A">
      <w:numFmt w:val="bullet"/>
      <w:lvlText w:val="•"/>
      <w:lvlJc w:val="left"/>
      <w:pPr>
        <w:ind w:left="7114" w:hanging="771"/>
      </w:pPr>
      <w:rPr>
        <w:rFonts w:hint="default"/>
        <w:lang w:val="ru-RU" w:eastAsia="ru-RU" w:bidi="ru-RU"/>
      </w:rPr>
    </w:lvl>
    <w:lvl w:ilvl="8" w:tplc="58589402">
      <w:numFmt w:val="bullet"/>
      <w:lvlText w:val="•"/>
      <w:lvlJc w:val="left"/>
      <w:pPr>
        <w:ind w:left="8105" w:hanging="771"/>
      </w:pPr>
      <w:rPr>
        <w:rFonts w:hint="default"/>
        <w:lang w:val="ru-RU" w:eastAsia="ru-RU" w:bidi="ru-RU"/>
      </w:rPr>
    </w:lvl>
  </w:abstractNum>
  <w:abstractNum w:abstractNumId="54">
    <w:nsid w:val="7A4B754A"/>
    <w:multiLevelType w:val="hybridMultilevel"/>
    <w:tmpl w:val="A7A634B6"/>
    <w:lvl w:ilvl="0" w:tplc="74160BD2">
      <w:start w:val="5"/>
      <w:numFmt w:val="decimal"/>
      <w:lvlText w:val="%1"/>
      <w:lvlJc w:val="left"/>
      <w:pPr>
        <w:ind w:left="1488" w:hanging="600"/>
      </w:pPr>
      <w:rPr>
        <w:rFonts w:hint="default"/>
        <w:lang w:val="ru-RU" w:eastAsia="ru-RU" w:bidi="ru-RU"/>
      </w:rPr>
    </w:lvl>
    <w:lvl w:ilvl="1" w:tplc="C9A44E96">
      <w:numFmt w:val="none"/>
      <w:lvlText w:val=""/>
      <w:lvlJc w:val="left"/>
      <w:pPr>
        <w:tabs>
          <w:tab w:val="num" w:pos="360"/>
        </w:tabs>
      </w:pPr>
    </w:lvl>
    <w:lvl w:ilvl="2" w:tplc="2FC02726">
      <w:numFmt w:val="none"/>
      <w:lvlText w:val=""/>
      <w:lvlJc w:val="left"/>
      <w:pPr>
        <w:tabs>
          <w:tab w:val="num" w:pos="360"/>
        </w:tabs>
      </w:pPr>
    </w:lvl>
    <w:lvl w:ilvl="3" w:tplc="27D8F312">
      <w:numFmt w:val="none"/>
      <w:lvlText w:val=""/>
      <w:lvlJc w:val="left"/>
      <w:pPr>
        <w:tabs>
          <w:tab w:val="num" w:pos="360"/>
        </w:tabs>
      </w:pPr>
    </w:lvl>
    <w:lvl w:ilvl="4" w:tplc="925C4384">
      <w:numFmt w:val="bullet"/>
      <w:lvlText w:val="•"/>
      <w:lvlJc w:val="left"/>
      <w:pPr>
        <w:ind w:left="4348" w:hanging="833"/>
      </w:pPr>
      <w:rPr>
        <w:rFonts w:hint="default"/>
        <w:lang w:val="ru-RU" w:eastAsia="ru-RU" w:bidi="ru-RU"/>
      </w:rPr>
    </w:lvl>
    <w:lvl w:ilvl="5" w:tplc="98B25672">
      <w:numFmt w:val="bullet"/>
      <w:lvlText w:val="•"/>
      <w:lvlJc w:val="left"/>
      <w:pPr>
        <w:ind w:left="5305" w:hanging="833"/>
      </w:pPr>
      <w:rPr>
        <w:rFonts w:hint="default"/>
        <w:lang w:val="ru-RU" w:eastAsia="ru-RU" w:bidi="ru-RU"/>
      </w:rPr>
    </w:lvl>
    <w:lvl w:ilvl="6" w:tplc="D486C57A">
      <w:numFmt w:val="bullet"/>
      <w:lvlText w:val="•"/>
      <w:lvlJc w:val="left"/>
      <w:pPr>
        <w:ind w:left="6261" w:hanging="833"/>
      </w:pPr>
      <w:rPr>
        <w:rFonts w:hint="default"/>
        <w:lang w:val="ru-RU" w:eastAsia="ru-RU" w:bidi="ru-RU"/>
      </w:rPr>
    </w:lvl>
    <w:lvl w:ilvl="7" w:tplc="4BC64432">
      <w:numFmt w:val="bullet"/>
      <w:lvlText w:val="•"/>
      <w:lvlJc w:val="left"/>
      <w:pPr>
        <w:ind w:left="7217" w:hanging="833"/>
      </w:pPr>
      <w:rPr>
        <w:rFonts w:hint="default"/>
        <w:lang w:val="ru-RU" w:eastAsia="ru-RU" w:bidi="ru-RU"/>
      </w:rPr>
    </w:lvl>
    <w:lvl w:ilvl="8" w:tplc="85A47A58">
      <w:numFmt w:val="bullet"/>
      <w:lvlText w:val="•"/>
      <w:lvlJc w:val="left"/>
      <w:pPr>
        <w:ind w:left="8173" w:hanging="833"/>
      </w:pPr>
      <w:rPr>
        <w:rFonts w:hint="default"/>
        <w:lang w:val="ru-RU" w:eastAsia="ru-RU" w:bidi="ru-RU"/>
      </w:rPr>
    </w:lvl>
  </w:abstractNum>
  <w:abstractNum w:abstractNumId="55">
    <w:nsid w:val="7D3C27CC"/>
    <w:multiLevelType w:val="hybridMultilevel"/>
    <w:tmpl w:val="1F22A33A"/>
    <w:lvl w:ilvl="0" w:tplc="7EA88D16">
      <w:start w:val="4"/>
      <w:numFmt w:val="decimal"/>
      <w:lvlText w:val="%1"/>
      <w:lvlJc w:val="left"/>
      <w:pPr>
        <w:ind w:left="180" w:hanging="591"/>
      </w:pPr>
      <w:rPr>
        <w:rFonts w:hint="default"/>
        <w:lang w:val="ru-RU" w:eastAsia="ru-RU" w:bidi="ru-RU"/>
      </w:rPr>
    </w:lvl>
    <w:lvl w:ilvl="1" w:tplc="2A1CF58E">
      <w:numFmt w:val="none"/>
      <w:lvlText w:val=""/>
      <w:lvlJc w:val="left"/>
      <w:pPr>
        <w:tabs>
          <w:tab w:val="num" w:pos="360"/>
        </w:tabs>
      </w:pPr>
    </w:lvl>
    <w:lvl w:ilvl="2" w:tplc="EA265D54">
      <w:numFmt w:val="bullet"/>
      <w:lvlText w:val="•"/>
      <w:lvlJc w:val="left"/>
      <w:pPr>
        <w:ind w:left="2161" w:hanging="591"/>
      </w:pPr>
      <w:rPr>
        <w:rFonts w:hint="default"/>
        <w:lang w:val="ru-RU" w:eastAsia="ru-RU" w:bidi="ru-RU"/>
      </w:rPr>
    </w:lvl>
    <w:lvl w:ilvl="3" w:tplc="C1D47910">
      <w:numFmt w:val="bullet"/>
      <w:lvlText w:val="•"/>
      <w:lvlJc w:val="left"/>
      <w:pPr>
        <w:ind w:left="3151" w:hanging="591"/>
      </w:pPr>
      <w:rPr>
        <w:rFonts w:hint="default"/>
        <w:lang w:val="ru-RU" w:eastAsia="ru-RU" w:bidi="ru-RU"/>
      </w:rPr>
    </w:lvl>
    <w:lvl w:ilvl="4" w:tplc="DF80E1E2">
      <w:numFmt w:val="bullet"/>
      <w:lvlText w:val="•"/>
      <w:lvlJc w:val="left"/>
      <w:pPr>
        <w:ind w:left="4142" w:hanging="591"/>
      </w:pPr>
      <w:rPr>
        <w:rFonts w:hint="default"/>
        <w:lang w:val="ru-RU" w:eastAsia="ru-RU" w:bidi="ru-RU"/>
      </w:rPr>
    </w:lvl>
    <w:lvl w:ilvl="5" w:tplc="5D388E5C">
      <w:numFmt w:val="bullet"/>
      <w:lvlText w:val="•"/>
      <w:lvlJc w:val="left"/>
      <w:pPr>
        <w:ind w:left="5133" w:hanging="591"/>
      </w:pPr>
      <w:rPr>
        <w:rFonts w:hint="default"/>
        <w:lang w:val="ru-RU" w:eastAsia="ru-RU" w:bidi="ru-RU"/>
      </w:rPr>
    </w:lvl>
    <w:lvl w:ilvl="6" w:tplc="D778AB98">
      <w:numFmt w:val="bullet"/>
      <w:lvlText w:val="•"/>
      <w:lvlJc w:val="left"/>
      <w:pPr>
        <w:ind w:left="6123" w:hanging="591"/>
      </w:pPr>
      <w:rPr>
        <w:rFonts w:hint="default"/>
        <w:lang w:val="ru-RU" w:eastAsia="ru-RU" w:bidi="ru-RU"/>
      </w:rPr>
    </w:lvl>
    <w:lvl w:ilvl="7" w:tplc="673CEC96">
      <w:numFmt w:val="bullet"/>
      <w:lvlText w:val="•"/>
      <w:lvlJc w:val="left"/>
      <w:pPr>
        <w:ind w:left="7114" w:hanging="591"/>
      </w:pPr>
      <w:rPr>
        <w:rFonts w:hint="default"/>
        <w:lang w:val="ru-RU" w:eastAsia="ru-RU" w:bidi="ru-RU"/>
      </w:rPr>
    </w:lvl>
    <w:lvl w:ilvl="8" w:tplc="E332A00E">
      <w:numFmt w:val="bullet"/>
      <w:lvlText w:val="•"/>
      <w:lvlJc w:val="left"/>
      <w:pPr>
        <w:ind w:left="8105" w:hanging="591"/>
      </w:pPr>
      <w:rPr>
        <w:rFonts w:hint="default"/>
        <w:lang w:val="ru-RU" w:eastAsia="ru-RU" w:bidi="ru-RU"/>
      </w:rPr>
    </w:lvl>
  </w:abstractNum>
  <w:num w:numId="1">
    <w:abstractNumId w:val="4"/>
  </w:num>
  <w:num w:numId="2">
    <w:abstractNumId w:val="10"/>
  </w:num>
  <w:num w:numId="3">
    <w:abstractNumId w:val="49"/>
  </w:num>
  <w:num w:numId="4">
    <w:abstractNumId w:val="33"/>
  </w:num>
  <w:num w:numId="5">
    <w:abstractNumId w:val="1"/>
  </w:num>
  <w:num w:numId="6">
    <w:abstractNumId w:val="36"/>
  </w:num>
  <w:num w:numId="7">
    <w:abstractNumId w:val="38"/>
  </w:num>
  <w:num w:numId="8">
    <w:abstractNumId w:val="9"/>
  </w:num>
  <w:num w:numId="9">
    <w:abstractNumId w:val="8"/>
  </w:num>
  <w:num w:numId="10">
    <w:abstractNumId w:val="51"/>
  </w:num>
  <w:num w:numId="11">
    <w:abstractNumId w:val="41"/>
  </w:num>
  <w:num w:numId="12">
    <w:abstractNumId w:val="43"/>
  </w:num>
  <w:num w:numId="13">
    <w:abstractNumId w:val="28"/>
  </w:num>
  <w:num w:numId="14">
    <w:abstractNumId w:val="13"/>
  </w:num>
  <w:num w:numId="15">
    <w:abstractNumId w:val="42"/>
  </w:num>
  <w:num w:numId="16">
    <w:abstractNumId w:val="40"/>
  </w:num>
  <w:num w:numId="17">
    <w:abstractNumId w:val="29"/>
  </w:num>
  <w:num w:numId="18">
    <w:abstractNumId w:val="14"/>
  </w:num>
  <w:num w:numId="19">
    <w:abstractNumId w:val="17"/>
  </w:num>
  <w:num w:numId="20">
    <w:abstractNumId w:val="32"/>
  </w:num>
  <w:num w:numId="21">
    <w:abstractNumId w:val="54"/>
  </w:num>
  <w:num w:numId="22">
    <w:abstractNumId w:val="23"/>
  </w:num>
  <w:num w:numId="23">
    <w:abstractNumId w:val="22"/>
  </w:num>
  <w:num w:numId="24">
    <w:abstractNumId w:val="55"/>
  </w:num>
  <w:num w:numId="25">
    <w:abstractNumId w:val="21"/>
  </w:num>
  <w:num w:numId="26">
    <w:abstractNumId w:val="20"/>
  </w:num>
  <w:num w:numId="27">
    <w:abstractNumId w:val="44"/>
  </w:num>
  <w:num w:numId="28">
    <w:abstractNumId w:val="18"/>
  </w:num>
  <w:num w:numId="29">
    <w:abstractNumId w:val="2"/>
  </w:num>
  <w:num w:numId="30">
    <w:abstractNumId w:val="27"/>
  </w:num>
  <w:num w:numId="31">
    <w:abstractNumId w:val="15"/>
  </w:num>
  <w:num w:numId="32">
    <w:abstractNumId w:val="31"/>
  </w:num>
  <w:num w:numId="33">
    <w:abstractNumId w:val="47"/>
  </w:num>
  <w:num w:numId="34">
    <w:abstractNumId w:val="46"/>
  </w:num>
  <w:num w:numId="35">
    <w:abstractNumId w:val="16"/>
  </w:num>
  <w:num w:numId="36">
    <w:abstractNumId w:val="37"/>
  </w:num>
  <w:num w:numId="37">
    <w:abstractNumId w:val="53"/>
  </w:num>
  <w:num w:numId="38">
    <w:abstractNumId w:val="11"/>
  </w:num>
  <w:num w:numId="39">
    <w:abstractNumId w:val="5"/>
  </w:num>
  <w:num w:numId="40">
    <w:abstractNumId w:val="12"/>
  </w:num>
  <w:num w:numId="41">
    <w:abstractNumId w:val="45"/>
  </w:num>
  <w:num w:numId="42">
    <w:abstractNumId w:val="3"/>
  </w:num>
  <w:num w:numId="43">
    <w:abstractNumId w:val="35"/>
  </w:num>
  <w:num w:numId="44">
    <w:abstractNumId w:val="48"/>
  </w:num>
  <w:num w:numId="45">
    <w:abstractNumId w:val="25"/>
  </w:num>
  <w:num w:numId="46">
    <w:abstractNumId w:val="39"/>
  </w:num>
  <w:num w:numId="47">
    <w:abstractNumId w:val="50"/>
  </w:num>
  <w:num w:numId="48">
    <w:abstractNumId w:val="24"/>
  </w:num>
  <w:num w:numId="49">
    <w:abstractNumId w:val="26"/>
  </w:num>
  <w:num w:numId="50">
    <w:abstractNumId w:val="19"/>
  </w:num>
  <w:num w:numId="51">
    <w:abstractNumId w:val="52"/>
  </w:num>
  <w:num w:numId="52">
    <w:abstractNumId w:val="34"/>
  </w:num>
  <w:num w:numId="53">
    <w:abstractNumId w:val="30"/>
  </w:num>
  <w:num w:numId="54">
    <w:abstractNumId w:val="6"/>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197AD9"/>
    <w:rsid w:val="000044C5"/>
    <w:rsid w:val="000069D6"/>
    <w:rsid w:val="0002021B"/>
    <w:rsid w:val="00026B34"/>
    <w:rsid w:val="000451A1"/>
    <w:rsid w:val="00071AD7"/>
    <w:rsid w:val="00071FE0"/>
    <w:rsid w:val="0008604F"/>
    <w:rsid w:val="00096D8A"/>
    <w:rsid w:val="0009738C"/>
    <w:rsid w:val="000A7478"/>
    <w:rsid w:val="000C26E1"/>
    <w:rsid w:val="000C7A88"/>
    <w:rsid w:val="000D25DF"/>
    <w:rsid w:val="000D416C"/>
    <w:rsid w:val="000E3126"/>
    <w:rsid w:val="000E49B5"/>
    <w:rsid w:val="000F1932"/>
    <w:rsid w:val="000F65C1"/>
    <w:rsid w:val="001100D4"/>
    <w:rsid w:val="00115F23"/>
    <w:rsid w:val="00122E33"/>
    <w:rsid w:val="0012757B"/>
    <w:rsid w:val="00142B60"/>
    <w:rsid w:val="00142E6D"/>
    <w:rsid w:val="00146CAC"/>
    <w:rsid w:val="00156E77"/>
    <w:rsid w:val="00157438"/>
    <w:rsid w:val="00167535"/>
    <w:rsid w:val="00180A94"/>
    <w:rsid w:val="001832A0"/>
    <w:rsid w:val="00197AD9"/>
    <w:rsid w:val="001B05DB"/>
    <w:rsid w:val="001B5429"/>
    <w:rsid w:val="001C1401"/>
    <w:rsid w:val="001C1E8D"/>
    <w:rsid w:val="001C58A7"/>
    <w:rsid w:val="001D2D00"/>
    <w:rsid w:val="001D5065"/>
    <w:rsid w:val="001E2BA1"/>
    <w:rsid w:val="001F564A"/>
    <w:rsid w:val="00212AE5"/>
    <w:rsid w:val="00214A26"/>
    <w:rsid w:val="00233923"/>
    <w:rsid w:val="002412FC"/>
    <w:rsid w:val="002476CD"/>
    <w:rsid w:val="00261872"/>
    <w:rsid w:val="00261A91"/>
    <w:rsid w:val="002632D6"/>
    <w:rsid w:val="00266768"/>
    <w:rsid w:val="002672EE"/>
    <w:rsid w:val="00281522"/>
    <w:rsid w:val="00282785"/>
    <w:rsid w:val="002828A6"/>
    <w:rsid w:val="00283B0C"/>
    <w:rsid w:val="00293019"/>
    <w:rsid w:val="00294D7E"/>
    <w:rsid w:val="002A07CA"/>
    <w:rsid w:val="002B2D14"/>
    <w:rsid w:val="002B57E8"/>
    <w:rsid w:val="002C3677"/>
    <w:rsid w:val="002C4E77"/>
    <w:rsid w:val="002E3579"/>
    <w:rsid w:val="002E4994"/>
    <w:rsid w:val="002F1C8B"/>
    <w:rsid w:val="0030466C"/>
    <w:rsid w:val="0030760B"/>
    <w:rsid w:val="00317601"/>
    <w:rsid w:val="00317AAD"/>
    <w:rsid w:val="0033017E"/>
    <w:rsid w:val="0033252F"/>
    <w:rsid w:val="00334979"/>
    <w:rsid w:val="00335314"/>
    <w:rsid w:val="00336ABA"/>
    <w:rsid w:val="00341C02"/>
    <w:rsid w:val="00345883"/>
    <w:rsid w:val="00356A08"/>
    <w:rsid w:val="00363079"/>
    <w:rsid w:val="0036470A"/>
    <w:rsid w:val="00364848"/>
    <w:rsid w:val="003649A5"/>
    <w:rsid w:val="0037723A"/>
    <w:rsid w:val="00377908"/>
    <w:rsid w:val="00385997"/>
    <w:rsid w:val="003973E1"/>
    <w:rsid w:val="003A0684"/>
    <w:rsid w:val="003A57C9"/>
    <w:rsid w:val="003A6717"/>
    <w:rsid w:val="003D7C8E"/>
    <w:rsid w:val="003E1C07"/>
    <w:rsid w:val="003E1CF3"/>
    <w:rsid w:val="003E396E"/>
    <w:rsid w:val="003E407E"/>
    <w:rsid w:val="003F3F3E"/>
    <w:rsid w:val="00402D05"/>
    <w:rsid w:val="00414257"/>
    <w:rsid w:val="004217B8"/>
    <w:rsid w:val="00437BEB"/>
    <w:rsid w:val="00455ED1"/>
    <w:rsid w:val="0045639F"/>
    <w:rsid w:val="00456E0E"/>
    <w:rsid w:val="00466FA3"/>
    <w:rsid w:val="00471611"/>
    <w:rsid w:val="004735D6"/>
    <w:rsid w:val="00476957"/>
    <w:rsid w:val="00487D21"/>
    <w:rsid w:val="00496FCA"/>
    <w:rsid w:val="004A67FC"/>
    <w:rsid w:val="004A7987"/>
    <w:rsid w:val="004B081B"/>
    <w:rsid w:val="004B22DF"/>
    <w:rsid w:val="004B25AC"/>
    <w:rsid w:val="004B7431"/>
    <w:rsid w:val="004C2AC4"/>
    <w:rsid w:val="004C6C80"/>
    <w:rsid w:val="004D3490"/>
    <w:rsid w:val="004D6021"/>
    <w:rsid w:val="00507953"/>
    <w:rsid w:val="00520E69"/>
    <w:rsid w:val="005266D6"/>
    <w:rsid w:val="00526DE6"/>
    <w:rsid w:val="0055444D"/>
    <w:rsid w:val="0055622B"/>
    <w:rsid w:val="0055779C"/>
    <w:rsid w:val="00560BC1"/>
    <w:rsid w:val="00572799"/>
    <w:rsid w:val="00581632"/>
    <w:rsid w:val="0058223C"/>
    <w:rsid w:val="00585DD6"/>
    <w:rsid w:val="005B045E"/>
    <w:rsid w:val="005B1891"/>
    <w:rsid w:val="005B1E28"/>
    <w:rsid w:val="005B5030"/>
    <w:rsid w:val="005B53BC"/>
    <w:rsid w:val="005B62D4"/>
    <w:rsid w:val="005C2A6A"/>
    <w:rsid w:val="005C58F8"/>
    <w:rsid w:val="005D24C9"/>
    <w:rsid w:val="005E2D9A"/>
    <w:rsid w:val="005E77F3"/>
    <w:rsid w:val="005F26F5"/>
    <w:rsid w:val="00607745"/>
    <w:rsid w:val="00607FBF"/>
    <w:rsid w:val="00614460"/>
    <w:rsid w:val="00615517"/>
    <w:rsid w:val="00615CC4"/>
    <w:rsid w:val="0061708E"/>
    <w:rsid w:val="00630EEF"/>
    <w:rsid w:val="00631B7A"/>
    <w:rsid w:val="006423FD"/>
    <w:rsid w:val="0065562B"/>
    <w:rsid w:val="00664C5B"/>
    <w:rsid w:val="00666C0A"/>
    <w:rsid w:val="00670F7C"/>
    <w:rsid w:val="00675C0A"/>
    <w:rsid w:val="006770BC"/>
    <w:rsid w:val="00686823"/>
    <w:rsid w:val="00690DF5"/>
    <w:rsid w:val="006B0190"/>
    <w:rsid w:val="006B0A95"/>
    <w:rsid w:val="006B3807"/>
    <w:rsid w:val="006C1B93"/>
    <w:rsid w:val="006E2E21"/>
    <w:rsid w:val="006E40A3"/>
    <w:rsid w:val="006E6850"/>
    <w:rsid w:val="006F3BEC"/>
    <w:rsid w:val="006F4E8C"/>
    <w:rsid w:val="00703E35"/>
    <w:rsid w:val="00704781"/>
    <w:rsid w:val="0070523B"/>
    <w:rsid w:val="0071090E"/>
    <w:rsid w:val="00712626"/>
    <w:rsid w:val="007130C8"/>
    <w:rsid w:val="00713A2A"/>
    <w:rsid w:val="00723D03"/>
    <w:rsid w:val="00726D84"/>
    <w:rsid w:val="0073735B"/>
    <w:rsid w:val="0075641C"/>
    <w:rsid w:val="007568C2"/>
    <w:rsid w:val="007641B4"/>
    <w:rsid w:val="00793C89"/>
    <w:rsid w:val="007B241A"/>
    <w:rsid w:val="007C0CBF"/>
    <w:rsid w:val="007C4D35"/>
    <w:rsid w:val="007C70A0"/>
    <w:rsid w:val="007D15B6"/>
    <w:rsid w:val="007D7AE5"/>
    <w:rsid w:val="007E1ECA"/>
    <w:rsid w:val="007E39FC"/>
    <w:rsid w:val="007E4683"/>
    <w:rsid w:val="007F2A02"/>
    <w:rsid w:val="008246AF"/>
    <w:rsid w:val="00831F68"/>
    <w:rsid w:val="008358FD"/>
    <w:rsid w:val="00847456"/>
    <w:rsid w:val="00853519"/>
    <w:rsid w:val="00853D40"/>
    <w:rsid w:val="00861C8B"/>
    <w:rsid w:val="00872693"/>
    <w:rsid w:val="008774E0"/>
    <w:rsid w:val="00882594"/>
    <w:rsid w:val="008825ED"/>
    <w:rsid w:val="008A0608"/>
    <w:rsid w:val="008B00E4"/>
    <w:rsid w:val="008C47E7"/>
    <w:rsid w:val="008C689C"/>
    <w:rsid w:val="008E4AA8"/>
    <w:rsid w:val="00904310"/>
    <w:rsid w:val="00912FFF"/>
    <w:rsid w:val="0091630D"/>
    <w:rsid w:val="0093060E"/>
    <w:rsid w:val="00933F50"/>
    <w:rsid w:val="00940775"/>
    <w:rsid w:val="00951128"/>
    <w:rsid w:val="00955072"/>
    <w:rsid w:val="00962F0D"/>
    <w:rsid w:val="00973C45"/>
    <w:rsid w:val="00974DE5"/>
    <w:rsid w:val="009953D3"/>
    <w:rsid w:val="00996166"/>
    <w:rsid w:val="00996D9F"/>
    <w:rsid w:val="009971DA"/>
    <w:rsid w:val="009A1D85"/>
    <w:rsid w:val="009A36A4"/>
    <w:rsid w:val="009B448E"/>
    <w:rsid w:val="009B5348"/>
    <w:rsid w:val="009D5DF9"/>
    <w:rsid w:val="009E68DC"/>
    <w:rsid w:val="009F0089"/>
    <w:rsid w:val="009F3F35"/>
    <w:rsid w:val="009F7F69"/>
    <w:rsid w:val="00A11841"/>
    <w:rsid w:val="00A16610"/>
    <w:rsid w:val="00A24990"/>
    <w:rsid w:val="00A32E19"/>
    <w:rsid w:val="00A3765D"/>
    <w:rsid w:val="00A45565"/>
    <w:rsid w:val="00A530B6"/>
    <w:rsid w:val="00A70728"/>
    <w:rsid w:val="00A74502"/>
    <w:rsid w:val="00A77F09"/>
    <w:rsid w:val="00A83FD8"/>
    <w:rsid w:val="00AC3E50"/>
    <w:rsid w:val="00AD0AD1"/>
    <w:rsid w:val="00AD708B"/>
    <w:rsid w:val="00AE479E"/>
    <w:rsid w:val="00AE6062"/>
    <w:rsid w:val="00B172FD"/>
    <w:rsid w:val="00B2306A"/>
    <w:rsid w:val="00B6275B"/>
    <w:rsid w:val="00B644D0"/>
    <w:rsid w:val="00B64F76"/>
    <w:rsid w:val="00B6721B"/>
    <w:rsid w:val="00B703A9"/>
    <w:rsid w:val="00B70E9B"/>
    <w:rsid w:val="00B738C7"/>
    <w:rsid w:val="00B73FDD"/>
    <w:rsid w:val="00B74FD7"/>
    <w:rsid w:val="00B80DFF"/>
    <w:rsid w:val="00B81189"/>
    <w:rsid w:val="00B96868"/>
    <w:rsid w:val="00BA0DCA"/>
    <w:rsid w:val="00BD2CE9"/>
    <w:rsid w:val="00BD2F27"/>
    <w:rsid w:val="00BE3876"/>
    <w:rsid w:val="00BE7E7A"/>
    <w:rsid w:val="00BF5ED3"/>
    <w:rsid w:val="00C001E8"/>
    <w:rsid w:val="00C00DAA"/>
    <w:rsid w:val="00C03B5F"/>
    <w:rsid w:val="00C045A9"/>
    <w:rsid w:val="00C064EE"/>
    <w:rsid w:val="00C11C41"/>
    <w:rsid w:val="00C12C00"/>
    <w:rsid w:val="00C20E9A"/>
    <w:rsid w:val="00C27CC5"/>
    <w:rsid w:val="00C27F42"/>
    <w:rsid w:val="00C353E7"/>
    <w:rsid w:val="00C4321D"/>
    <w:rsid w:val="00C46028"/>
    <w:rsid w:val="00C520EE"/>
    <w:rsid w:val="00C55AA3"/>
    <w:rsid w:val="00C613B5"/>
    <w:rsid w:val="00C64F14"/>
    <w:rsid w:val="00C757E1"/>
    <w:rsid w:val="00C77B9D"/>
    <w:rsid w:val="00C93916"/>
    <w:rsid w:val="00C97534"/>
    <w:rsid w:val="00CA05DF"/>
    <w:rsid w:val="00CB200B"/>
    <w:rsid w:val="00CB26CA"/>
    <w:rsid w:val="00CC0ED4"/>
    <w:rsid w:val="00CC4284"/>
    <w:rsid w:val="00CF1438"/>
    <w:rsid w:val="00CF1894"/>
    <w:rsid w:val="00CF74E4"/>
    <w:rsid w:val="00D1502B"/>
    <w:rsid w:val="00D30FE4"/>
    <w:rsid w:val="00D35C61"/>
    <w:rsid w:val="00D5472E"/>
    <w:rsid w:val="00D617C3"/>
    <w:rsid w:val="00D77356"/>
    <w:rsid w:val="00D80A89"/>
    <w:rsid w:val="00D80F2D"/>
    <w:rsid w:val="00D84D7D"/>
    <w:rsid w:val="00D878C2"/>
    <w:rsid w:val="00D94799"/>
    <w:rsid w:val="00DB54B5"/>
    <w:rsid w:val="00DC0CAA"/>
    <w:rsid w:val="00DC5A2A"/>
    <w:rsid w:val="00DD15A8"/>
    <w:rsid w:val="00DD3C4D"/>
    <w:rsid w:val="00DE0266"/>
    <w:rsid w:val="00DE0C7F"/>
    <w:rsid w:val="00DF0476"/>
    <w:rsid w:val="00DF0DED"/>
    <w:rsid w:val="00DF226A"/>
    <w:rsid w:val="00DF5C7D"/>
    <w:rsid w:val="00E00135"/>
    <w:rsid w:val="00E076BE"/>
    <w:rsid w:val="00E32143"/>
    <w:rsid w:val="00E32379"/>
    <w:rsid w:val="00E37BEB"/>
    <w:rsid w:val="00E37E4E"/>
    <w:rsid w:val="00E40C90"/>
    <w:rsid w:val="00E57FD6"/>
    <w:rsid w:val="00E627BC"/>
    <w:rsid w:val="00E82A7D"/>
    <w:rsid w:val="00E833D0"/>
    <w:rsid w:val="00E90308"/>
    <w:rsid w:val="00E94E7C"/>
    <w:rsid w:val="00E956D4"/>
    <w:rsid w:val="00EA407A"/>
    <w:rsid w:val="00EA42D1"/>
    <w:rsid w:val="00EA55B1"/>
    <w:rsid w:val="00EA6973"/>
    <w:rsid w:val="00EB1F02"/>
    <w:rsid w:val="00EC5A8C"/>
    <w:rsid w:val="00ED0B2C"/>
    <w:rsid w:val="00EE5BA9"/>
    <w:rsid w:val="00EF0DC2"/>
    <w:rsid w:val="00F04F63"/>
    <w:rsid w:val="00F1082F"/>
    <w:rsid w:val="00F15415"/>
    <w:rsid w:val="00F15D83"/>
    <w:rsid w:val="00F17857"/>
    <w:rsid w:val="00F2143B"/>
    <w:rsid w:val="00F21AF4"/>
    <w:rsid w:val="00F31F2A"/>
    <w:rsid w:val="00F41362"/>
    <w:rsid w:val="00F524A9"/>
    <w:rsid w:val="00F55143"/>
    <w:rsid w:val="00F574F5"/>
    <w:rsid w:val="00F60EDA"/>
    <w:rsid w:val="00F62DD9"/>
    <w:rsid w:val="00F638A3"/>
    <w:rsid w:val="00F64FDB"/>
    <w:rsid w:val="00F71974"/>
    <w:rsid w:val="00F80998"/>
    <w:rsid w:val="00F856E3"/>
    <w:rsid w:val="00FA5AE1"/>
    <w:rsid w:val="00FC0A2D"/>
    <w:rsid w:val="00FC0C94"/>
    <w:rsid w:val="00FC3F8F"/>
    <w:rsid w:val="00FC69C2"/>
    <w:rsid w:val="00FC7605"/>
    <w:rsid w:val="00FD0C54"/>
    <w:rsid w:val="00FE2C49"/>
    <w:rsid w:val="00FE3052"/>
    <w:rsid w:val="00FE405D"/>
    <w:rsid w:val="00FE4993"/>
    <w:rsid w:val="00FE524F"/>
    <w:rsid w:val="00FE56D4"/>
    <w:rsid w:val="00FE5F31"/>
    <w:rsid w:val="00FE6A36"/>
    <w:rsid w:val="00FE6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36"/>
  </w:style>
  <w:style w:type="paragraph" w:styleId="1">
    <w:name w:val="heading 1"/>
    <w:basedOn w:val="a"/>
    <w:next w:val="a"/>
    <w:link w:val="10"/>
    <w:qFormat/>
    <w:rsid w:val="00E57F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E57FD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E57FD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FD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57FD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E57FD6"/>
    <w:rPr>
      <w:rFonts w:ascii="Cambria" w:eastAsia="Times New Roman" w:hAnsi="Cambria" w:cs="Times New Roman"/>
      <w:b/>
      <w:bCs/>
      <w:sz w:val="26"/>
      <w:szCs w:val="26"/>
      <w:lang w:eastAsia="ru-RU"/>
    </w:rPr>
  </w:style>
  <w:style w:type="paragraph" w:customStyle="1" w:styleId="ConsPlusNormal">
    <w:name w:val="ConsPlusNormal"/>
    <w:link w:val="ConsPlusNormal0"/>
    <w:rsid w:val="00197A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2306A"/>
    <w:rPr>
      <w:rFonts w:ascii="Calibri" w:eastAsia="Times New Roman" w:hAnsi="Calibri" w:cs="Calibri"/>
      <w:szCs w:val="20"/>
      <w:lang w:eastAsia="ru-RU"/>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unhideWhenUsed/>
    <w:rsid w:val="00F2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21AF4"/>
    <w:rPr>
      <w:b/>
      <w:bCs/>
    </w:rPr>
  </w:style>
  <w:style w:type="character" w:customStyle="1" w:styleId="s4">
    <w:name w:val="s4"/>
    <w:basedOn w:val="a0"/>
    <w:rsid w:val="009E68DC"/>
  </w:style>
  <w:style w:type="character" w:customStyle="1" w:styleId="s5">
    <w:name w:val="s5"/>
    <w:basedOn w:val="a0"/>
    <w:rsid w:val="009E68DC"/>
  </w:style>
  <w:style w:type="character" w:customStyle="1" w:styleId="aa">
    <w:name w:val="Цветовое выделение"/>
    <w:uiPriority w:val="99"/>
    <w:rsid w:val="009E68DC"/>
    <w:rPr>
      <w:b/>
      <w:bCs/>
      <w:color w:val="26282F"/>
      <w:sz w:val="26"/>
      <w:szCs w:val="26"/>
    </w:rPr>
  </w:style>
  <w:style w:type="character" w:customStyle="1" w:styleId="ab">
    <w:name w:val="Гипертекстовая ссылка"/>
    <w:uiPriority w:val="99"/>
    <w:rsid w:val="009E68DC"/>
    <w:rPr>
      <w:b/>
      <w:bCs/>
      <w:color w:val="106BBE"/>
      <w:sz w:val="26"/>
      <w:szCs w:val="26"/>
    </w:rPr>
  </w:style>
  <w:style w:type="paragraph" w:styleId="ac">
    <w:name w:val="List Paragraph"/>
    <w:basedOn w:val="a"/>
    <w:uiPriority w:val="1"/>
    <w:qFormat/>
    <w:rsid w:val="009E68DC"/>
    <w:pPr>
      <w:ind w:left="720"/>
      <w:contextualSpacing/>
    </w:pPr>
  </w:style>
  <w:style w:type="character" w:customStyle="1" w:styleId="s2">
    <w:name w:val="s2"/>
    <w:basedOn w:val="a0"/>
    <w:rsid w:val="009E68DC"/>
  </w:style>
  <w:style w:type="paragraph" w:customStyle="1" w:styleId="ConsPlusCell">
    <w:name w:val="ConsPlusCell"/>
    <w:rsid w:val="00E57F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semiHidden/>
    <w:rsid w:val="00E57FD6"/>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57FD6"/>
    <w:rPr>
      <w:rFonts w:ascii="Times New Roman" w:eastAsia="Times New Roman" w:hAnsi="Times New Roman" w:cs="Times New Roman"/>
      <w:sz w:val="20"/>
      <w:szCs w:val="20"/>
      <w:lang w:eastAsia="ru-RU"/>
    </w:rPr>
  </w:style>
  <w:style w:type="character" w:styleId="af">
    <w:name w:val="footnote reference"/>
    <w:semiHidden/>
    <w:rsid w:val="00E57FD6"/>
    <w:rPr>
      <w:vertAlign w:val="superscript"/>
    </w:rPr>
  </w:style>
  <w:style w:type="character" w:styleId="af0">
    <w:name w:val="page number"/>
    <w:basedOn w:val="a0"/>
    <w:rsid w:val="00E57FD6"/>
  </w:style>
  <w:style w:type="paragraph" w:styleId="af1">
    <w:name w:val="Balloon Text"/>
    <w:basedOn w:val="a"/>
    <w:link w:val="af2"/>
    <w:rsid w:val="00E57FD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E57FD6"/>
    <w:rPr>
      <w:rFonts w:ascii="Tahoma" w:eastAsia="Times New Roman" w:hAnsi="Tahoma" w:cs="Tahoma"/>
      <w:sz w:val="16"/>
      <w:szCs w:val="16"/>
      <w:lang w:eastAsia="ru-RU"/>
    </w:rPr>
  </w:style>
  <w:style w:type="paragraph" w:customStyle="1" w:styleId="ConsNormal">
    <w:name w:val="ConsNormal"/>
    <w:rsid w:val="00E57FD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link w:val="210"/>
    <w:rsid w:val="00E57FD6"/>
    <w:rPr>
      <w:sz w:val="17"/>
      <w:szCs w:val="17"/>
      <w:shd w:val="clear" w:color="auto" w:fill="FFFFFF"/>
    </w:rPr>
  </w:style>
  <w:style w:type="paragraph" w:customStyle="1" w:styleId="210">
    <w:name w:val="Основной текст (2)1"/>
    <w:basedOn w:val="a"/>
    <w:link w:val="21"/>
    <w:rsid w:val="00E57FD6"/>
    <w:pPr>
      <w:widowControl w:val="0"/>
      <w:shd w:val="clear" w:color="auto" w:fill="FFFFFF"/>
      <w:spacing w:after="180" w:line="240" w:lineRule="atLeast"/>
      <w:jc w:val="both"/>
    </w:pPr>
    <w:rPr>
      <w:sz w:val="17"/>
      <w:szCs w:val="17"/>
    </w:rPr>
  </w:style>
  <w:style w:type="table" w:customStyle="1" w:styleId="TableNormal">
    <w:name w:val="Table Normal"/>
    <w:uiPriority w:val="2"/>
    <w:semiHidden/>
    <w:unhideWhenUsed/>
    <w:qFormat/>
    <w:rsid w:val="001D50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qFormat/>
    <w:rsid w:val="001D5065"/>
    <w:pPr>
      <w:widowControl w:val="0"/>
      <w:autoSpaceDE w:val="0"/>
      <w:autoSpaceDN w:val="0"/>
      <w:spacing w:after="0" w:line="240" w:lineRule="auto"/>
      <w:ind w:left="180" w:firstLine="708"/>
      <w:jc w:val="both"/>
    </w:pPr>
    <w:rPr>
      <w:rFonts w:ascii="Times New Roman" w:eastAsia="Times New Roman" w:hAnsi="Times New Roman" w:cs="Times New Roman"/>
      <w:sz w:val="24"/>
      <w:szCs w:val="24"/>
      <w:lang w:eastAsia="ru-RU" w:bidi="ru-RU"/>
    </w:rPr>
  </w:style>
  <w:style w:type="character" w:customStyle="1" w:styleId="af4">
    <w:name w:val="Основной текст Знак"/>
    <w:basedOn w:val="a0"/>
    <w:link w:val="af3"/>
    <w:rsid w:val="001D5065"/>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1D5065"/>
    <w:pPr>
      <w:widowControl w:val="0"/>
      <w:autoSpaceDE w:val="0"/>
      <w:autoSpaceDN w:val="0"/>
      <w:spacing w:after="0" w:line="240" w:lineRule="auto"/>
      <w:ind w:left="180"/>
      <w:outlineLvl w:val="1"/>
    </w:pPr>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1D5065"/>
    <w:pPr>
      <w:widowControl w:val="0"/>
      <w:autoSpaceDE w:val="0"/>
      <w:autoSpaceDN w:val="0"/>
      <w:spacing w:before="97" w:after="0" w:line="240" w:lineRule="auto"/>
      <w:ind w:left="62"/>
      <w:jc w:val="center"/>
    </w:pPr>
    <w:rPr>
      <w:rFonts w:ascii="Times New Roman" w:eastAsia="Times New Roman" w:hAnsi="Times New Roman" w:cs="Times New Roman"/>
      <w:lang w:eastAsia="ru-RU" w:bidi="ru-RU"/>
    </w:rPr>
  </w:style>
  <w:style w:type="paragraph" w:customStyle="1" w:styleId="11">
    <w:name w:val="Заголовок 11"/>
    <w:basedOn w:val="a"/>
    <w:uiPriority w:val="1"/>
    <w:qFormat/>
    <w:rsid w:val="00317AAD"/>
    <w:pPr>
      <w:widowControl w:val="0"/>
      <w:autoSpaceDE w:val="0"/>
      <w:autoSpaceDN w:val="0"/>
      <w:spacing w:after="0" w:line="240" w:lineRule="auto"/>
      <w:ind w:left="180"/>
      <w:outlineLvl w:val="1"/>
    </w:pPr>
    <w:rPr>
      <w:rFonts w:ascii="Times New Roman" w:eastAsia="Times New Roman" w:hAnsi="Times New Roman" w:cs="Times New Roman"/>
      <w:b/>
      <w:bCs/>
      <w:sz w:val="24"/>
      <w:szCs w:val="24"/>
      <w:lang w:eastAsia="ru-RU" w:bidi="ru-RU"/>
    </w:rPr>
  </w:style>
  <w:style w:type="paragraph" w:customStyle="1" w:styleId="s1">
    <w:name w:val="s_1"/>
    <w:basedOn w:val="a"/>
    <w:rsid w:val="00317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42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B2306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6">
    <w:name w:val="Прижатый влево"/>
    <w:basedOn w:val="a"/>
    <w:next w:val="a"/>
    <w:uiPriority w:val="99"/>
    <w:rsid w:val="00B2306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956768">
      <w:bodyDiv w:val="1"/>
      <w:marLeft w:val="0"/>
      <w:marRight w:val="0"/>
      <w:marTop w:val="0"/>
      <w:marBottom w:val="0"/>
      <w:divBdr>
        <w:top w:val="none" w:sz="0" w:space="0" w:color="auto"/>
        <w:left w:val="none" w:sz="0" w:space="0" w:color="auto"/>
        <w:bottom w:val="none" w:sz="0" w:space="0" w:color="auto"/>
        <w:right w:val="none" w:sz="0" w:space="0" w:color="auto"/>
      </w:divBdr>
    </w:div>
    <w:div w:id="725837755">
      <w:bodyDiv w:val="1"/>
      <w:marLeft w:val="0"/>
      <w:marRight w:val="0"/>
      <w:marTop w:val="0"/>
      <w:marBottom w:val="0"/>
      <w:divBdr>
        <w:top w:val="none" w:sz="0" w:space="0" w:color="auto"/>
        <w:left w:val="none" w:sz="0" w:space="0" w:color="auto"/>
        <w:bottom w:val="none" w:sz="0" w:space="0" w:color="auto"/>
        <w:right w:val="none" w:sz="0" w:space="0" w:color="auto"/>
      </w:divBdr>
    </w:div>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municipal.garant.ru/document?id=86367&amp;sub=0" TargetMode="External"/><Relationship Id="rId18" Type="http://schemas.openxmlformats.org/officeDocument/2006/relationships/hyperlink" Target="http://municipal.garant.ru/document?id=71530372&amp;sub=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unicipal.garant.ru/document?id=10006035&amp;sub=0" TargetMode="External"/><Relationship Id="rId7" Type="http://schemas.openxmlformats.org/officeDocument/2006/relationships/endnotes" Target="endnotes.xml"/><Relationship Id="rId12" Type="http://schemas.openxmlformats.org/officeDocument/2006/relationships/hyperlink" Target="http://municipal.garant.ru/document?id=12038291&amp;sub=0" TargetMode="External"/><Relationship Id="rId17" Type="http://schemas.openxmlformats.org/officeDocument/2006/relationships/hyperlink" Target="http://municipal.garant.ru/document?id=2206278&amp;sub=0" TargetMode="External"/><Relationship Id="rId25" Type="http://schemas.openxmlformats.org/officeDocument/2006/relationships/hyperlink" Target="http://municipal.garant.ru/document?id=48463232&amp;sub=36" TargetMode="External"/><Relationship Id="rId2" Type="http://schemas.openxmlformats.org/officeDocument/2006/relationships/numbering" Target="numbering.xml"/><Relationship Id="rId16" Type="http://schemas.openxmlformats.org/officeDocument/2006/relationships/hyperlink" Target="http://municipal.garant.ru/document?id=71456736&amp;sub=0" TargetMode="External"/><Relationship Id="rId20" Type="http://schemas.openxmlformats.org/officeDocument/2006/relationships/hyperlink" Target="http://municipal.garant.ru/document?id=12038258&amp;sub=0"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38258&amp;sub=0" TargetMode="External"/><Relationship Id="rId24" Type="http://schemas.openxmlformats.org/officeDocument/2006/relationships/hyperlink" Target="http://municipal.garant.ru/document?id=48463232&amp;sub=0" TargetMode="External"/><Relationship Id="rId5" Type="http://schemas.openxmlformats.org/officeDocument/2006/relationships/webSettings" Target="webSettings.xml"/><Relationship Id="rId15" Type="http://schemas.openxmlformats.org/officeDocument/2006/relationships/hyperlink" Target="http://municipal.garant.ru/document?id=71505300&amp;sub=0" TargetMode="External"/><Relationship Id="rId23" Type="http://schemas.openxmlformats.org/officeDocument/2006/relationships/hyperlink" Target="http://municipal.garant.ru/document?id=12038258&amp;sub=0" TargetMode="External"/><Relationship Id="rId28" Type="http://schemas.openxmlformats.org/officeDocument/2006/relationships/theme" Target="theme/theme1.xml"/><Relationship Id="rId10" Type="http://schemas.openxmlformats.org/officeDocument/2006/relationships/hyperlink" Target="http://municipal.garant.ru/document?id=12024624&amp;sub=0" TargetMode="External"/><Relationship Id="rId19" Type="http://schemas.openxmlformats.org/officeDocument/2006/relationships/hyperlink" Target="http://municipal.garant.ru/document?id=12037030&amp;sub=0" TargetMode="External"/><Relationship Id="rId4" Type="http://schemas.openxmlformats.org/officeDocument/2006/relationships/settings" Target="settings.xml"/><Relationship Id="rId9" Type="http://schemas.openxmlformats.org/officeDocument/2006/relationships/hyperlink" Target="http://municipal.garant.ru/document?id=10064072&amp;sub=0" TargetMode="External"/><Relationship Id="rId14" Type="http://schemas.openxmlformats.org/officeDocument/2006/relationships/hyperlink" Target="http://municipal.garant.ru/document?id=1205770&amp;sub=1000" TargetMode="External"/><Relationship Id="rId22" Type="http://schemas.openxmlformats.org/officeDocument/2006/relationships/hyperlink" Target="http://municipal.garant.ru/document?id=70600452&amp;sub=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6AA71-554B-4D11-B611-63AD3A7D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23357</Words>
  <Characters>133136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User</cp:lastModifiedBy>
  <cp:revision>8</cp:revision>
  <cp:lastPrinted>2022-07-18T06:12:00Z</cp:lastPrinted>
  <dcterms:created xsi:type="dcterms:W3CDTF">2019-04-30T07:24:00Z</dcterms:created>
  <dcterms:modified xsi:type="dcterms:W3CDTF">2022-07-18T06:18:00Z</dcterms:modified>
</cp:coreProperties>
</file>